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C3D38" w14:textId="1178B223" w:rsidR="00284A16" w:rsidRDefault="00547E5D">
      <w:r>
        <w:t>I am now a data scientist</w:t>
      </w:r>
    </w:p>
    <w:sectPr w:rsidR="00284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2C1"/>
    <w:rsid w:val="00021D47"/>
    <w:rsid w:val="000572C1"/>
    <w:rsid w:val="001F4C3E"/>
    <w:rsid w:val="00284A16"/>
    <w:rsid w:val="005442CF"/>
    <w:rsid w:val="00547E5D"/>
    <w:rsid w:val="0085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C0CD91"/>
  <w15:chartTrackingRefBased/>
  <w15:docId w15:val="{3726A1EB-E7AC-4412-B3B4-438227A7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20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chioma onyeanula</dc:creator>
  <cp:keywords/>
  <dc:description/>
  <cp:lastModifiedBy>chioma onyeanula</cp:lastModifiedBy>
  <cp:revision>2</cp:revision>
  <dcterms:created xsi:type="dcterms:W3CDTF">2025-11-18T18:17:00Z</dcterms:created>
  <dcterms:modified xsi:type="dcterms:W3CDTF">2025-11-18T18:17:00Z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42880c00-83bf-4dcd-b72a-e838c39ffeed</vt:lpwstr>
  </property>
</Properties>
</file>