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sz w:val="50"/>
          <w:szCs w:val="50"/>
        </w:rPr>
      </w:pPr>
      <w:bookmarkStart w:colFirst="0" w:colLast="0" w:name="_c8eiknw3zici" w:id="0"/>
      <w:bookmarkEnd w:id="0"/>
      <w:r w:rsidDel="00000000" w:rsidR="00000000" w:rsidRPr="00000000">
        <w:rPr>
          <w:sz w:val="50"/>
          <w:szCs w:val="50"/>
          <w:rtl w:val="0"/>
        </w:rPr>
        <w:t xml:space="preserve">Charles Wilson &amp; The Soul Town Sinners</w:t>
      </w:r>
    </w:p>
    <w:p w:rsidR="00000000" w:rsidDel="00000000" w:rsidP="00000000" w:rsidRDefault="00000000" w:rsidRPr="00000000" w14:paraId="00000002">
      <w:pPr>
        <w:pStyle w:val="Subtitle"/>
        <w:jc w:val="left"/>
        <w:rPr/>
      </w:pPr>
      <w:bookmarkStart w:colFirst="0" w:colLast="0" w:name="_6wisimxyo65j" w:id="1"/>
      <w:bookmarkEnd w:id="1"/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Stage Plot &amp; Technical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91024" cy="37943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024" cy="3794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Production Contact: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Name: Charles Wilson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Phone: (662) 889-7317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Email: crownprinceofsoul17@gmail.com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Quick Tech Summary: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Band Size: </w:t>
      </w:r>
      <w:r w:rsidDel="00000000" w:rsidR="00000000" w:rsidRPr="00000000">
        <w:rPr>
          <w:rtl w:val="0"/>
        </w:rPr>
        <w:t xml:space="preserve">7-8 performers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Configurations: </w:t>
      </w:r>
      <w:r w:rsidDel="00000000" w:rsidR="00000000" w:rsidRPr="00000000">
        <w:rPr>
          <w:rtl w:val="0"/>
        </w:rPr>
        <w:t xml:space="preserve">2 guitars + 2 horns; 1 guitar + 3 horns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Typical Inputs: </w:t>
      </w:r>
      <w:r w:rsidDel="00000000" w:rsidR="00000000" w:rsidRPr="00000000">
        <w:rPr>
          <w:rtl w:val="0"/>
        </w:rPr>
        <w:t xml:space="preserve">18-20 channels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Monitor Preference: </w:t>
      </w:r>
      <w:r w:rsidDel="00000000" w:rsidR="00000000" w:rsidRPr="00000000">
        <w:rPr>
          <w:rtl w:val="0"/>
        </w:rPr>
        <w:t xml:space="preserve">In-ear monitors preferred (wedges acceptable)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Power required: </w:t>
      </w:r>
      <w:r w:rsidDel="00000000" w:rsidR="00000000" w:rsidRPr="00000000">
        <w:rPr>
          <w:rtl w:val="0"/>
        </w:rPr>
        <w:t xml:space="preserve">Guitar positions, bass amp, keyboards, horn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n1ic8khaqci" w:id="2"/>
      <w:bookmarkEnd w:id="2"/>
      <w:r w:rsidDel="00000000" w:rsidR="00000000" w:rsidRPr="00000000">
        <w:rPr>
          <w:rtl w:val="0"/>
        </w:rPr>
        <w:t xml:space="preserve">Technical Rider</w:t>
      </w:r>
    </w:p>
    <w:p w:rsidR="00000000" w:rsidDel="00000000" w:rsidP="00000000" w:rsidRDefault="00000000" w:rsidRPr="00000000" w14:paraId="00000012">
      <w:pPr>
        <w:rPr>
          <w:rFonts w:ascii="Oxygen" w:cs="Oxygen" w:eastAsia="Oxygen" w:hAnsi="Oxyge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sz w:val="26"/>
          <w:szCs w:val="26"/>
          <w:rtl w:val="0"/>
        </w:rPr>
        <w:t xml:space="preserve">Thi</w:t>
      </w:r>
      <w:r w:rsidDel="00000000" w:rsidR="00000000" w:rsidRPr="00000000">
        <w:rPr>
          <w:rtl w:val="0"/>
        </w:rPr>
        <w:t xml:space="preserve">s technical rider outlines the stage, backline, and audio requirements for </w:t>
      </w:r>
      <w:r w:rsidDel="00000000" w:rsidR="00000000" w:rsidRPr="00000000">
        <w:rPr>
          <w:b w:val="1"/>
          <w:bCs w:val="1"/>
          <w:rtl w:val="0"/>
        </w:rPr>
        <w:t xml:space="preserve">Charles Wilson &amp; the Soul Town Sinners</w:t>
      </w:r>
      <w:r w:rsidDel="00000000" w:rsidR="00000000" w:rsidRPr="00000000">
        <w:rPr>
          <w:rtl w:val="0"/>
        </w:rPr>
        <w:t xml:space="preserve">, a retro soul and</w:t>
      </w:r>
      <w:r w:rsidDel="00000000" w:rsidR="00000000" w:rsidRPr="00000000">
        <w:rPr>
          <w:rFonts w:ascii="Oxygen" w:cs="Oxygen" w:eastAsia="Oxygen" w:hAnsi="Oxygen"/>
          <w:sz w:val="26"/>
          <w:szCs w:val="26"/>
          <w:rtl w:val="0"/>
        </w:rPr>
        <w:t xml:space="preserve"> Motown band performing concerts, festivals, and corporate events.</w:t>
      </w:r>
    </w:p>
    <w:p w:rsidR="00000000" w:rsidDel="00000000" w:rsidP="00000000" w:rsidRDefault="00000000" w:rsidRPr="00000000" w14:paraId="00000013">
      <w:pPr>
        <w:rPr>
          <w:rFonts w:ascii="Oxygen" w:cs="Oxygen" w:eastAsia="Oxygen" w:hAnsi="Oxyge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xygen" w:cs="Oxygen" w:eastAsia="Oxygen" w:hAnsi="Oxygen"/>
          <w:sz w:val="26"/>
          <w:szCs w:val="26"/>
        </w:rPr>
      </w:pPr>
      <w:r w:rsidDel="00000000" w:rsidR="00000000" w:rsidRPr="00000000">
        <w:rPr>
          <w:rFonts w:ascii="Oxygen" w:cs="Oxygen" w:eastAsia="Oxygen" w:hAnsi="Oxygen"/>
          <w:sz w:val="26"/>
          <w:szCs w:val="26"/>
          <w:rtl w:val="0"/>
        </w:rPr>
        <w:t xml:space="preserve">Comparable professional equipment substitutions are acceptable with prior approval.</w:t>
      </w:r>
    </w:p>
    <w:p w:rsidR="00000000" w:rsidDel="00000000" w:rsidP="00000000" w:rsidRDefault="00000000" w:rsidRPr="00000000" w14:paraId="00000015">
      <w:pPr>
        <w:rPr>
          <w:rFonts w:ascii="Oxygen" w:cs="Oxygen" w:eastAsia="Oxygen" w:hAnsi="Oxyge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9"/>
        </w:numPr>
        <w:rPr>
          <w:rFonts w:ascii="Oxygen" w:cs="Oxygen" w:eastAsia="Oxygen" w:hAnsi="Oxygen"/>
          <w:b w:val="1"/>
          <w:bCs w:val="1"/>
          <w:u w:val="none"/>
        </w:rPr>
      </w:pPr>
      <w:bookmarkStart w:colFirst="0" w:colLast="0" w:name="_by68blepf0fo" w:id="3"/>
      <w:bookmarkEnd w:id="3"/>
      <w:r w:rsidDel="00000000" w:rsidR="00000000" w:rsidRPr="00000000">
        <w:rPr>
          <w:rtl w:val="0"/>
        </w:rPr>
        <w:t xml:space="preserve">Band Configurations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The band performs in one of the following configurations depending upon the event:</w:t>
      </w:r>
    </w:p>
    <w:tbl>
      <w:tblPr>
        <w:tblStyle w:val="Table1"/>
        <w:tblW w:w="10080.0" w:type="dxa"/>
        <w:jc w:val="left"/>
        <w:tblInd w:w="720.0" w:type="dxa"/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bookmarkStart w:colFirst="0" w:colLast="0" w:name="_f83gvclzbxcr" w:id="4"/>
            <w:bookmarkEnd w:id="4"/>
            <w:r w:rsidDel="00000000" w:rsidR="00000000" w:rsidRPr="00000000">
              <w:rPr>
                <w:b w:val="1"/>
                <w:bCs w:val="1"/>
                <w:sz w:val="30"/>
                <w:szCs w:val="30"/>
                <w:u w:val="single"/>
                <w:rtl w:val="0"/>
              </w:rPr>
              <w:t xml:space="preserve">Configuration 1 - Two Guitars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u w:val="single"/>
              </w:rPr>
            </w:pPr>
            <w:bookmarkStart w:colFirst="0" w:colLast="0" w:name="_u9ev4xlt154g" w:id="5"/>
            <w:bookmarkEnd w:id="5"/>
            <w:r w:rsidDel="00000000" w:rsidR="00000000" w:rsidRPr="00000000">
              <w:rPr>
                <w:b w:val="1"/>
                <w:bCs w:val="1"/>
                <w:sz w:val="30"/>
                <w:szCs w:val="30"/>
                <w:u w:val="single"/>
                <w:rtl w:val="0"/>
              </w:rPr>
              <w:t xml:space="preserve">Configuration 2 - One Guitar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Vocals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Guitar 1 (Background vocals)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Guitar 2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Keyboards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Drums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Trumpet (Background vocals)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Saxophone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Lead Vocals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Guitar (Background vocals)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Keyboards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Drums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Trumpet (Background vocals)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Saxophone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Trombone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Oxygen" w:cs="Oxygen" w:eastAsia="Oxygen" w:hAnsi="Oxyge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9"/>
        </w:numPr>
        <w:rPr>
          <w:u w:val="none"/>
        </w:rPr>
      </w:pPr>
      <w:bookmarkStart w:colFirst="0" w:colLast="0" w:name="_5c2139kq3409" w:id="6"/>
      <w:bookmarkEnd w:id="6"/>
      <w:r w:rsidDel="00000000" w:rsidR="00000000" w:rsidRPr="00000000">
        <w:rPr>
          <w:rtl w:val="0"/>
        </w:rPr>
        <w:t xml:space="preserve">Guitar Amplifiers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Preferred guitar amplifiers (in order of preference):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Fender ‘65 Twin Reverb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Fender ‘59 Bassman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Fender ‘65 Deluxe Reverb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Comparable vintage-style tube amplifiers are acceptable.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Two amplifiers are required when performing in </w:t>
      </w:r>
      <w:r w:rsidDel="00000000" w:rsidR="00000000" w:rsidRPr="00000000">
        <w:rPr>
          <w:b w:val="1"/>
          <w:bCs w:val="1"/>
          <w:rtl w:val="0"/>
        </w:rPr>
        <w:t xml:space="preserve">Configuration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d9wv719zahe8" w:id="7"/>
      <w:bookmarkEnd w:id="7"/>
      <w:r w:rsidDel="00000000" w:rsidR="00000000" w:rsidRPr="00000000">
        <w:rPr>
          <w:rtl w:val="0"/>
        </w:rPr>
        <w:t xml:space="preserve">Bass Amplifier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Preferred bass amplifiers (in order of preference):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Ampeg B-15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Fender Bassman 500 Combo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Comparable professional bass amplifiers may be substituted.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rPr>
          <w:b w:val="1"/>
          <w:bCs w:val="1"/>
          <w:sz w:val="32"/>
          <w:szCs w:val="32"/>
        </w:rPr>
      </w:pPr>
      <w:bookmarkStart w:colFirst="0" w:colLast="0" w:name="_8dyftck3z16r" w:id="8"/>
      <w:bookmarkEnd w:id="8"/>
      <w:r w:rsidDel="00000000" w:rsidR="00000000" w:rsidRPr="00000000">
        <w:rPr>
          <w:rtl w:val="0"/>
        </w:rPr>
        <w:t xml:space="preserve">Keyboard Setup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Keyboard setups must allow for organ sounds and additional keyboard voices.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Preferred keyboard configurations: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Hammond B3 with Leslie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 B3 is provided, a second electronic keyboard must also be provided for non-organ sounds.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Hammond XK-3C with Leslie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Nord Electro 6 or Nord Electro 7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Comparable professional keyboards are acceptable.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Keyboard setup must include: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Adjustable keyboard stand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Bench or stool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Sustain pedal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Stereo DI (2 channels) for each keyboard provided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rPr>
          <w:b w:val="1"/>
          <w:bCs w:val="1"/>
          <w:sz w:val="32"/>
          <w:szCs w:val="32"/>
        </w:rPr>
      </w:pPr>
      <w:bookmarkStart w:colFirst="0" w:colLast="0" w:name="_5xw2cvim8vm7" w:id="9"/>
      <w:bookmarkEnd w:id="9"/>
      <w:r w:rsidDel="00000000" w:rsidR="00000000" w:rsidRPr="00000000">
        <w:rPr>
          <w:rtl w:val="0"/>
        </w:rPr>
        <w:t xml:space="preserve">Drum Kit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Preferred drum kit brand: </w:t>
      </w:r>
      <w:r w:rsidDel="00000000" w:rsidR="00000000" w:rsidRPr="00000000">
        <w:rPr>
          <w:b w:val="1"/>
          <w:bCs w:val="1"/>
          <w:rtl w:val="0"/>
        </w:rPr>
        <w:t xml:space="preserve">Gretsch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Minimum kit configuration: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Bass drum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Rack tom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Floor tom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Snare drum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Hi-hat stand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Snare stand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boom cymbal stands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Kick pedal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Drum throne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The drummer will typically provide cymbals and sticks unless otherwise arranged.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rPr>
          <w:b w:val="1"/>
          <w:bCs w:val="1"/>
          <w:sz w:val="32"/>
          <w:szCs w:val="32"/>
        </w:rPr>
      </w:pPr>
      <w:bookmarkStart w:colFirst="0" w:colLast="0" w:name="_6q4u49nnrdzb" w:id="10"/>
      <w:bookmarkEnd w:id="10"/>
      <w:r w:rsidDel="00000000" w:rsidR="00000000" w:rsidRPr="00000000">
        <w:rPr>
          <w:rtl w:val="0"/>
        </w:rPr>
        <w:t xml:space="preserve">Horn Section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The horn section may consist of: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Trumpet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Saxophone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Trombone (Configuration 2)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The trumpet and saxophone players typically perform using musician-provided wireless clip-on microphones.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If microphones are provided by the venue, clip-on microphones are </w:t>
      </w:r>
      <w:r w:rsidDel="00000000" w:rsidR="00000000" w:rsidRPr="00000000">
        <w:rPr>
          <w:b w:val="1"/>
          <w:bCs w:val="1"/>
          <w:rtl w:val="0"/>
        </w:rPr>
        <w:t xml:space="preserve">strongly</w:t>
      </w:r>
      <w:r w:rsidDel="00000000" w:rsidR="00000000" w:rsidRPr="00000000">
        <w:rPr>
          <w:rtl w:val="0"/>
        </w:rPr>
        <w:t xml:space="preserve"> preferred.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Preferred models include: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Shure Beta 98H/C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Audio-Technica ATM350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DPA 4099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If clip-on microphones are not available, dynamic microphones on boom stands such as </w:t>
      </w:r>
      <w:r w:rsidDel="00000000" w:rsidR="00000000" w:rsidRPr="00000000">
        <w:rPr>
          <w:b w:val="1"/>
          <w:bCs w:val="1"/>
          <w:rtl w:val="0"/>
        </w:rPr>
        <w:t xml:space="preserve">Shure SM57</w:t>
      </w:r>
      <w:r w:rsidDel="00000000" w:rsidR="00000000" w:rsidRPr="00000000">
        <w:rPr>
          <w:rtl w:val="0"/>
        </w:rPr>
        <w:t xml:space="preserve"> are acceptable.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"/>
        </w:numPr>
        <w:rPr>
          <w:b w:val="1"/>
          <w:bCs w:val="1"/>
          <w:sz w:val="32"/>
          <w:szCs w:val="32"/>
        </w:rPr>
      </w:pPr>
      <w:bookmarkStart w:colFirst="0" w:colLast="0" w:name="_a1kwk26lhz6h" w:id="11"/>
      <w:bookmarkEnd w:id="11"/>
      <w:r w:rsidDel="00000000" w:rsidR="00000000" w:rsidRPr="00000000">
        <w:rPr>
          <w:rtl w:val="0"/>
        </w:rPr>
        <w:t xml:space="preserve">Vocal Microphones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Required microphones: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 Vocal - 1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Background Vocal - 2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Preferred models: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Shure SM58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Shure Beta 58A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Audio-Technica ATM510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Audio-Technica ATM610a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All vocal microphones should be provided with boom stands.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</w:pPr>
      <w:bookmarkStart w:colFirst="0" w:colLast="0" w:name="_v9yk8zpq7ptz" w:id="12"/>
      <w:bookmarkEnd w:id="12"/>
      <w:r w:rsidDel="00000000" w:rsidR="00000000" w:rsidRPr="00000000">
        <w:rPr>
          <w:rtl w:val="0"/>
        </w:rPr>
        <w:t xml:space="preserve">Input List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Final input list may vary depending on keyboard configuration and horn section instrumentation.</w:t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025"/>
        <w:gridCol w:w="3600"/>
        <w:tblGridChange w:id="0">
          <w:tblGrid>
            <w:gridCol w:w="1455"/>
            <w:gridCol w:w="502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Mic/DI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Drum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 52/D112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Hi-Hat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Rack 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e604/e904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Floor 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e604/e904</w:t>
            </w:r>
          </w:p>
        </w:tc>
      </w:tr>
      <w:tr>
        <w:trPr>
          <w:cantSplit w:val="0"/>
          <w:trHeight w:val="468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Drum OH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Condenser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Drum OH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Condenser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 (+mic if available)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Guitar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SM57/e906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Guitar 2 (Config 1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SM57/e906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Keys 1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Keys 1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Keys 2 L (If second Keyboard)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Keys 2 R (If second Keyboard)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Leslie Top (If Leslie provided)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SM57/Condenser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Leslie Bottom (If Leslie provided)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mic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Vocal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SM58/Beta 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Guitar BGV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SM58/Beta 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Trumpet BGV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SM58/Beta 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Trumpet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Clip-on/SM57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Clip-on/SM57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Trombone (Config 2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Clip-on/SM57</w:t>
            </w:r>
          </w:p>
        </w:tc>
      </w:tr>
    </w:tbl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channel count: 18-20 channels depending on configuration and keyboard setup. Unused input channels may be omitted depending on instrumentation for the event.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If a Hammond organ and Leslie speaker are provided, the Leslie cabinet should be miked using two microphones (top rotor and bottom rotor). When a Hammond organ with Leslie is provided, the organ will be amplified through the Leslie cabinet and the organ DI channels may not be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ind w:left="720" w:firstLine="0"/>
        <w:rPr>
          <w:u w:val="single"/>
        </w:rPr>
      </w:pPr>
      <w:bookmarkStart w:colFirst="0" w:colLast="0" w:name="_82w6cpqkxhnk" w:id="13"/>
      <w:bookmarkEnd w:id="13"/>
      <w:r w:rsidDel="00000000" w:rsidR="00000000" w:rsidRPr="00000000">
        <w:rPr>
          <w:u w:val="single"/>
          <w:rtl w:val="0"/>
        </w:rPr>
        <w:t xml:space="preserve">Horn Microphones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Trumpet and saxophone typically perform using band-provided wireless clip-on microphones.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If microphones are provided by the venue, clip-on instrument microphones are strongly preferred for all horns.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If clip-on microphones are not available, Shure SM57 (or similar) on boom stands are acceptable.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1f64i6ve7xue" w:id="14"/>
      <w:bookmarkEnd w:id="14"/>
      <w:r w:rsidDel="00000000" w:rsidR="00000000" w:rsidRPr="00000000">
        <w:rPr>
          <w:rtl w:val="0"/>
        </w:rPr>
        <w:t xml:space="preserve">Stage Layout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Minimum recommended stage size:</w:t>
      </w:r>
      <w:r w:rsidDel="00000000" w:rsidR="00000000" w:rsidRPr="00000000">
        <w:rPr>
          <w:rtl w:val="0"/>
        </w:rPr>
        <w:t xml:space="preserve"> 20 ft wide x 16 ft deep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Preferred stage size for festivals and large events:</w:t>
      </w:r>
      <w:r w:rsidDel="00000000" w:rsidR="00000000" w:rsidRPr="00000000">
        <w:rPr>
          <w:rtl w:val="0"/>
        </w:rPr>
        <w:t xml:space="preserve"> 24 ft wide x 20 ft deep or larger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The stage must accommodate 7-8 performers, drum kit, guitar and bass amplifiers, keyboard setup, and horn section.</w:t>
      </w:r>
      <w:r w:rsidDel="00000000" w:rsidR="00000000" w:rsidRPr="00000000">
        <w:rPr/>
        <w:drawing>
          <wp:inline distB="114300" distT="114300" distL="114300" distR="114300">
            <wp:extent cx="6138863" cy="38939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89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Upstage Center - Drums (preferably on riser)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Stage Left - Keyboards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Stage Right - Bass amplifier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Downstage left - Guitar position(s)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Downstage center - Lead Vocal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Downstage Right - Horn Section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Monitor wedges positioned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ind w:firstLine="720"/>
        <w:rPr/>
      </w:pPr>
      <w:bookmarkStart w:colFirst="0" w:colLast="0" w:name="_lkemzn7nuh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h4ykf39iktod" w:id="16"/>
      <w:bookmarkEnd w:id="16"/>
      <w:r w:rsidDel="00000000" w:rsidR="00000000" w:rsidRPr="00000000">
        <w:rPr>
          <w:rtl w:val="0"/>
        </w:rPr>
        <w:t xml:space="preserve">Monitor Requirements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In-ear monitor systems are preferred for all musicians.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If the venue is able to provide in-ear monitor capacity, individual mixes for each performer are preferred.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If in-ear monitoring is not available, floor wedges are acceptable, with one dedicated monitor per performer.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Minimum monitor requirements: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 Vocal - 1 monitor mix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Guitar 1 - 1 monitor mix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Guitar 2 - 1 monitor mix (Configuration 1 only)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Keyboards - 1 monitor mix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Bass - 1 monitor mix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Drums - 1 monitor mix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Horn Section - minimum 1 shared monitor mix, 3 individual mixes preferred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When wedges are used, monitors should be placed at each performer’s position along the stage, with an additional monitor for the drum position if needed.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Monitor mixes may be shared when necessary depending on venue capabilities.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3"/>
        </w:numPr>
        <w:rPr>
          <w:b w:val="1"/>
          <w:bCs w:val="1"/>
          <w:sz w:val="32"/>
          <w:szCs w:val="32"/>
        </w:rPr>
      </w:pPr>
      <w:bookmarkStart w:colFirst="0" w:colLast="0" w:name="_28rx60yzehz3" w:id="17"/>
      <w:bookmarkEnd w:id="17"/>
      <w:r w:rsidDel="00000000" w:rsidR="00000000" w:rsidRPr="00000000">
        <w:rPr>
          <w:rtl w:val="0"/>
        </w:rPr>
        <w:t xml:space="preserve">Power Requirements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Standard 120V AC power should be available at the following stage positions: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Guitar position(s)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Bass amplifier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Keyboard position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Horn section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Power strips or power distribution are preferred at positions with multiple devices (keyboards, pedalboards, wireless receivers).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A power drop should be available near the horn line for wireless microphone receivers and related equipment.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All power should be grounded and stage-safe.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0"/>
          <w:numId w:val="3"/>
        </w:numPr>
        <w:spacing w:after="0" w:afterAutospacing="0"/>
      </w:pPr>
      <w:bookmarkStart w:colFirst="0" w:colLast="0" w:name="_95miyat9788z" w:id="18"/>
      <w:bookmarkEnd w:id="18"/>
      <w:r w:rsidDel="00000000" w:rsidR="00000000" w:rsidRPr="00000000">
        <w:rPr>
          <w:rtl w:val="0"/>
        </w:rPr>
        <w:t xml:space="preserve">Production Notes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band requires approximately 45-60 minutes for soundcheck when possible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using the band’s wireless systems, RF coordination with the venue may be required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Comparable professional equipment substitutions are acceptable with prior approval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Venue should provide a professional front-of-house sound system appropriate for the room size, capable of full-range reproduction suitable for live soul and Motown music.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This technical rider is considered part of the performance agreement.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  <w:t xml:space="preserve">Charles Wilson &amp; The Soul Town Sinners - Technical Rider - 3/13/2026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xygen">
    <w:embedRegular w:fontKey="{00000000-0000-0000-0000-000000000000}" r:id="rId1" w:subsetted="0"/>
    <w:embedBold w:fontKey="{00000000-0000-0000-0000-000000000000}" r:id="rId2" w:subsetted="0"/>
  </w:font>
  <w:font w:name="Cinzel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xygen" w:cs="Oxygen" w:eastAsia="Oxygen" w:hAnsi="Oxygen"/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Oxygen" w:cs="Oxygen" w:eastAsia="Oxygen" w:hAnsi="Oxyge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Cinzel SemiBold" w:cs="Cinzel SemiBold" w:eastAsia="Cinzel SemiBold" w:hAnsi="Cinzel SemiBold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Oxygen" w:cs="Oxygen" w:eastAsia="Oxygen" w:hAnsi="Oxygen"/>
      <w:sz w:val="34"/>
      <w:szCs w:val="3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Relationship Id="rId3" Type="http://schemas.openxmlformats.org/officeDocument/2006/relationships/font" Target="fonts/CinzelSemiBold-regular.ttf"/><Relationship Id="rId4" Type="http://schemas.openxmlformats.org/officeDocument/2006/relationships/font" Target="fonts/Cinzel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