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960" w:before="600" w:lineRule="auto"/>
        <w:ind w:left="300" w:right="30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300" w:lineRule="auto"/>
        <w:ind w:left="300" w:right="300" w:firstLine="0"/>
        <w:jc w:val="center"/>
        <w:rPr>
          <w:b w:val="1"/>
          <w:bCs w:val="1"/>
          <w:color w:val="1a365d"/>
          <w:sz w:val="42"/>
          <w:szCs w:val="42"/>
        </w:rPr>
      </w:pPr>
      <w:r w:rsidDel="00000000" w:rsidR="00000000" w:rsidRPr="00000000">
        <w:rPr>
          <w:b w:val="1"/>
          <w:bCs w:val="1"/>
          <w:color w:val="1a365d"/>
          <w:sz w:val="42"/>
          <w:szCs w:val="42"/>
          <w:rtl w:val="0"/>
        </w:rPr>
        <w:t xml:space="preserve">INFORME TÉCNICO GRUPAL: PAWS SAFE V2</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600" w:lineRule="auto"/>
        <w:ind w:left="300" w:right="300" w:firstLine="0"/>
        <w:jc w:val="center"/>
        <w:rPr>
          <w:color w:val="4a5568"/>
          <w:sz w:val="26"/>
          <w:szCs w:val="26"/>
        </w:rPr>
      </w:pPr>
      <w:r w:rsidDel="00000000" w:rsidR="00000000" w:rsidRPr="00000000">
        <w:rPr>
          <w:color w:val="4a5568"/>
          <w:sz w:val="26"/>
          <w:szCs w:val="26"/>
          <w:rtl w:val="0"/>
        </w:rPr>
        <w:t xml:space="preserve">Definición de Proyecto APT — Fase 1 </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384.0000057220459" w:lineRule="auto"/>
        <w:ind w:left="300" w:right="300" w:firstLine="0"/>
        <w:jc w:val="center"/>
        <w:rPr>
          <w:color w:val="4a5568"/>
          <w:sz w:val="26"/>
          <w:szCs w:val="26"/>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80" w:line="384.0000057220459" w:lineRule="auto"/>
        <w:ind w:left="300" w:right="300" w:firstLine="0"/>
        <w:jc w:val="both"/>
        <w:rPr>
          <w:color w:val="718096"/>
          <w:sz w:val="20"/>
          <w:szCs w:val="20"/>
        </w:rPr>
      </w:pPr>
      <w:r w:rsidDel="00000000" w:rsidR="00000000" w:rsidRPr="00000000">
        <w:rPr>
          <w:b w:val="1"/>
          <w:bCs w:val="1"/>
          <w:color w:val="718096"/>
          <w:sz w:val="20"/>
          <w:szCs w:val="20"/>
          <w:rtl w:val="0"/>
        </w:rPr>
        <w:t xml:space="preserve">Asignatura:</w:t>
      </w:r>
      <w:r w:rsidDel="00000000" w:rsidR="00000000" w:rsidRPr="00000000">
        <w:rPr>
          <w:color w:val="718096"/>
          <w:sz w:val="20"/>
          <w:szCs w:val="20"/>
          <w:rtl w:val="0"/>
        </w:rPr>
        <w:t xml:space="preserve"> Capstone (PTY4614)</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80" w:line="384.0000057220459" w:lineRule="auto"/>
        <w:ind w:left="300" w:right="300" w:firstLine="0"/>
        <w:jc w:val="both"/>
        <w:rPr>
          <w:color w:val="718096"/>
          <w:sz w:val="20"/>
          <w:szCs w:val="20"/>
        </w:rPr>
      </w:pPr>
      <w:r w:rsidDel="00000000" w:rsidR="00000000" w:rsidRPr="00000000">
        <w:rPr>
          <w:b w:val="1"/>
          <w:bCs w:val="1"/>
          <w:color w:val="718096"/>
          <w:sz w:val="20"/>
          <w:szCs w:val="20"/>
          <w:rtl w:val="0"/>
        </w:rPr>
        <w:t xml:space="preserve">Modalidad:</w:t>
      </w:r>
      <w:r w:rsidDel="00000000" w:rsidR="00000000" w:rsidRPr="00000000">
        <w:rPr>
          <w:color w:val="718096"/>
          <w:sz w:val="20"/>
          <w:szCs w:val="20"/>
          <w:rtl w:val="0"/>
        </w:rPr>
        <w:t xml:space="preserve"> Trabajo En Equipo </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80" w:line="384.0000057220459" w:lineRule="auto"/>
        <w:ind w:left="300" w:right="300" w:firstLine="0"/>
        <w:jc w:val="both"/>
        <w:rPr>
          <w:color w:val="718096"/>
          <w:sz w:val="20"/>
          <w:szCs w:val="20"/>
        </w:rPr>
      </w:pPr>
      <w:r w:rsidDel="00000000" w:rsidR="00000000" w:rsidRPr="00000000">
        <w:rPr>
          <w:b w:val="1"/>
          <w:bCs w:val="1"/>
          <w:color w:val="718096"/>
          <w:sz w:val="20"/>
          <w:szCs w:val="20"/>
          <w:rtl w:val="0"/>
        </w:rPr>
        <w:t xml:space="preserve">Fecha:</w:t>
      </w:r>
      <w:r w:rsidDel="00000000" w:rsidR="00000000" w:rsidRPr="00000000">
        <w:rPr>
          <w:color w:val="718096"/>
          <w:sz w:val="20"/>
          <w:szCs w:val="20"/>
          <w:rtl w:val="0"/>
        </w:rPr>
        <w:t xml:space="preserve"> Septiembre 2026</w:t>
      </w:r>
    </w:p>
    <w:p w:rsidR="00000000" w:rsidDel="00000000" w:rsidP="00000000" w:rsidRDefault="00000000" w:rsidRPr="00000000" w14:paraId="00000008">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ÍNDICE GENERAL</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lineRule="auto"/>
        <w:ind w:left="360" w:hanging="360"/>
        <w:rPr/>
      </w:pPr>
      <w:r w:rsidDel="00000000" w:rsidR="00000000" w:rsidRPr="00000000">
        <w:pict>
          <v:rect style="width:0.0pt;height:1.5pt" o:hr="t" o:hrstd="t" o:hralign="center" fillcolor="#A0A0A0" stroked="f"/>
        </w:pict>
      </w:r>
      <w:r w:rsidDel="00000000" w:rsidR="00000000" w:rsidRPr="00000000">
        <w:rPr>
          <w:rtl w:val="0"/>
        </w:rPr>
        <w:t xml:space="preserve">Abstract / Resumen</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before="0" w:lineRule="auto"/>
        <w:ind w:left="360" w:hanging="360"/>
        <w:rPr/>
      </w:pPr>
      <w:r w:rsidDel="00000000" w:rsidR="00000000" w:rsidRPr="00000000">
        <w:rPr>
          <w:rtl w:val="0"/>
        </w:rPr>
        <w:t xml:space="preserve">Descripción Breve del Proyecto APT y Relevancia Laboral</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before="0" w:lineRule="auto"/>
        <w:ind w:left="360" w:hanging="360"/>
        <w:rPr/>
      </w:pPr>
      <w:r w:rsidDel="00000000" w:rsidR="00000000" w:rsidRPr="00000000">
        <w:rPr>
          <w:rtl w:val="0"/>
        </w:rPr>
        <w:t xml:space="preserve">Relación del Proyecto APT con las Competencias del Perfil de Egreso</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before="0" w:lineRule="auto"/>
        <w:ind w:left="360" w:hanging="360"/>
        <w:rPr/>
      </w:pPr>
      <w:r w:rsidDel="00000000" w:rsidR="00000000" w:rsidRPr="00000000">
        <w:rPr>
          <w:rtl w:val="0"/>
        </w:rPr>
        <w:t xml:space="preserve">Relación del Proyecto APT con los Intereses Profesionales del Equipo</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before="0" w:lineRule="auto"/>
        <w:ind w:left="360" w:hanging="360"/>
        <w:rPr/>
      </w:pPr>
      <w:r w:rsidDel="00000000" w:rsidR="00000000" w:rsidRPr="00000000">
        <w:rPr>
          <w:rtl w:val="0"/>
        </w:rPr>
        <w:t xml:space="preserve">Argumentación de Factibilidad Técnica, Temporal y Manejo de Dificultades</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before="0" w:lineRule="auto"/>
        <w:ind w:left="360" w:hanging="360"/>
        <w:rPr/>
      </w:pPr>
      <w:r w:rsidDel="00000000" w:rsidR="00000000" w:rsidRPr="00000000">
        <w:rPr>
          <w:rtl w:val="0"/>
        </w:rPr>
        <w:t xml:space="preserve">Desarrollo de Ingeniería e Indicadores de Calidad Disciplinarios</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0" w:before="0" w:lineRule="auto"/>
        <w:ind w:left="360" w:hanging="360"/>
        <w:rPr/>
      </w:pPr>
      <w:r w:rsidDel="00000000" w:rsidR="00000000" w:rsidRPr="00000000">
        <w:rPr>
          <w:rtl w:val="0"/>
        </w:rPr>
        <w:t xml:space="preserve">Conclusiones (Individual / Group Conclusions)</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90" w:before="0" w:lineRule="auto"/>
        <w:ind w:left="360" w:hanging="360"/>
        <w:rPr/>
      </w:pPr>
      <w:r w:rsidDel="00000000" w:rsidR="00000000" w:rsidRPr="00000000">
        <w:rPr>
          <w:rtl w:val="0"/>
        </w:rPr>
        <w:t xml:space="preserve">Reflexión (Reflection)</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after="270" w:lineRule="auto"/>
        <w:rPr/>
      </w:pPr>
      <w:r w:rsidDel="00000000" w:rsidR="00000000" w:rsidRPr="00000000">
        <w:rPr>
          <w:rtl w:val="0"/>
        </w:rPr>
        <w:t xml:space="preserve">1. Abstract / Resumen</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pict>
          <v:rect style="width:0.0pt;height:1.5pt" o:hr="t" o:hrstd="t" o:hralign="center" fillcolor="#A0A0A0" stroked="f"/>
        </w:pict>
      </w:r>
      <w:r w:rsidDel="00000000" w:rsidR="00000000" w:rsidRPr="00000000">
        <w:rPr>
          <w:rtl w:val="0"/>
        </w:rPr>
        <w:t xml:space="preserve">Abstract</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10" w:lineRule="auto"/>
        <w:jc w:val="both"/>
        <w:rPr/>
      </w:pPr>
      <w:r w:rsidDel="00000000" w:rsidR="00000000" w:rsidRPr="00000000">
        <w:rPr>
          <w:rtl w:val="0"/>
        </w:rPr>
        <w:t xml:space="preserve">This group project presents the management, technical definition, and architectural design of PAWS SAFE, a collaborative digital platform designed for pet owners. Structured under the Scrum agile framework, the solution integrates four core functionalities: an interactive, real-time safety map for community alerts, a circular economy marketplace, a pet-matching system for socialization, and a robust identity verification protocol to ensure secure user interactions. The report details the alignment of the project with industry quality standards, software development lifecycle management, database modeling, and technical risk mitigation to deliver a scalable Minimum Viable Product (MVP) within the academic Capstone course framework.</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Resumen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300" w:lineRule="auto"/>
        <w:jc w:val="both"/>
        <w:rPr/>
      </w:pPr>
      <w:r w:rsidDel="00000000" w:rsidR="00000000" w:rsidRPr="00000000">
        <w:rPr>
          <w:rtl w:val="0"/>
        </w:rPr>
        <w:t xml:space="preserve">Este informe grupal presenta la gestión, definición técnica y diseño de arquitectura de la plataforma comunitaria PAWS SAFE, orientada a dueños de mascotas. Desarrollada bajo el marco de trabajo ágil Scrum, la solución integra cuatro funcionalidades centrales: un mapa interactivo colaborativo de alertas en tiempo real, un marketplace de economía circular, un sistema de "match" de mascotas para fomentar la socialización y un protocolo de verificación de identidad para garantizar interacciones confiables entre usuarios. El informe detalla la alineación del proyecto con los indicadores de calidad disciplinarios, la gestión del ciclo de vida del software, el modelado de datos y la mitigación de riesgos técnicos para entregar un Producto Mínimo Viable (MVP) escalable en la asignatura Capstone.</w:t>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Descripción Breve del Proyecto APT y Relevancia Laboral</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80" w:lineRule="auto"/>
        <w:jc w:val="both"/>
        <w:rPr/>
      </w:pPr>
      <w:r w:rsidDel="00000000" w:rsidR="00000000" w:rsidRPr="00000000">
        <w:pict>
          <v:rect style="width:0.0pt;height:1.5pt" o:hr="t" o:hrstd="t" o:hralign="center" fillcolor="#A0A0A0" stroked="f"/>
        </w:pict>
      </w:r>
      <w:r w:rsidDel="00000000" w:rsidR="00000000" w:rsidRPr="00000000">
        <w:rPr>
          <w:b w:val="1"/>
          <w:bCs w:val="1"/>
          <w:rtl w:val="0"/>
        </w:rPr>
        <w:t xml:space="preserve">PAWS SAFE</w:t>
      </w:r>
      <w:r w:rsidDel="00000000" w:rsidR="00000000" w:rsidRPr="00000000">
        <w:rPr>
          <w:rtl w:val="0"/>
        </w:rPr>
        <w:t xml:space="preserve"> es un proyecto de ingeniería de software que consiste en la conceptualización, gestión y desarrollo de una plataforma comunitaria integral para dueños de mascotas. La solución centraliza cuatro módulos de alto impacto:</w:t>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hd w:fill="auto" w:val="clear"/>
        <w:spacing w:after="0" w:lineRule="auto"/>
        <w:ind w:left="360" w:hanging="360"/>
        <w:rPr/>
      </w:pPr>
      <w:r w:rsidDel="00000000" w:rsidR="00000000" w:rsidRPr="00000000">
        <w:rPr>
          <w:b w:val="1"/>
          <w:bCs w:val="1"/>
          <w:rtl w:val="0"/>
        </w:rPr>
        <w:t xml:space="preserve">Mapa interactivo colaborativo:</w:t>
      </w:r>
      <w:r w:rsidDel="00000000" w:rsidR="00000000" w:rsidRPr="00000000">
        <w:rPr>
          <w:rtl w:val="0"/>
        </w:rPr>
        <w:t xml:space="preserve"> Permite geolocalizar alertas de seguridad (mascotas perdidas, zonas peligrosas, eventos comunitarios) en tiempo real.</w:t>
      </w:r>
    </w:p>
    <w:p w:rsidR="00000000" w:rsidDel="00000000" w:rsidP="00000000" w:rsidRDefault="00000000" w:rsidRPr="00000000" w14:paraId="00000019">
      <w:pPr>
        <w:numPr>
          <w:ilvl w:val="0"/>
          <w:numId w:val="3"/>
        </w:numPr>
        <w:pBdr>
          <w:top w:space="0" w:sz="0" w:val="nil"/>
          <w:left w:space="0" w:sz="0" w:val="nil"/>
          <w:bottom w:space="0" w:sz="0" w:val="nil"/>
          <w:right w:space="0" w:sz="0" w:val="nil"/>
          <w:between w:space="0" w:sz="0" w:val="nil"/>
        </w:pBdr>
        <w:shd w:fill="auto" w:val="clear"/>
        <w:spacing w:after="0" w:before="0" w:lineRule="auto"/>
        <w:ind w:left="360" w:hanging="360"/>
        <w:rPr/>
      </w:pPr>
      <w:r w:rsidDel="00000000" w:rsidR="00000000" w:rsidRPr="00000000">
        <w:rPr>
          <w:b w:val="1"/>
          <w:bCs w:val="1"/>
          <w:rtl w:val="0"/>
        </w:rPr>
        <w:t xml:space="preserve">Marketplace de economía circular:</w:t>
      </w:r>
      <w:r w:rsidDel="00000000" w:rsidR="00000000" w:rsidRPr="00000000">
        <w:rPr>
          <w:rtl w:val="0"/>
        </w:rPr>
        <w:t xml:space="preserve"> Facilita el intercambio, venta y donación de productos, accesorios e insumos veterinarios entre usuarios verificados.</w:t>
      </w:r>
    </w:p>
    <w:p w:rsidR="00000000" w:rsidDel="00000000" w:rsidP="00000000" w:rsidRDefault="00000000" w:rsidRPr="00000000" w14:paraId="0000001A">
      <w:pPr>
        <w:numPr>
          <w:ilvl w:val="0"/>
          <w:numId w:val="3"/>
        </w:numPr>
        <w:pBdr>
          <w:top w:space="0" w:sz="0" w:val="nil"/>
          <w:left w:space="0" w:sz="0" w:val="nil"/>
          <w:bottom w:space="0" w:sz="0" w:val="nil"/>
          <w:right w:space="0" w:sz="0" w:val="nil"/>
          <w:between w:space="0" w:sz="0" w:val="nil"/>
        </w:pBdr>
        <w:shd w:fill="auto" w:val="clear"/>
        <w:spacing w:after="0" w:before="0" w:lineRule="auto"/>
        <w:ind w:left="360" w:hanging="360"/>
        <w:rPr/>
      </w:pPr>
      <w:r w:rsidDel="00000000" w:rsidR="00000000" w:rsidRPr="00000000">
        <w:rPr>
          <w:b w:val="1"/>
          <w:bCs w:val="1"/>
          <w:rtl w:val="0"/>
        </w:rPr>
        <w:t xml:space="preserve">Sistema de "Match" de mascotas:</w:t>
      </w:r>
      <w:r w:rsidDel="00000000" w:rsidR="00000000" w:rsidRPr="00000000">
        <w:rPr>
          <w:rtl w:val="0"/>
        </w:rPr>
        <w:t xml:space="preserve"> Algoritmo de afinidad para coordinar encuentros de socialización y paseos seguros.</w:t>
      </w:r>
    </w:p>
    <w:p w:rsidR="00000000" w:rsidDel="00000000" w:rsidP="00000000" w:rsidRDefault="00000000" w:rsidRPr="00000000" w14:paraId="0000001B">
      <w:pPr>
        <w:numPr>
          <w:ilvl w:val="0"/>
          <w:numId w:val="3"/>
        </w:numPr>
        <w:pBdr>
          <w:top w:space="0" w:sz="0" w:val="nil"/>
          <w:left w:space="0" w:sz="0" w:val="nil"/>
          <w:bottom w:space="0" w:sz="0" w:val="nil"/>
          <w:right w:space="0" w:sz="0" w:val="nil"/>
          <w:between w:space="0" w:sz="0" w:val="nil"/>
        </w:pBdr>
        <w:shd w:fill="auto" w:val="clear"/>
        <w:spacing w:after="90" w:before="0" w:lineRule="auto"/>
        <w:ind w:left="360" w:hanging="360"/>
        <w:rPr/>
      </w:pPr>
      <w:r w:rsidDel="00000000" w:rsidR="00000000" w:rsidRPr="00000000">
        <w:rPr>
          <w:b w:val="1"/>
          <w:bCs w:val="1"/>
          <w:rtl w:val="0"/>
        </w:rPr>
        <w:t xml:space="preserve">Sistema de Verificación de Identidad:</w:t>
      </w:r>
      <w:r w:rsidDel="00000000" w:rsidR="00000000" w:rsidRPr="00000000">
        <w:rPr>
          <w:rtl w:val="0"/>
        </w:rPr>
        <w:t xml:space="preserve"> Protocolo de seguridad que valida la identidad de los usuarios antes de autorizar interacciones físicas o transacciones.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300" w:before="180" w:lineRule="auto"/>
        <w:jc w:val="both"/>
        <w:rPr/>
      </w:pPr>
      <w:r w:rsidDel="00000000" w:rsidR="00000000" w:rsidRPr="00000000">
        <w:rPr>
          <w:b w:val="1"/>
          <w:bCs w:val="1"/>
          <w:rtl w:val="0"/>
        </w:rPr>
        <w:t xml:space="preserve">Relevancia para el campo laboral:</w:t>
      </w:r>
      <w:r w:rsidDel="00000000" w:rsidR="00000000" w:rsidRPr="00000000">
        <w:rPr>
          <w:rtl w:val="0"/>
        </w:rPr>
        <w:t xml:space="preserve"> En la industria TI actual, el desarrollo de productos digitales exige una visión integral que combine el liderazgo de proyectos con la excelencia técnica. Este proyecto responde directamente a la demanda laboral de profesionales capaces de ejercer roles como </w:t>
      </w:r>
      <w:r w:rsidDel="00000000" w:rsidR="00000000" w:rsidRPr="00000000">
        <w:rPr>
          <w:i w:val="1"/>
          <w:iCs w:val="1"/>
          <w:rtl w:val="0"/>
        </w:rPr>
        <w:t xml:space="preserve">Product Owner</w:t>
      </w:r>
      <w:r w:rsidDel="00000000" w:rsidR="00000000" w:rsidRPr="00000000">
        <w:rPr>
          <w:rtl w:val="0"/>
        </w:rPr>
        <w:t xml:space="preserve">, </w:t>
      </w:r>
      <w:r w:rsidDel="00000000" w:rsidR="00000000" w:rsidRPr="00000000">
        <w:rPr>
          <w:i w:val="1"/>
          <w:iCs w:val="1"/>
          <w:rtl w:val="0"/>
        </w:rPr>
        <w:t xml:space="preserve">Scrum Master</w:t>
      </w:r>
      <w:r w:rsidDel="00000000" w:rsidR="00000000" w:rsidRPr="00000000">
        <w:rPr>
          <w:rtl w:val="0"/>
        </w:rPr>
        <w:t xml:space="preserve"> o </w:t>
      </w:r>
      <w:r w:rsidDel="00000000" w:rsidR="00000000" w:rsidRPr="00000000">
        <w:rPr>
          <w:i w:val="1"/>
          <w:iCs w:val="1"/>
          <w:rtl w:val="0"/>
        </w:rPr>
        <w:t xml:space="preserve">Lead Developer</w:t>
      </w:r>
      <w:r w:rsidDel="00000000" w:rsidR="00000000" w:rsidRPr="00000000">
        <w:rPr>
          <w:rtl w:val="0"/>
        </w:rPr>
        <w:t xml:space="preserve">. Permite aplicar metodologías ágiles, toma de decisiones estratégicas de negocio, arquitectura de software multicapa e integración de componentes heterogéneos (APIs de mapas, pasarelas de autenticación y bases de datos escalables), habilidades críticas requeridas por empresas de desarrollo y consultoría tecnológica.</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Relación del Proyecto APT con las Competencias del Perfil de Egreso</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80" w:lineRule="auto"/>
        <w:jc w:val="both"/>
        <w:rPr/>
      </w:pPr>
      <w:r w:rsidDel="00000000" w:rsidR="00000000" w:rsidRPr="00000000">
        <w:pict>
          <v:rect style="width:0.0pt;height:1.5pt" o:hr="t" o:hrstd="t" o:hralign="center" fillcolor="#A0A0A0" stroked="f"/>
        </w:pict>
      </w:r>
      <w:r w:rsidDel="00000000" w:rsidR="00000000" w:rsidRPr="00000000">
        <w:rPr>
          <w:rtl w:val="0"/>
        </w:rPr>
        <w:t xml:space="preserve">El proyecto se articula estratégicamente con las competencias del perfil de egreso del plan de estudios, demostrando una integración sistemática:</w:t>
      </w:r>
    </w:p>
    <w:tbl>
      <w:tblPr>
        <w:tblStyle w:val="Table1"/>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ebf8ff" w:val="clear"/>
            <w:tcMar>
              <w:top w:w="120.0" w:type="dxa"/>
              <w:left w:w="150.0" w:type="dxa"/>
              <w:bottom w:w="120.0" w:type="dxa"/>
              <w:right w:w="15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Rule="auto"/>
              <w:rPr>
                <w:b w:val="1"/>
                <w:bCs w:val="1"/>
                <w:color w:val="2c5282"/>
                <w:sz w:val="18"/>
                <w:szCs w:val="18"/>
                <w:shd w:fill="auto" w:val="clear"/>
              </w:rPr>
            </w:pPr>
            <w:r w:rsidDel="00000000" w:rsidR="00000000" w:rsidRPr="00000000">
              <w:rPr>
                <w:b w:val="1"/>
                <w:bCs w:val="1"/>
                <w:color w:val="2c5282"/>
                <w:sz w:val="18"/>
                <w:szCs w:val="18"/>
                <w:shd w:fill="auto" w:val="clear"/>
                <w:rtl w:val="0"/>
              </w:rPr>
              <w:t xml:space="preserve">Competencia del Perfil de Egreso</w:t>
            </w:r>
          </w:p>
        </w:tc>
        <w:tc>
          <w:tcPr>
            <w:tcBorders>
              <w:top w:color="cbd5e0" w:space="0" w:sz="6" w:val="single"/>
              <w:left w:color="cbd5e0" w:space="0" w:sz="6" w:val="single"/>
              <w:bottom w:color="cbd5e0" w:space="0" w:sz="6" w:val="single"/>
              <w:right w:color="cbd5e0" w:space="0" w:sz="6" w:val="single"/>
            </w:tcBorders>
            <w:shd w:fill="ebf8ff" w:val="clear"/>
            <w:tcMar>
              <w:top w:w="120.0" w:type="dxa"/>
              <w:left w:w="150.0" w:type="dxa"/>
              <w:bottom w:w="120.0" w:type="dxa"/>
              <w:right w:w="15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Rule="auto"/>
              <w:rPr>
                <w:b w:val="1"/>
                <w:bCs w:val="1"/>
                <w:color w:val="2c5282"/>
                <w:sz w:val="18"/>
                <w:szCs w:val="18"/>
                <w:shd w:fill="auto" w:val="clear"/>
              </w:rPr>
            </w:pPr>
            <w:r w:rsidDel="00000000" w:rsidR="00000000" w:rsidRPr="00000000">
              <w:rPr>
                <w:b w:val="1"/>
                <w:bCs w:val="1"/>
                <w:color w:val="2c5282"/>
                <w:sz w:val="18"/>
                <w:szCs w:val="18"/>
                <w:shd w:fill="auto" w:val="clear"/>
                <w:rtl w:val="0"/>
              </w:rPr>
              <w:t xml:space="preserve">Aplicación Práctica e Integración en el Proyecto PAWS SAFE</w:t>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pPr>
            <w:r w:rsidDel="00000000" w:rsidR="00000000" w:rsidRPr="00000000">
              <w:rPr>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Rule="auto"/>
              <w:rPr>
                <w:b w:val="1"/>
                <w:bCs w:val="1"/>
                <w:sz w:val="18"/>
                <w:szCs w:val="18"/>
              </w:rPr>
            </w:pPr>
            <w:r w:rsidDel="00000000" w:rsidR="00000000" w:rsidRPr="00000000">
              <w:rPr>
                <w:b w:val="1"/>
                <w:bCs w:val="1"/>
                <w:sz w:val="18"/>
                <w:szCs w:val="18"/>
                <w:rtl w:val="0"/>
              </w:rPr>
              <w:t xml:space="preserve">Gestionar proyectos informáticos</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Rule="auto"/>
              <w:rPr>
                <w:sz w:val="18"/>
                <w:szCs w:val="18"/>
              </w:rPr>
            </w:pPr>
            <w:r w:rsidDel="00000000" w:rsidR="00000000" w:rsidRPr="00000000">
              <w:rPr>
                <w:sz w:val="18"/>
                <w:szCs w:val="18"/>
                <w:rtl w:val="0"/>
              </w:rPr>
              <w:t xml:space="preserve">Se planificará y controlará el proyecto aplicando el marco Scrum. El equipo gestionará el Product Backlog, estimará en Story Points, ejecutará Sprints y evaluará métricas mediante tableros Jira/Trello para la toma de decisiones ágil.</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Rule="auto"/>
              <w:rPr>
                <w:b w:val="1"/>
                <w:bCs w:val="1"/>
                <w:sz w:val="18"/>
                <w:szCs w:val="18"/>
              </w:rPr>
            </w:pPr>
            <w:r w:rsidDel="00000000" w:rsidR="00000000" w:rsidRPr="00000000">
              <w:rPr>
                <w:b w:val="1"/>
                <w:bCs w:val="1"/>
                <w:sz w:val="18"/>
                <w:szCs w:val="18"/>
                <w:rtl w:val="0"/>
              </w:rPr>
              <w:t xml:space="preserve">Desarrollar una solución de software</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Rule="auto"/>
              <w:rPr>
                <w:sz w:val="18"/>
                <w:szCs w:val="18"/>
              </w:rPr>
            </w:pPr>
            <w:r w:rsidDel="00000000" w:rsidR="00000000" w:rsidRPr="00000000">
              <w:rPr>
                <w:sz w:val="18"/>
                <w:szCs w:val="18"/>
                <w:rtl w:val="0"/>
              </w:rPr>
              <w:t xml:space="preserve">Se diseñará y construirá una arquitectura desacoplada (Frontend móvil/web, Backend RESTful API) integrando servicios externos (Google Maps API, Auth0/Verificación de identidad) mediante estándares de la industria.</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Rule="auto"/>
              <w:rPr>
                <w:b w:val="1"/>
                <w:bCs w:val="1"/>
                <w:sz w:val="18"/>
                <w:szCs w:val="18"/>
              </w:rPr>
            </w:pPr>
            <w:r w:rsidDel="00000000" w:rsidR="00000000" w:rsidRPr="00000000">
              <w:rPr>
                <w:b w:val="1"/>
                <w:bCs w:val="1"/>
                <w:sz w:val="18"/>
                <w:szCs w:val="18"/>
                <w:rtl w:val="0"/>
              </w:rPr>
              <w:t xml:space="preserve">Construir modelos de datos</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Rule="auto"/>
              <w:rPr>
                <w:sz w:val="18"/>
                <w:szCs w:val="18"/>
              </w:rPr>
            </w:pPr>
            <w:r w:rsidDel="00000000" w:rsidR="00000000" w:rsidRPr="00000000">
              <w:rPr>
                <w:sz w:val="18"/>
                <w:szCs w:val="18"/>
                <w:rtl w:val="0"/>
              </w:rPr>
              <w:t xml:space="preserve">Se diseñará e implementará una arquitectura de base de datos relacional y/o NoSQL escalable, capaz de soportar consultas geoespaciales eficientes para el mapa y consultas relacionales complejas para el marketplace y el sistema de match.</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Rule="auto"/>
              <w:rPr>
                <w:b w:val="1"/>
                <w:bCs w:val="1"/>
                <w:sz w:val="18"/>
                <w:szCs w:val="18"/>
              </w:rPr>
            </w:pPr>
            <w:r w:rsidDel="00000000" w:rsidR="00000000" w:rsidRPr="00000000">
              <w:rPr>
                <w:b w:val="1"/>
                <w:bCs w:val="1"/>
                <w:sz w:val="18"/>
                <w:szCs w:val="18"/>
                <w:rtl w:val="0"/>
              </w:rPr>
              <w:t xml:space="preserve">Realizar pruebas de certificación</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Rule="auto"/>
              <w:rPr>
                <w:sz w:val="18"/>
                <w:szCs w:val="18"/>
              </w:rPr>
            </w:pPr>
            <w:r w:rsidDel="00000000" w:rsidR="00000000" w:rsidRPr="00000000">
              <w:rPr>
                <w:sz w:val="18"/>
                <w:szCs w:val="18"/>
                <w:rtl w:val="0"/>
              </w:rPr>
              <w:t xml:space="preserve">Se establecerán pruebas unitarias, de integración y de usabilidad para certificar la seguridad de los flujos de autenticación y el rendimiento operativo de los módulos del MVP.</w:t>
            </w:r>
          </w:p>
        </w:tc>
      </w:tr>
    </w:tbl>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Relación del Proyecto APT con los Intereses Profesionales del Equipo</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80" w:lineRule="auto"/>
        <w:jc w:val="both"/>
        <w:rPr/>
      </w:pPr>
      <w:r w:rsidDel="00000000" w:rsidR="00000000" w:rsidRPr="00000000">
        <w:pict>
          <v:rect style="width:0.0pt;height:1.5pt" o:hr="t" o:hrstd="t" o:hralign="center" fillcolor="#A0A0A0" stroked="f"/>
        </w:pict>
      </w:r>
      <w:r w:rsidDel="00000000" w:rsidR="00000000" w:rsidRPr="00000000">
        <w:rPr>
          <w:rtl w:val="0"/>
        </w:rPr>
        <w:t xml:space="preserve">El desarrollo de la plataforma PAWS SAFE se alinea de manera directa con los intereses profesionales de los integrantes del equipo, permitiendo potenciar tres áreas fundamentales de nuestro perfil de egreso:</w:t>
      </w:r>
    </w:p>
    <w:p w:rsidR="00000000" w:rsidDel="00000000" w:rsidP="00000000" w:rsidRDefault="00000000" w:rsidRPr="00000000" w14:paraId="0000002C">
      <w:pPr>
        <w:numPr>
          <w:ilvl w:val="0"/>
          <w:numId w:val="4"/>
        </w:numPr>
        <w:pBdr>
          <w:top w:space="0" w:sz="0" w:val="nil"/>
          <w:left w:space="0" w:sz="0" w:val="nil"/>
          <w:bottom w:space="0" w:sz="0" w:val="nil"/>
          <w:right w:space="0" w:sz="0" w:val="nil"/>
          <w:between w:space="0" w:sz="0" w:val="nil"/>
        </w:pBdr>
        <w:shd w:fill="auto" w:val="clear"/>
        <w:spacing w:after="0" w:lineRule="auto"/>
        <w:ind w:left="360" w:hanging="360"/>
        <w:rPr/>
      </w:pPr>
      <w:r w:rsidDel="00000000" w:rsidR="00000000" w:rsidRPr="00000000">
        <w:rPr>
          <w:b w:val="1"/>
          <w:bCs w:val="1"/>
          <w:rtl w:val="0"/>
        </w:rPr>
        <w:t xml:space="preserve">Liderazgo en Proyectos TI:</w:t>
      </w:r>
      <w:r w:rsidDel="00000000" w:rsidR="00000000" w:rsidRPr="00000000">
        <w:rPr>
          <w:rtl w:val="0"/>
        </w:rPr>
        <w:t xml:space="preserve"> Interés en asumir roles estratégicos como Product Owner y Scrum Master, coordinando equipos de desarrollo, planificando entregas bajo metodologías ágiles y asegurando que las decisiones técnicas respondan a los requerimientos del negocio y de los usuarios.</w:t>
      </w:r>
    </w:p>
    <w:p w:rsidR="00000000" w:rsidDel="00000000" w:rsidP="00000000" w:rsidRDefault="00000000" w:rsidRPr="00000000" w14:paraId="0000002D">
      <w:pPr>
        <w:numPr>
          <w:ilvl w:val="0"/>
          <w:numId w:val="4"/>
        </w:numPr>
        <w:pBdr>
          <w:top w:space="0" w:sz="0" w:val="nil"/>
          <w:left w:space="0" w:sz="0" w:val="nil"/>
          <w:bottom w:space="0" w:sz="0" w:val="nil"/>
          <w:right w:space="0" w:sz="0" w:val="nil"/>
          <w:between w:space="0" w:sz="0" w:val="nil"/>
        </w:pBdr>
        <w:shd w:fill="auto" w:val="clear"/>
        <w:spacing w:after="0" w:before="0" w:lineRule="auto"/>
        <w:ind w:left="360" w:hanging="360"/>
        <w:rPr/>
      </w:pPr>
      <w:r w:rsidDel="00000000" w:rsidR="00000000" w:rsidRPr="00000000">
        <w:rPr>
          <w:b w:val="1"/>
          <w:bCs w:val="1"/>
          <w:rtl w:val="0"/>
        </w:rPr>
        <w:t xml:space="preserve">Desarrollo Web y Apps Móviles:</w:t>
      </w:r>
      <w:r w:rsidDel="00000000" w:rsidR="00000000" w:rsidRPr="00000000">
        <w:rPr>
          <w:rtl w:val="0"/>
        </w:rPr>
        <w:t xml:space="preserve"> Interés en la construcción e integración de soluciones de software multiplataforma, aplicando tecnologías modernas para el frontend (web y móvil) y backend, garantizando interfaces intuitivas, alta usabilidad y conexiones fluidas mediante APIs REST.</w:t>
      </w:r>
    </w:p>
    <w:p w:rsidR="00000000" w:rsidDel="00000000" w:rsidP="00000000" w:rsidRDefault="00000000" w:rsidRPr="00000000" w14:paraId="0000002E">
      <w:pPr>
        <w:numPr>
          <w:ilvl w:val="0"/>
          <w:numId w:val="4"/>
        </w:numPr>
        <w:pBdr>
          <w:top w:space="0" w:sz="0" w:val="nil"/>
          <w:left w:space="0" w:sz="0" w:val="nil"/>
          <w:bottom w:space="0" w:sz="0" w:val="nil"/>
          <w:right w:space="0" w:sz="0" w:val="nil"/>
          <w:between w:space="0" w:sz="0" w:val="nil"/>
        </w:pBdr>
        <w:shd w:fill="auto" w:val="clear"/>
        <w:spacing w:after="90" w:before="0" w:lineRule="auto"/>
        <w:ind w:left="360" w:hanging="360"/>
        <w:rPr/>
      </w:pPr>
      <w:r w:rsidDel="00000000" w:rsidR="00000000" w:rsidRPr="00000000">
        <w:rPr>
          <w:b w:val="1"/>
          <w:bCs w:val="1"/>
          <w:rtl w:val="0"/>
        </w:rPr>
        <w:t xml:space="preserve">Bases de Datos y Análisis de Datos:</w:t>
      </w:r>
      <w:r w:rsidDel="00000000" w:rsidR="00000000" w:rsidRPr="00000000">
        <w:rPr>
          <w:rtl w:val="0"/>
        </w:rPr>
        <w:t xml:space="preserve"> Interés en el diseño, implementación y optimización de modelos de datos escalables (relacionales y no relacionales con soporte geoespacial), así como en el procesamiento y análisis de datos para generar métricas clave de comportamiento, seguridad y adopción dentro de la plataforma.</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Argumentación de Factibilidad Técnica, Temporal y Manejo de Dificultades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80" w:lineRule="auto"/>
        <w:jc w:val="both"/>
        <w:rPr/>
      </w:pPr>
      <w:r w:rsidDel="00000000" w:rsidR="00000000" w:rsidRPr="00000000">
        <w:pict>
          <v:rect style="width:0.0pt;height:1.5pt" o:hr="t" o:hrstd="t" o:hralign="center" fillcolor="#A0A0A0" stroked="f"/>
        </w:pict>
      </w:r>
      <w:r w:rsidDel="00000000" w:rsidR="00000000" w:rsidRPr="00000000">
        <w:rPr>
          <w:rtl w:val="0"/>
        </w:rPr>
        <w:t xml:space="preserve">El proyecto es </w:t>
      </w:r>
      <w:r w:rsidDel="00000000" w:rsidR="00000000" w:rsidRPr="00000000">
        <w:rPr>
          <w:b w:val="1"/>
          <w:bCs w:val="1"/>
          <w:rtl w:val="0"/>
        </w:rPr>
        <w:t xml:space="preserve">completamente factible</w:t>
      </w:r>
      <w:r w:rsidDel="00000000" w:rsidR="00000000" w:rsidRPr="00000000">
        <w:rPr>
          <w:rtl w:val="0"/>
        </w:rPr>
        <w:t xml:space="preserve"> de ejecutarse durante el periodo académico asignado mediante una estrategia de acotamiento de alcance centrada en un Producto Mínimo Viable (MVP):</w:t>
      </w:r>
    </w:p>
    <w:p w:rsidR="00000000" w:rsidDel="00000000" w:rsidP="00000000" w:rsidRDefault="00000000" w:rsidRPr="00000000" w14:paraId="00000031">
      <w:pPr>
        <w:numPr>
          <w:ilvl w:val="0"/>
          <w:numId w:val="5"/>
        </w:numPr>
        <w:pBdr>
          <w:top w:space="0" w:sz="0" w:val="nil"/>
          <w:left w:space="0" w:sz="0" w:val="nil"/>
          <w:bottom w:space="0" w:sz="0" w:val="nil"/>
          <w:right w:space="0" w:sz="0" w:val="nil"/>
          <w:between w:space="0" w:sz="0" w:val="nil"/>
        </w:pBdr>
        <w:shd w:fill="auto" w:val="clear"/>
        <w:spacing w:after="0" w:lineRule="auto"/>
        <w:ind w:left="360" w:hanging="360"/>
        <w:rPr/>
      </w:pPr>
      <w:r w:rsidDel="00000000" w:rsidR="00000000" w:rsidRPr="00000000">
        <w:rPr>
          <w:b w:val="1"/>
          <w:bCs w:val="1"/>
          <w:rtl w:val="0"/>
        </w:rPr>
        <w:t xml:space="preserve">Factibilidad Temporal:</w:t>
      </w:r>
      <w:r w:rsidDel="00000000" w:rsidR="00000000" w:rsidRPr="00000000">
        <w:rPr>
          <w:rtl w:val="0"/>
        </w:rPr>
        <w:t xml:space="preserve"> La planificación contempla 4 Sprints incrementales. El MVP incluirá únicamente las funcionalidades críticas: autenticación con verificación básica, mapa funcional de alertas y lógica esencial de match.</w:t>
      </w:r>
    </w:p>
    <w:p w:rsidR="00000000" w:rsidDel="00000000" w:rsidP="00000000" w:rsidRDefault="00000000" w:rsidRPr="00000000" w14:paraId="00000032">
      <w:pPr>
        <w:numPr>
          <w:ilvl w:val="0"/>
          <w:numId w:val="5"/>
        </w:numPr>
        <w:pBdr>
          <w:top w:space="0" w:sz="0" w:val="nil"/>
          <w:left w:space="0" w:sz="0" w:val="nil"/>
          <w:bottom w:space="0" w:sz="0" w:val="nil"/>
          <w:right w:space="0" w:sz="0" w:val="nil"/>
          <w:between w:space="0" w:sz="0" w:val="nil"/>
        </w:pBdr>
        <w:shd w:fill="auto" w:val="clear"/>
        <w:spacing w:after="0" w:before="0" w:lineRule="auto"/>
        <w:ind w:left="360" w:hanging="360"/>
        <w:rPr/>
      </w:pPr>
      <w:r w:rsidDel="00000000" w:rsidR="00000000" w:rsidRPr="00000000">
        <w:rPr>
          <w:b w:val="1"/>
          <w:bCs w:val="1"/>
          <w:rtl w:val="0"/>
        </w:rPr>
        <w:t xml:space="preserve">Recursos y Materiales:</w:t>
      </w:r>
      <w:r w:rsidDel="00000000" w:rsidR="00000000" w:rsidRPr="00000000">
        <w:rPr>
          <w:rtl w:val="0"/>
        </w:rPr>
        <w:t xml:space="preserve"> Se emplearán herramientas y recursos de uso libre o nivel gratuito en la nube (GitHub, Figma, PostgreSQL/Firebase, Vercel/Render, Google Maps Platform).</w:t>
      </w:r>
    </w:p>
    <w:p w:rsidR="00000000" w:rsidDel="00000000" w:rsidP="00000000" w:rsidRDefault="00000000" w:rsidRPr="00000000" w14:paraId="00000033">
      <w:pPr>
        <w:numPr>
          <w:ilvl w:val="0"/>
          <w:numId w:val="5"/>
        </w:numPr>
        <w:pBdr>
          <w:top w:space="0" w:sz="0" w:val="nil"/>
          <w:left w:space="0" w:sz="0" w:val="nil"/>
          <w:bottom w:space="0" w:sz="0" w:val="nil"/>
          <w:right w:space="0" w:sz="0" w:val="nil"/>
          <w:between w:space="0" w:sz="0" w:val="nil"/>
        </w:pBdr>
        <w:shd w:fill="auto" w:val="clear"/>
        <w:spacing w:after="0" w:before="0" w:lineRule="auto"/>
        <w:ind w:left="360" w:hanging="360"/>
        <w:rPr/>
      </w:pPr>
      <w:r w:rsidDel="00000000" w:rsidR="00000000" w:rsidRPr="00000000">
        <w:rPr>
          <w:b w:val="1"/>
          <w:bCs w:val="1"/>
          <w:rtl w:val="0"/>
        </w:rPr>
        <w:t xml:space="preserve">Manejo de Dificultades y Factores Externos:</w:t>
      </w:r>
      <w:r w:rsidDel="00000000" w:rsidR="00000000" w:rsidRPr="00000000">
        <w:rPr>
          <w:rtl w:val="0"/>
        </w:rPr>
      </w:r>
    </w:p>
    <w:p w:rsidR="00000000" w:rsidDel="00000000" w:rsidP="00000000" w:rsidRDefault="00000000" w:rsidRPr="00000000" w14:paraId="00000034">
      <w:pPr>
        <w:numPr>
          <w:ilvl w:val="1"/>
          <w:numId w:val="6"/>
        </w:numPr>
        <w:pBdr>
          <w:top w:space="0" w:sz="0" w:val="nil"/>
          <w:left w:space="0" w:sz="0" w:val="nil"/>
          <w:bottom w:space="0" w:sz="0" w:val="nil"/>
          <w:right w:space="0" w:sz="0" w:val="nil"/>
          <w:between w:space="0" w:sz="0" w:val="nil"/>
        </w:pBdr>
        <w:shd w:fill="auto" w:val="clear"/>
        <w:spacing w:after="0" w:lineRule="auto"/>
        <w:ind w:left="720" w:hanging="360"/>
        <w:rPr/>
      </w:pPr>
      <w:r w:rsidDel="00000000" w:rsidR="00000000" w:rsidRPr="00000000">
        <w:rPr>
          <w:i w:val="1"/>
          <w:iCs w:val="1"/>
          <w:rtl w:val="0"/>
        </w:rPr>
        <w:t xml:space="preserve">Curva de integración con APIs externas (Mapas / Verificación):</w:t>
      </w:r>
      <w:r w:rsidDel="00000000" w:rsidR="00000000" w:rsidRPr="00000000">
        <w:rPr>
          <w:rtl w:val="0"/>
        </w:rPr>
        <w:t xml:space="preserve"> Se mitigará realizando "Spikes" técnicos (investigaciones previas) en el Sprint 1 para validar la compatibilidad.</w:t>
      </w:r>
    </w:p>
    <w:p w:rsidR="00000000" w:rsidDel="00000000" w:rsidP="00000000" w:rsidRDefault="00000000" w:rsidRPr="00000000" w14:paraId="00000035">
      <w:pPr>
        <w:numPr>
          <w:ilvl w:val="1"/>
          <w:numId w:val="6"/>
        </w:numPr>
        <w:pBdr>
          <w:top w:space="0" w:sz="0" w:val="nil"/>
          <w:left w:space="0" w:sz="0" w:val="nil"/>
          <w:bottom w:space="0" w:sz="0" w:val="nil"/>
          <w:right w:space="0" w:sz="0" w:val="nil"/>
          <w:between w:space="0" w:sz="0" w:val="nil"/>
        </w:pBdr>
        <w:shd w:fill="auto" w:val="clear"/>
        <w:spacing w:after="0" w:before="0" w:lineRule="auto"/>
        <w:ind w:left="720" w:hanging="360"/>
        <w:rPr/>
      </w:pPr>
      <w:r w:rsidDel="00000000" w:rsidR="00000000" w:rsidRPr="00000000">
        <w:rPr>
          <w:i w:val="1"/>
          <w:iCs w:val="1"/>
          <w:rtl w:val="0"/>
        </w:rPr>
        <w:t xml:space="preserve">Desviación del alcance (Scope Creep):</w:t>
      </w:r>
      <w:r w:rsidDel="00000000" w:rsidR="00000000" w:rsidRPr="00000000">
        <w:rPr>
          <w:rtl w:val="0"/>
        </w:rPr>
        <w:t xml:space="preserve"> El Product Owner grupal mantendrá la priorización estricta del Backlog, descartando funcionalidades secundarias que comprometan los plazos.</w:t>
      </w:r>
    </w:p>
    <w:p w:rsidR="00000000" w:rsidDel="00000000" w:rsidP="00000000" w:rsidRDefault="00000000" w:rsidRPr="00000000" w14:paraId="00000036">
      <w:pPr>
        <w:numPr>
          <w:ilvl w:val="1"/>
          <w:numId w:val="6"/>
        </w:numPr>
        <w:pBdr>
          <w:top w:space="0" w:sz="0" w:val="nil"/>
          <w:left w:space="0" w:sz="0" w:val="nil"/>
          <w:bottom w:space="0" w:sz="0" w:val="nil"/>
          <w:right w:space="0" w:sz="0" w:val="nil"/>
          <w:between w:space="0" w:sz="0" w:val="nil"/>
        </w:pBdr>
        <w:shd w:fill="auto" w:val="clear"/>
        <w:spacing w:after="90" w:before="0" w:lineRule="auto"/>
        <w:ind w:left="720" w:hanging="360"/>
        <w:rPr/>
      </w:pPr>
      <w:r w:rsidDel="00000000" w:rsidR="00000000" w:rsidRPr="00000000">
        <w:rPr>
          <w:i w:val="1"/>
          <w:iCs w:val="1"/>
          <w:rtl w:val="0"/>
        </w:rPr>
        <w:t xml:space="preserve">Riesgos de coordinación de equipo:</w:t>
      </w:r>
      <w:r w:rsidDel="00000000" w:rsidR="00000000" w:rsidRPr="00000000">
        <w:rPr>
          <w:rtl w:val="0"/>
        </w:rPr>
        <w:t xml:space="preserve"> Se establecerán ceremonias diarias (Daily Standups) y revisiones cruzadas de código (Peer Reviews) para evitar cuellos de botella.</w:t>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Desarrollo de Ingeniería e Indicadores de Calidad Disciplinarios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10" w:lineRule="auto"/>
        <w:jc w:val="both"/>
        <w:rPr/>
      </w:pPr>
      <w:r w:rsidDel="00000000" w:rsidR="00000000" w:rsidRPr="00000000">
        <w:pict>
          <v:rect style="width:0.0pt;height:1.5pt" o:hr="t" o:hrstd="t" o:hralign="center" fillcolor="#A0A0A0" stroked="f"/>
        </w:pict>
      </w:r>
      <w:r w:rsidDel="00000000" w:rsidR="00000000" w:rsidRPr="00000000">
        <w:rPr>
          <w:rtl w:val="0"/>
        </w:rPr>
        <w:t xml:space="preserve">En cumplimiento de los estándares de la disciplina y de la tabla de especificaciones del perfil de egreso, la propuesta integra los siguientes indicadores de calidad:</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6.1 Gestión del Proyecto (Indicadores 2.1 y 2.2)</w:t>
      </w:r>
    </w:p>
    <w:p w:rsidR="00000000" w:rsidDel="00000000" w:rsidP="00000000" w:rsidRDefault="00000000" w:rsidRPr="00000000" w14:paraId="0000003A">
      <w:pPr>
        <w:numPr>
          <w:ilvl w:val="0"/>
          <w:numId w:val="7"/>
        </w:numPr>
        <w:pBdr>
          <w:top w:space="0" w:sz="0" w:val="nil"/>
          <w:left w:space="0" w:sz="0" w:val="nil"/>
          <w:bottom w:space="0" w:sz="0" w:val="nil"/>
          <w:right w:space="0" w:sz="0" w:val="nil"/>
          <w:between w:space="0" w:sz="0" w:val="nil"/>
        </w:pBdr>
        <w:shd w:fill="auto" w:val="clear"/>
        <w:spacing w:after="0" w:lineRule="auto"/>
        <w:ind w:left="360" w:hanging="360"/>
        <w:rPr/>
      </w:pPr>
      <w:r w:rsidDel="00000000" w:rsidR="00000000" w:rsidRPr="00000000">
        <w:rPr>
          <w:b w:val="1"/>
          <w:bCs w:val="1"/>
          <w:rtl w:val="0"/>
        </w:rPr>
        <w:t xml:space="preserve">Planificación Ágil:</w:t>
      </w:r>
      <w:r w:rsidDel="00000000" w:rsidR="00000000" w:rsidRPr="00000000">
        <w:rPr>
          <w:rtl w:val="0"/>
        </w:rPr>
        <w:t xml:space="preserve"> Estructuración del Product Backlog priorizado por valor de negocio y complejidad técnica.</w:t>
      </w:r>
    </w:p>
    <w:p w:rsidR="00000000" w:rsidDel="00000000" w:rsidP="00000000" w:rsidRDefault="00000000" w:rsidRPr="00000000" w14:paraId="0000003B">
      <w:pPr>
        <w:numPr>
          <w:ilvl w:val="0"/>
          <w:numId w:val="7"/>
        </w:numPr>
        <w:pBdr>
          <w:top w:space="0" w:sz="0" w:val="nil"/>
          <w:left w:space="0" w:sz="0" w:val="nil"/>
          <w:bottom w:space="0" w:sz="0" w:val="nil"/>
          <w:right w:space="0" w:sz="0" w:val="nil"/>
          <w:between w:space="0" w:sz="0" w:val="nil"/>
        </w:pBdr>
        <w:shd w:fill="auto" w:val="clear"/>
        <w:spacing w:after="0" w:before="0" w:lineRule="auto"/>
        <w:ind w:left="360" w:hanging="360"/>
        <w:rPr/>
      </w:pPr>
      <w:r w:rsidDel="00000000" w:rsidR="00000000" w:rsidRPr="00000000">
        <w:rPr>
          <w:b w:val="1"/>
          <w:bCs w:val="1"/>
          <w:rtl w:val="0"/>
        </w:rPr>
        <w:t xml:space="preserve">Plan de Sprints:</w:t>
      </w:r>
      <w:r w:rsidDel="00000000" w:rsidR="00000000" w:rsidRPr="00000000">
        <w:rPr>
          <w:rtl w:val="0"/>
        </w:rPr>
      </w:r>
    </w:p>
    <w:p w:rsidR="00000000" w:rsidDel="00000000" w:rsidP="00000000" w:rsidRDefault="00000000" w:rsidRPr="00000000" w14:paraId="0000003C">
      <w:pPr>
        <w:numPr>
          <w:ilvl w:val="1"/>
          <w:numId w:val="8"/>
        </w:numPr>
        <w:pBdr>
          <w:top w:space="0" w:sz="0" w:val="nil"/>
          <w:left w:space="0" w:sz="0" w:val="nil"/>
          <w:bottom w:space="0" w:sz="0" w:val="nil"/>
          <w:right w:space="0" w:sz="0" w:val="nil"/>
          <w:between w:space="0" w:sz="0" w:val="nil"/>
        </w:pBdr>
        <w:shd w:fill="auto" w:val="clear"/>
        <w:spacing w:after="0" w:lineRule="auto"/>
        <w:ind w:left="720" w:hanging="360"/>
        <w:rPr/>
      </w:pPr>
      <w:r w:rsidDel="00000000" w:rsidR="00000000" w:rsidRPr="00000000">
        <w:rPr>
          <w:i w:val="1"/>
          <w:iCs w:val="1"/>
          <w:rtl w:val="0"/>
        </w:rPr>
        <w:t xml:space="preserve">Sprint 1:</w:t>
      </w:r>
      <w:r w:rsidDel="00000000" w:rsidR="00000000" w:rsidRPr="00000000">
        <w:rPr>
          <w:rtl w:val="0"/>
        </w:rPr>
        <w:t xml:space="preserve"> Levantamiento de requerimientos, diseño de arquitectura y prototipo UX/UI.</w:t>
      </w:r>
    </w:p>
    <w:p w:rsidR="00000000" w:rsidDel="00000000" w:rsidP="00000000" w:rsidRDefault="00000000" w:rsidRPr="00000000" w14:paraId="0000003D">
      <w:pPr>
        <w:numPr>
          <w:ilvl w:val="1"/>
          <w:numId w:val="8"/>
        </w:numPr>
        <w:pBdr>
          <w:top w:space="0" w:sz="0" w:val="nil"/>
          <w:left w:space="0" w:sz="0" w:val="nil"/>
          <w:bottom w:space="0" w:sz="0" w:val="nil"/>
          <w:right w:space="0" w:sz="0" w:val="nil"/>
          <w:between w:space="0" w:sz="0" w:val="nil"/>
        </w:pBdr>
        <w:shd w:fill="auto" w:val="clear"/>
        <w:spacing w:after="0" w:before="0" w:lineRule="auto"/>
        <w:ind w:left="720" w:hanging="360"/>
        <w:rPr/>
      </w:pPr>
      <w:r w:rsidDel="00000000" w:rsidR="00000000" w:rsidRPr="00000000">
        <w:rPr>
          <w:i w:val="1"/>
          <w:iCs w:val="1"/>
          <w:rtl w:val="0"/>
        </w:rPr>
        <w:t xml:space="preserve">Sprint 2:</w:t>
      </w:r>
      <w:r w:rsidDel="00000000" w:rsidR="00000000" w:rsidRPr="00000000">
        <w:rPr>
          <w:rtl w:val="0"/>
        </w:rPr>
        <w:t xml:space="preserve"> Implementación de base de datos, backend base y módulo de autenticación/verificación.</w:t>
      </w:r>
    </w:p>
    <w:p w:rsidR="00000000" w:rsidDel="00000000" w:rsidP="00000000" w:rsidRDefault="00000000" w:rsidRPr="00000000" w14:paraId="0000003E">
      <w:pPr>
        <w:numPr>
          <w:ilvl w:val="1"/>
          <w:numId w:val="8"/>
        </w:numPr>
        <w:pBdr>
          <w:top w:space="0" w:sz="0" w:val="nil"/>
          <w:left w:space="0" w:sz="0" w:val="nil"/>
          <w:bottom w:space="0" w:sz="0" w:val="nil"/>
          <w:right w:space="0" w:sz="0" w:val="nil"/>
          <w:between w:space="0" w:sz="0" w:val="nil"/>
        </w:pBdr>
        <w:shd w:fill="auto" w:val="clear"/>
        <w:spacing w:after="0" w:before="0" w:lineRule="auto"/>
        <w:ind w:left="720" w:hanging="360"/>
        <w:rPr/>
      </w:pPr>
      <w:r w:rsidDel="00000000" w:rsidR="00000000" w:rsidRPr="00000000">
        <w:rPr>
          <w:i w:val="1"/>
          <w:iCs w:val="1"/>
          <w:rtl w:val="0"/>
        </w:rPr>
        <w:t xml:space="preserve">Sprint 3:</w:t>
      </w:r>
      <w:r w:rsidDel="00000000" w:rsidR="00000000" w:rsidRPr="00000000">
        <w:rPr>
          <w:rtl w:val="0"/>
        </w:rPr>
        <w:t xml:space="preserve"> Desarrollo del módulo de Mapa Colaborativo y algoritmo de Match.</w:t>
      </w:r>
    </w:p>
    <w:p w:rsidR="00000000" w:rsidDel="00000000" w:rsidP="00000000" w:rsidRDefault="00000000" w:rsidRPr="00000000" w14:paraId="0000003F">
      <w:pPr>
        <w:numPr>
          <w:ilvl w:val="1"/>
          <w:numId w:val="8"/>
        </w:numPr>
        <w:pBdr>
          <w:top w:space="0" w:sz="0" w:val="nil"/>
          <w:left w:space="0" w:sz="0" w:val="nil"/>
          <w:bottom w:space="0" w:sz="0" w:val="nil"/>
          <w:right w:space="0" w:sz="0" w:val="nil"/>
          <w:between w:space="0" w:sz="0" w:val="nil"/>
        </w:pBdr>
        <w:shd w:fill="auto" w:val="clear"/>
        <w:spacing w:after="90" w:before="0" w:lineRule="auto"/>
        <w:ind w:left="720" w:hanging="360"/>
        <w:rPr/>
      </w:pPr>
      <w:r w:rsidDel="00000000" w:rsidR="00000000" w:rsidRPr="00000000">
        <w:rPr>
          <w:i w:val="1"/>
          <w:iCs w:val="1"/>
          <w:rtl w:val="0"/>
        </w:rPr>
        <w:t xml:space="preserve">Sprint 4:</w:t>
      </w:r>
      <w:r w:rsidDel="00000000" w:rsidR="00000000" w:rsidRPr="00000000">
        <w:rPr>
          <w:rtl w:val="0"/>
        </w:rPr>
        <w:t xml:space="preserve"> Desarrollo del Marketplace, ejecución de pruebas integrales y despliegue del MVP.</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6.2 Desarrollo e Integración de Software (Indicadores 4.1, 4.2 y 4.3)</w:t>
      </w:r>
    </w:p>
    <w:p w:rsidR="00000000" w:rsidDel="00000000" w:rsidP="00000000" w:rsidRDefault="00000000" w:rsidRPr="00000000" w14:paraId="00000041">
      <w:pPr>
        <w:numPr>
          <w:ilvl w:val="0"/>
          <w:numId w:val="9"/>
        </w:numPr>
        <w:pBdr>
          <w:top w:space="0" w:sz="0" w:val="nil"/>
          <w:left w:space="0" w:sz="0" w:val="nil"/>
          <w:bottom w:space="0" w:sz="0" w:val="nil"/>
          <w:right w:space="0" w:sz="0" w:val="nil"/>
          <w:between w:space="0" w:sz="0" w:val="nil"/>
        </w:pBdr>
        <w:shd w:fill="auto" w:val="clear"/>
        <w:spacing w:after="0" w:lineRule="auto"/>
        <w:ind w:left="360" w:hanging="360"/>
        <w:rPr/>
      </w:pPr>
      <w:r w:rsidDel="00000000" w:rsidR="00000000" w:rsidRPr="00000000">
        <w:rPr>
          <w:b w:val="1"/>
          <w:bCs w:val="1"/>
          <w:rtl w:val="0"/>
        </w:rPr>
        <w:t xml:space="preserve">Arquitectura Multicapa:</w:t>
      </w:r>
      <w:r w:rsidDel="00000000" w:rsidR="00000000" w:rsidRPr="00000000">
        <w:rPr>
          <w:rtl w:val="0"/>
        </w:rPr>
        <w:t xml:space="preserve"> Separación estricta entre capa de presentación (Frontend), lógica de negocio (Backend REST API) y capa de persistencia.</w:t>
      </w:r>
    </w:p>
    <w:p w:rsidR="00000000" w:rsidDel="00000000" w:rsidP="00000000" w:rsidRDefault="00000000" w:rsidRPr="00000000" w14:paraId="00000042">
      <w:pPr>
        <w:numPr>
          <w:ilvl w:val="0"/>
          <w:numId w:val="9"/>
        </w:numPr>
        <w:pBdr>
          <w:top w:space="0" w:sz="0" w:val="nil"/>
          <w:left w:space="0" w:sz="0" w:val="nil"/>
          <w:bottom w:space="0" w:sz="0" w:val="nil"/>
          <w:right w:space="0" w:sz="0" w:val="nil"/>
          <w:between w:space="0" w:sz="0" w:val="nil"/>
        </w:pBdr>
        <w:shd w:fill="auto" w:val="clear"/>
        <w:spacing w:after="90" w:before="0" w:lineRule="auto"/>
        <w:ind w:left="360" w:hanging="360"/>
        <w:rPr/>
      </w:pPr>
      <w:r w:rsidDel="00000000" w:rsidR="00000000" w:rsidRPr="00000000">
        <w:rPr>
          <w:b w:val="1"/>
          <w:bCs w:val="1"/>
          <w:rtl w:val="0"/>
        </w:rPr>
        <w:t xml:space="preserve">Integración de Componentes:</w:t>
      </w:r>
      <w:r w:rsidDel="00000000" w:rsidR="00000000" w:rsidRPr="00000000">
        <w:rPr>
          <w:rtl w:val="0"/>
        </w:rPr>
        <w:t xml:space="preserve"> Conexión de servicios de terceros mediante comunicación asíncrona y protocolos HTTP/HTTPS seguros.</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6.3 Modelado de Datos (Indicadores 3.1 y 3.2)</w:t>
      </w:r>
    </w:p>
    <w:p w:rsidR="00000000" w:rsidDel="00000000" w:rsidP="00000000" w:rsidRDefault="00000000" w:rsidRPr="00000000" w14:paraId="00000044">
      <w:pPr>
        <w:numPr>
          <w:ilvl w:val="0"/>
          <w:numId w:val="10"/>
        </w:numPr>
        <w:pBdr>
          <w:top w:space="0" w:sz="0" w:val="nil"/>
          <w:left w:space="0" w:sz="0" w:val="nil"/>
          <w:bottom w:space="0" w:sz="0" w:val="nil"/>
          <w:right w:space="0" w:sz="0" w:val="nil"/>
          <w:between w:space="0" w:sz="0" w:val="nil"/>
        </w:pBdr>
        <w:shd w:fill="auto" w:val="clear"/>
        <w:spacing w:after="90" w:lineRule="auto"/>
        <w:ind w:left="360" w:hanging="360"/>
        <w:rPr/>
      </w:pPr>
      <w:r w:rsidDel="00000000" w:rsidR="00000000" w:rsidRPr="00000000">
        <w:rPr>
          <w:b w:val="1"/>
          <w:bCs w:val="1"/>
          <w:rtl w:val="0"/>
        </w:rPr>
        <w:t xml:space="preserve">Diseño Escalable:</w:t>
      </w:r>
      <w:r w:rsidDel="00000000" w:rsidR="00000000" w:rsidRPr="00000000">
        <w:rPr>
          <w:rtl w:val="0"/>
        </w:rPr>
        <w:t xml:space="preserve"> Modelo entidad-relación optimizado con soporte para indexación espacial (PostGIS/GeoJSON) que garantiza tiempos de respuesta eficientes al consultar alertas en el mapa.</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6.4 Pruebas de Certificación y Validación (Indicadores 1.1, 1.2 y 1.3)</w:t>
      </w:r>
    </w:p>
    <w:p w:rsidR="00000000" w:rsidDel="00000000" w:rsidP="00000000" w:rsidRDefault="00000000" w:rsidRPr="00000000" w14:paraId="00000046">
      <w:pPr>
        <w:numPr>
          <w:ilvl w:val="0"/>
          <w:numId w:val="2"/>
        </w:numPr>
        <w:pBdr>
          <w:top w:space="0" w:sz="0" w:val="nil"/>
          <w:left w:space="0" w:sz="0" w:val="nil"/>
          <w:bottom w:space="0" w:sz="0" w:val="nil"/>
          <w:right w:space="0" w:sz="0" w:val="nil"/>
          <w:between w:space="0" w:sz="0" w:val="nil"/>
        </w:pBdr>
        <w:shd w:fill="auto" w:val="clear"/>
        <w:spacing w:after="90" w:lineRule="auto"/>
        <w:ind w:left="360" w:hanging="360"/>
        <w:rPr/>
      </w:pPr>
      <w:r w:rsidDel="00000000" w:rsidR="00000000" w:rsidRPr="00000000">
        <w:rPr>
          <w:b w:val="1"/>
          <w:bCs w:val="1"/>
          <w:rtl w:val="0"/>
        </w:rPr>
        <w:t xml:space="preserve">Plan de Pruebas:</w:t>
      </w:r>
      <w:r w:rsidDel="00000000" w:rsidR="00000000" w:rsidRPr="00000000">
        <w:rPr>
          <w:rtl w:val="0"/>
        </w:rPr>
        <w:t xml:space="preserve"> Cobertura de pruebas unitarias en funciones críticas de verificación, pruebas de integración de APIs y pruebas de aceptación con usuarios para validar la usabilidad de la plataforma.</w:t>
      </w:r>
    </w:p>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Conclusiones (Individual / Group Conclusions)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300" w:lineRule="auto"/>
        <w:jc w:val="both"/>
        <w:rPr/>
      </w:pPr>
      <w:r w:rsidDel="00000000" w:rsidR="00000000" w:rsidRPr="00000000">
        <w:pict>
          <v:rect style="width:0.0pt;height:1.5pt" o:hr="t" o:hrstd="t" o:hralign="center" fillcolor="#A0A0A0" stroked="f"/>
        </w:pict>
      </w:r>
      <w:r w:rsidDel="00000000" w:rsidR="00000000" w:rsidRPr="00000000">
        <w:rPr>
          <w:rtl w:val="0"/>
        </w:rPr>
        <w:t xml:space="preserve">The collaborative conceptualization and technical planning of the PAWS SAFE project have reinforced the essential role of structured IT project management in software engineering. Working as a group allowed us to distribute leadership responsibilities, negotiate architectural trade-offs, and establish a cohesive Scrum workflow. Integrating secure identity verification, spatial data modeling, and agile progress tracking confirmed that delivering a successful digital product requires aligning technical execution directly with business goals and user safety. This project validates our readiness to assume technical leadership roles in software development teams.</w:t>
      </w:r>
    </w:p>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 Reflexión (Reflection)</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80" w:lineRule="auto"/>
        <w:jc w:val="both"/>
        <w:rPr/>
      </w:pPr>
      <w:r w:rsidDel="00000000" w:rsidR="00000000" w:rsidRPr="00000000">
        <w:pict>
          <v:rect style="width:0.0pt;height:1.5pt" o:hr="t" o:hrstd="t" o:hralign="center" fillcolor="#A0A0A0" stroked="f"/>
        </w:pict>
      </w:r>
      <w:r w:rsidDel="00000000" w:rsidR="00000000" w:rsidRPr="00000000">
        <w:rPr>
          <w:rtl w:val="0"/>
        </w:rPr>
        <w:t xml:space="preserve">Reflecting on this foundational phase, our team recognizes the profound transition from individual coding to holistic digital product engineering. Designing PAWS SAFE pushed us to navigate complex group dynamics, evaluate external API dependencies, and enforce strict scope boundaries to guarantee MVP feasibility within the Capstone timeframe. Anticipating technical bottlenecks and establishing collaborative decision-making protocols deepened our understanding of agile resilience. This experience not only solidifies our technical and management competencies but also equips us with the professional maturity required to drive impactful IT initiatives in competitive industry environments.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333333"/>
        <w:sz w:val="22"/>
        <w:szCs w:val="22"/>
      </w:rPr>
    </w:rPrDefault>
    <w:pPrDefault>
      <w:pPr>
        <w:widowControl w:val="0"/>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360" w:before="360" w:lineRule="auto"/>
      <w:jc w:val="center"/>
    </w:pPr>
    <w:rPr>
      <w:b w:val="1"/>
      <w:bCs w:val="1"/>
      <w:i w:val="0"/>
      <w:iCs w:val="0"/>
      <w:color w:val="1a365d"/>
      <w:sz w:val="36"/>
      <w:szCs w:val="36"/>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40" w:before="300" w:lineRule="auto"/>
    </w:pPr>
    <w:rPr>
      <w:b w:val="1"/>
      <w:bCs w:val="1"/>
      <w:i w:val="0"/>
      <w:iCs w:val="0"/>
      <w:color w:val="2b6cb0"/>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120" w:before="210" w:lineRule="auto"/>
    </w:pPr>
    <w:rPr>
      <w:b w:val="1"/>
      <w:bCs w:val="1"/>
      <w:i w:val="0"/>
      <w:iCs w:val="0"/>
      <w:color w:val="2d3748"/>
      <w:sz w:val="22"/>
      <w:szCs w:val="22"/>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x9r/VEglOBCiQbaPjuelXbdhHA==">CgMxLjA4AHIhMURPelYwY004ckFJUXhoSWUwaXpsdUY4clpHcGdFSDFP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