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6E32A" w14:textId="77777777" w:rsidR="00A378BB" w:rsidRDefault="00A378BB">
      <w:pPr>
        <w:rPr>
          <w:noProof/>
        </w:rPr>
      </w:pPr>
    </w:p>
    <w:p w14:paraId="082A74CC" w14:textId="77777777" w:rsidR="00A378BB" w:rsidRDefault="00A378BB">
      <w:pPr>
        <w:rPr>
          <w:noProof/>
        </w:rPr>
      </w:pPr>
    </w:p>
    <w:p w14:paraId="621958BB" w14:textId="068F10B8" w:rsidR="00CB0DB2" w:rsidRDefault="00A378BB">
      <w:r>
        <w:rPr>
          <w:noProof/>
        </w:rPr>
        <w:t xml:space="preserve">The Defendant’s income of $ </w:t>
      </w:r>
      <w:r w:rsidR="00793932">
        <w:rPr>
          <w:noProof/>
        </w:rPr>
        <w:fldChar w:fldCharType="begin"/>
      </w:r>
      <w:r w:rsidR="00793932">
        <w:rPr>
          <w:noProof/>
        </w:rPr>
        <w:instrText xml:space="preserve"> MERGEFIELD income </w:instrText>
      </w:r>
      <w:r w:rsidR="00793932">
        <w:rPr>
          <w:noProof/>
        </w:rPr>
        <w:fldChar w:fldCharType="separate"/>
      </w:r>
      <w:r w:rsidR="00CB0DB2">
        <w:rPr>
          <w:noProof/>
        </w:rPr>
        <w:t>1</w:t>
      </w:r>
      <w:r w:rsidR="00793932">
        <w:rPr>
          <w:noProof/>
        </w:rPr>
        <w:fldChar w:fldCharType="end"/>
      </w:r>
      <w:r>
        <w:rPr>
          <w:noProof/>
        </w:rPr>
        <w:t xml:space="preserve"> per year falls under 133% of the Federal Poverty Guidelines for a household of</w:t>
      </w:r>
      <w:r>
        <w:t xml:space="preserve"> </w:t>
      </w:r>
      <w:r w:rsidR="00793932">
        <w:rPr>
          <w:noProof/>
        </w:rPr>
        <w:fldChar w:fldCharType="begin"/>
      </w:r>
      <w:r w:rsidR="00793932">
        <w:rPr>
          <w:noProof/>
        </w:rPr>
        <w:instrText xml:space="preserve"> MERGEFIELD household </w:instrText>
      </w:r>
      <w:r w:rsidR="00793932">
        <w:rPr>
          <w:noProof/>
        </w:rPr>
        <w:fldChar w:fldCharType="separate"/>
      </w:r>
      <w:r w:rsidR="00CB0DB2">
        <w:rPr>
          <w:noProof/>
        </w:rPr>
        <w:t>1</w:t>
      </w:r>
      <w:r w:rsidR="00793932">
        <w:rPr>
          <w:noProof/>
        </w:rPr>
        <w:fldChar w:fldCharType="end"/>
      </w:r>
      <w:r>
        <w:rPr>
          <w:noProof/>
        </w:rPr>
        <w:t xml:space="preserve"> resident(s). The Defendant should apply for state appointed counsel.</w:t>
      </w:r>
    </w:p>
    <w:p w14:paraId="72B8A206" w14:textId="00FBDB9E" w:rsidR="000B164A" w:rsidRDefault="000B164A">
      <w:bookmarkStart w:id="0" w:name="_GoBack"/>
      <w:bookmarkEnd w:id="0"/>
    </w:p>
    <w:sectPr w:rsidR="000B164A" w:rsidSect="0035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4A"/>
    <w:rsid w:val="000B164A"/>
    <w:rsid w:val="001F5089"/>
    <w:rsid w:val="00297065"/>
    <w:rsid w:val="00353606"/>
    <w:rsid w:val="00793932"/>
    <w:rsid w:val="008D4D23"/>
    <w:rsid w:val="00A3501D"/>
    <w:rsid w:val="00A378BB"/>
    <w:rsid w:val="00AE6291"/>
    <w:rsid w:val="00BA21E9"/>
    <w:rsid w:val="00CB0DB2"/>
    <w:rsid w:val="00D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2B304"/>
  <w14:defaultImageDpi w14:val="32767"/>
  <w15:chartTrackingRefBased/>
  <w15:docId w15:val="{75EB67FA-5AEB-A348-BAD3-596FBC8F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Barrett</dc:creator>
  <cp:keywords/>
  <dc:description/>
  <cp:lastModifiedBy>Dylan Barrett</cp:lastModifiedBy>
  <cp:revision>2</cp:revision>
  <dcterms:created xsi:type="dcterms:W3CDTF">2018-10-04T05:12:00Z</dcterms:created>
  <dcterms:modified xsi:type="dcterms:W3CDTF">2018-10-04T05:12:00Z</dcterms:modified>
</cp:coreProperties>
</file>