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ECommerce Microservice Explanation</w:t>
      </w:r>
    </w:p>
    <w:p>
      <w:pPr>
        <w:jc w:val="both"/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Sample microservice HLD diagram is as follows :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drawing>
          <wp:inline distT="0" distB="0" distL="114300" distR="114300">
            <wp:extent cx="6793230" cy="3799205"/>
            <wp:effectExtent l="0" t="0" r="7620" b="10795"/>
            <wp:docPr id="1" name="Picture 1" descr="Microservices_HLD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ervices_HLD_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 considered this assignment to be similar to an ECommerce application since UrbanClap works on similar models as that of Ecommerce. i.e. provide services, add to basket, order and checkout.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There are total of 4 services 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CatalogService 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This service lists all of the service/products provided by the applicaation based on category and name. It runs on port 8000 in docker environment.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BasketService 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This service is responsible for the management of basket/cart. You can add/remove items, increase quantities etc. This service also acts as a </w:t>
      </w:r>
      <w:r>
        <w:rPr>
          <w:rFonts w:hint="default"/>
          <w:b/>
          <w:bCs/>
          <w:sz w:val="28"/>
          <w:szCs w:val="28"/>
          <w:u w:val="none"/>
          <w:lang w:val="en-IN"/>
        </w:rPr>
        <w:t>gRPC client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and  uses </w:t>
      </w:r>
      <w:r>
        <w:rPr>
          <w:rFonts w:hint="default"/>
          <w:b/>
          <w:bCs/>
          <w:sz w:val="28"/>
          <w:szCs w:val="28"/>
          <w:u w:val="none"/>
          <w:lang w:val="en-IN"/>
        </w:rPr>
        <w:t>gRPC communication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to communicate with Discount Service as the price update after applying discount needs to happen immediately. So, it must be a synchronous communication.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Also, this service also acts as a BasketCheckoutEvent producer and issues basket checkout event to Ordering service using RabbitMQ and MassTransit Event bus. Here I’ve used </w:t>
      </w:r>
      <w:r>
        <w:rPr>
          <w:rFonts w:hint="default"/>
          <w:b/>
          <w:bCs/>
          <w:sz w:val="28"/>
          <w:szCs w:val="28"/>
          <w:u w:val="none"/>
          <w:lang w:val="en-IN"/>
        </w:rPr>
        <w:t>Asynchronous communication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between BasketService and OrderingService using 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RabbitMQ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and 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MassTransit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as checkout process need not to happen immediately. We can wait a little for it. So, I’m pushing it to a queue.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It runs on port 8001 in docker environment.</w:t>
      </w:r>
    </w:p>
    <w:p>
      <w:pPr>
        <w:numPr>
          <w:numId w:val="0"/>
        </w:numPr>
        <w:ind w:left="420" w:leftChars="0" w:hanging="420" w:hangingChars="15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="420" w:leftChars="0" w:hanging="420" w:hangingChars="15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Discount Service 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This service is used for calculating discounts on the products/services. This service also acts as gRPC server so that correct gRPC client(basketService in this case) can consume it.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It runs on port 8002 in docker environment.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OrderingService :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This service is built using CQRS pattern and Domain Driven Design. This service is responsible for final checkout/processing of orders, modifying or deleting the orders. This service also acts as a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BasketCheckoutEvent consumer and consumes the BasketCheckoutEvent  produced by BasketService for updating order and inventory.It runs on port 8004 in docker environment.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APIGateway :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This service uses an Ocelot API gateway to route the requests to desired service endpoints. This gateway runs on port 8006 on docker environment.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4F058"/>
    <w:multiLevelType w:val="singleLevel"/>
    <w:tmpl w:val="FD04F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91804"/>
    <w:rsid w:val="7A8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2022-04-20T16:37:00Z</dcterms:created>
  <dc:creator>Dbrijwasi</dc:creator>
  <cp:lastModifiedBy>Dbrijwasi</cp:lastModifiedBy>
  <dcterms:modified xsi:type="dcterms:W3CDTF">2022-04-20T17:03:25Z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C9EE1B5DD8C345739E32ED838760589E</vt:lpwstr>
  </property>
</Properties>
</file>