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2E69" w:rsidRPr="00082E69" w:rsidRDefault="00082E69" w:rsidP="00082E69">
      <w:pPr>
        <w:spacing w:line="480" w:lineRule="auto"/>
        <w:jc w:val="center"/>
        <w:rPr>
          <w:rFonts w:ascii="Times New Roman" w:hAnsi="Times New Roman" w:cs="Times New Roman"/>
          <w:sz w:val="24"/>
          <w:szCs w:val="24"/>
        </w:rPr>
      </w:pPr>
      <w:r w:rsidRPr="00082E69">
        <w:rPr>
          <w:rFonts w:ascii="Times New Roman" w:hAnsi="Times New Roman" w:cs="Times New Roman"/>
          <w:sz w:val="24"/>
          <w:szCs w:val="24"/>
        </w:rPr>
        <w:t>Danny Forte</w:t>
      </w:r>
    </w:p>
    <w:p w:rsidR="00082E69" w:rsidRPr="00082E69" w:rsidRDefault="00082E69" w:rsidP="00082E69">
      <w:pPr>
        <w:spacing w:line="480" w:lineRule="auto"/>
        <w:jc w:val="center"/>
        <w:rPr>
          <w:rFonts w:ascii="Times New Roman" w:hAnsi="Times New Roman" w:cs="Times New Roman"/>
          <w:sz w:val="24"/>
          <w:szCs w:val="24"/>
        </w:rPr>
      </w:pPr>
      <w:r w:rsidRPr="00082E69">
        <w:rPr>
          <w:rFonts w:ascii="Times New Roman" w:hAnsi="Times New Roman" w:cs="Times New Roman"/>
          <w:sz w:val="24"/>
          <w:szCs w:val="24"/>
        </w:rPr>
        <w:t>CS-320: Software Testing Automation</w:t>
      </w:r>
    </w:p>
    <w:p w:rsidR="00082E69" w:rsidRPr="00082E69" w:rsidRDefault="00082E69" w:rsidP="00082E69">
      <w:pPr>
        <w:spacing w:line="480" w:lineRule="auto"/>
        <w:jc w:val="center"/>
        <w:rPr>
          <w:rFonts w:ascii="Times New Roman" w:hAnsi="Times New Roman" w:cs="Times New Roman"/>
          <w:sz w:val="24"/>
          <w:szCs w:val="24"/>
        </w:rPr>
      </w:pPr>
      <w:r w:rsidRPr="00082E69">
        <w:rPr>
          <w:rFonts w:ascii="Times New Roman" w:hAnsi="Times New Roman" w:cs="Times New Roman"/>
          <w:sz w:val="24"/>
          <w:szCs w:val="24"/>
        </w:rPr>
        <w:t>Project Two: Summary and Reflections Report</w:t>
      </w:r>
    </w:p>
    <w:p w:rsidR="00082E69" w:rsidRPr="00082E69" w:rsidRDefault="00082E69" w:rsidP="00082E69">
      <w:pPr>
        <w:spacing w:line="480" w:lineRule="auto"/>
        <w:jc w:val="center"/>
        <w:rPr>
          <w:rFonts w:ascii="Times New Roman" w:hAnsi="Times New Roman" w:cs="Times New Roman"/>
          <w:sz w:val="24"/>
          <w:szCs w:val="24"/>
        </w:rPr>
      </w:pPr>
      <w:r w:rsidRPr="00082E69">
        <w:rPr>
          <w:rFonts w:ascii="Times New Roman" w:hAnsi="Times New Roman" w:cs="Times New Roman"/>
          <w:sz w:val="24"/>
          <w:szCs w:val="24"/>
        </w:rPr>
        <w:t>Southern New Hampshire University</w:t>
      </w:r>
    </w:p>
    <w:p w:rsidR="00082E69" w:rsidRPr="00082E69" w:rsidRDefault="00082E69" w:rsidP="00082E69">
      <w:pPr>
        <w:spacing w:line="480" w:lineRule="auto"/>
        <w:jc w:val="center"/>
        <w:rPr>
          <w:rFonts w:ascii="Times New Roman" w:hAnsi="Times New Roman" w:cs="Times New Roman"/>
          <w:sz w:val="24"/>
          <w:szCs w:val="24"/>
        </w:rPr>
      </w:pPr>
      <w:r w:rsidRPr="00082E69">
        <w:rPr>
          <w:rFonts w:ascii="Times New Roman" w:hAnsi="Times New Roman" w:cs="Times New Roman"/>
          <w:sz w:val="24"/>
          <w:szCs w:val="24"/>
        </w:rPr>
        <w:t>October 18, 2025</w:t>
      </w:r>
    </w:p>
    <w:p w:rsidR="00CF66C4" w:rsidRDefault="00CF66C4" w:rsidP="00082E69">
      <w:pPr>
        <w:jc w:val="center"/>
        <w:rPr>
          <w:rFonts w:ascii="Times New Roman" w:hAnsi="Times New Roman" w:cs="Times New Roman"/>
          <w:b/>
          <w:sz w:val="24"/>
          <w:szCs w:val="24"/>
        </w:rPr>
        <w:sectPr w:rsidR="00CF66C4" w:rsidSect="00CF66C4">
          <w:pgSz w:w="12240" w:h="15840" w:code="1"/>
          <w:pgMar w:top="1440" w:right="1440" w:bottom="1440" w:left="1440" w:header="720" w:footer="720" w:gutter="0"/>
          <w:cols w:space="720"/>
          <w:vAlign w:val="center"/>
          <w:docGrid w:linePitch="360"/>
        </w:sectPr>
      </w:pPr>
    </w:p>
    <w:p w:rsidR="00D831F9" w:rsidRPr="00D831F9" w:rsidRDefault="00D831F9" w:rsidP="00D831F9">
      <w:pPr>
        <w:jc w:val="center"/>
        <w:rPr>
          <w:rFonts w:ascii="Times New Roman" w:hAnsi="Times New Roman" w:cs="Times New Roman"/>
          <w:b/>
          <w:sz w:val="24"/>
          <w:szCs w:val="24"/>
        </w:rPr>
      </w:pPr>
      <w:r w:rsidRPr="00D831F9">
        <w:rPr>
          <w:rFonts w:ascii="Times New Roman" w:hAnsi="Times New Roman" w:cs="Times New Roman"/>
          <w:b/>
          <w:sz w:val="24"/>
          <w:szCs w:val="24"/>
        </w:rPr>
        <w:lastRenderedPageBreak/>
        <w:t>Alignment to Requirements</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 xml:space="preserve">Throughout Project One, I developed and tested three core services—Contact, Task, and Appointment—for a mobile application. My testing strategy was tightly aligned with the functional requirements provided. Each requirement was mapped to one or more </w:t>
      </w:r>
      <w:proofErr w:type="spellStart"/>
      <w:r w:rsidRPr="00D831F9">
        <w:rPr>
          <w:rFonts w:ascii="Times New Roman" w:hAnsi="Times New Roman" w:cs="Times New Roman"/>
          <w:sz w:val="24"/>
          <w:szCs w:val="24"/>
        </w:rPr>
        <w:t>JUnit</w:t>
      </w:r>
      <w:proofErr w:type="spellEnd"/>
      <w:r w:rsidRPr="00D831F9">
        <w:rPr>
          <w:rFonts w:ascii="Times New Roman" w:hAnsi="Times New Roman" w:cs="Times New Roman"/>
          <w:sz w:val="24"/>
          <w:szCs w:val="24"/>
        </w:rPr>
        <w:t xml:space="preserve"> test cases using a traceability matrix. For example, the requirement that “task names must not exceed 20 characters” was validated with a boundary test using the line:</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proofErr w:type="spellStart"/>
      <w:r w:rsidRPr="00D831F9">
        <w:rPr>
          <w:rFonts w:ascii="Consolas" w:hAnsi="Consolas" w:cs="Times New Roman"/>
          <w:sz w:val="24"/>
          <w:szCs w:val="24"/>
        </w:rPr>
        <w:t>assertThrows</w:t>
      </w:r>
      <w:proofErr w:type="spellEnd"/>
      <w:r w:rsidRPr="00D831F9">
        <w:rPr>
          <w:rFonts w:ascii="Consolas" w:hAnsi="Consolas" w:cs="Times New Roman"/>
          <w:sz w:val="24"/>
          <w:szCs w:val="24"/>
        </w:rPr>
        <w:t>(</w:t>
      </w:r>
      <w:proofErr w:type="spellStart"/>
      <w:r w:rsidRPr="00D831F9">
        <w:rPr>
          <w:rFonts w:ascii="Consolas" w:hAnsi="Consolas" w:cs="Times New Roman"/>
          <w:sz w:val="24"/>
          <w:szCs w:val="24"/>
        </w:rPr>
        <w:t>IllegalArgumentException.class</w:t>
      </w:r>
      <w:proofErr w:type="spellEnd"/>
      <w:r w:rsidRPr="00D831F9">
        <w:rPr>
          <w:rFonts w:ascii="Consolas" w:hAnsi="Consolas" w:cs="Times New Roman"/>
          <w:sz w:val="24"/>
          <w:szCs w:val="24"/>
        </w:rPr>
        <w:t>, () -&gt; new Task("</w:t>
      </w:r>
      <w:proofErr w:type="spellStart"/>
      <w:r w:rsidRPr="00D831F9">
        <w:rPr>
          <w:rFonts w:ascii="Consolas" w:hAnsi="Consolas" w:cs="Times New Roman"/>
          <w:sz w:val="24"/>
          <w:szCs w:val="24"/>
        </w:rPr>
        <w:t>ThisNameIsWayTooLong</w:t>
      </w:r>
      <w:proofErr w:type="spellEnd"/>
      <w:r w:rsidRPr="00D831F9">
        <w:rPr>
          <w:rFonts w:ascii="Consolas" w:hAnsi="Consolas" w:cs="Times New Roman"/>
          <w:sz w:val="24"/>
          <w:szCs w:val="24"/>
        </w:rPr>
        <w:t>", "Valid description"));"</w:t>
      </w:r>
      <w:r w:rsidRPr="00D831F9">
        <w:rPr>
          <w:rFonts w:ascii="Times New Roman" w:hAnsi="Times New Roman" w:cs="Times New Roman"/>
          <w:sz w:val="24"/>
          <w:szCs w:val="24"/>
        </w:rPr>
        <w:t xml:space="preserve"> (Forte, 2025).</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Similarly, I ensured that contact phone numbers were exactly 10 digits and appointment dates were set in the future. These validations were directly derived from the specification and confirmed through targeted test cases. This alignment ensured that every business rule was verified through automated testing before release.</w:t>
      </w:r>
    </w:p>
    <w:p w:rsidR="00D831F9" w:rsidRPr="00D831F9" w:rsidRDefault="00D831F9" w:rsidP="00D831F9">
      <w:pPr>
        <w:jc w:val="center"/>
        <w:rPr>
          <w:rFonts w:ascii="Times New Roman" w:hAnsi="Times New Roman" w:cs="Times New Roman"/>
          <w:b/>
          <w:sz w:val="24"/>
          <w:szCs w:val="24"/>
        </w:rPr>
      </w:pPr>
      <w:r w:rsidRPr="00D831F9">
        <w:rPr>
          <w:rFonts w:ascii="Times New Roman" w:hAnsi="Times New Roman" w:cs="Times New Roman"/>
          <w:b/>
          <w:sz w:val="24"/>
          <w:szCs w:val="24"/>
        </w:rPr>
        <w:t>Effective Tests</w:t>
      </w:r>
    </w:p>
    <w:p w:rsidR="00D831F9" w:rsidRPr="00D831F9" w:rsidRDefault="0010023B" w:rsidP="0010023B">
      <w:pPr>
        <w:spacing w:line="480" w:lineRule="auto"/>
        <w:ind w:firstLine="720"/>
        <w:rPr>
          <w:rFonts w:ascii="Times New Roman" w:hAnsi="Times New Roman" w:cs="Times New Roman"/>
          <w:sz w:val="24"/>
          <w:szCs w:val="24"/>
        </w:rPr>
      </w:pPr>
      <w:r w:rsidRPr="0010023B">
        <w:rPr>
          <w:rFonts w:ascii="Times New Roman" w:hAnsi="Times New Roman" w:cs="Times New Roman"/>
          <w:sz w:val="24"/>
          <w:szCs w:val="24"/>
        </w:rPr>
        <w:t xml:space="preserve">My </w:t>
      </w:r>
      <w:proofErr w:type="spellStart"/>
      <w:r w:rsidRPr="0010023B">
        <w:rPr>
          <w:rFonts w:ascii="Times New Roman" w:hAnsi="Times New Roman" w:cs="Times New Roman"/>
          <w:sz w:val="24"/>
          <w:szCs w:val="24"/>
        </w:rPr>
        <w:t>JUnit</w:t>
      </w:r>
      <w:proofErr w:type="spellEnd"/>
      <w:r w:rsidRPr="0010023B">
        <w:rPr>
          <w:rFonts w:ascii="Times New Roman" w:hAnsi="Times New Roman" w:cs="Times New Roman"/>
          <w:sz w:val="24"/>
          <w:szCs w:val="24"/>
        </w:rPr>
        <w:t xml:space="preserve"> tests covered both positive and negative scenarios across all services. I verified effectiveness by manually tracking which methods and requirements were exercised through my test suite in </w:t>
      </w:r>
      <w:proofErr w:type="spellStart"/>
      <w:r w:rsidRPr="0010023B">
        <w:rPr>
          <w:rFonts w:ascii="Times New Roman" w:hAnsi="Times New Roman" w:cs="Times New Roman"/>
          <w:sz w:val="24"/>
          <w:szCs w:val="24"/>
        </w:rPr>
        <w:t>Codio</w:t>
      </w:r>
      <w:proofErr w:type="spellEnd"/>
      <w:r w:rsidRPr="0010023B">
        <w:rPr>
          <w:rFonts w:ascii="Times New Roman" w:hAnsi="Times New Roman" w:cs="Times New Roman"/>
          <w:sz w:val="24"/>
          <w:szCs w:val="24"/>
        </w:rPr>
        <w:t xml:space="preserve">. To further validate coverage, I integrated the </w:t>
      </w:r>
      <w:proofErr w:type="spellStart"/>
      <w:r w:rsidRPr="0010023B">
        <w:rPr>
          <w:rFonts w:ascii="Times New Roman" w:hAnsi="Times New Roman" w:cs="Times New Roman"/>
          <w:sz w:val="24"/>
          <w:szCs w:val="24"/>
        </w:rPr>
        <w:t>JaCoCo</w:t>
      </w:r>
      <w:proofErr w:type="spellEnd"/>
      <w:r w:rsidRPr="0010023B">
        <w:rPr>
          <w:rFonts w:ascii="Times New Roman" w:hAnsi="Times New Roman" w:cs="Times New Roman"/>
          <w:sz w:val="24"/>
          <w:szCs w:val="24"/>
        </w:rPr>
        <w:t xml:space="preserve"> (Java Code Coverage) library by uploading the necessary dependencies and executing a custom command to generate an HTML-based report. This report provided a visual breakdown of coverage across all classes and methods. For example, in the Appointment service, I ensured that dates were in the future using the line:</w:t>
      </w:r>
      <w:r>
        <w:rPr>
          <w:rFonts w:ascii="Times New Roman" w:hAnsi="Times New Roman" w:cs="Times New Roman"/>
          <w:sz w:val="24"/>
          <w:szCs w:val="24"/>
        </w:rPr>
        <w:t xml:space="preserve"> </w:t>
      </w:r>
      <w:r w:rsidR="00D831F9" w:rsidRPr="00D831F9">
        <w:rPr>
          <w:rFonts w:ascii="Times New Roman" w:hAnsi="Times New Roman" w:cs="Times New Roman"/>
          <w:sz w:val="24"/>
          <w:szCs w:val="24"/>
        </w:rPr>
        <w:t>"</w:t>
      </w:r>
      <w:proofErr w:type="spellStart"/>
      <w:r w:rsidR="00D831F9" w:rsidRPr="00D831F9">
        <w:rPr>
          <w:rFonts w:ascii="Consolas" w:hAnsi="Consolas" w:cs="Times New Roman"/>
          <w:sz w:val="24"/>
          <w:szCs w:val="24"/>
        </w:rPr>
        <w:t>assertTrue</w:t>
      </w:r>
      <w:proofErr w:type="spellEnd"/>
      <w:r w:rsidR="00D831F9" w:rsidRPr="00D831F9">
        <w:rPr>
          <w:rFonts w:ascii="Consolas" w:hAnsi="Consolas" w:cs="Times New Roman"/>
          <w:sz w:val="24"/>
          <w:szCs w:val="24"/>
        </w:rPr>
        <w:t>(</w:t>
      </w:r>
      <w:proofErr w:type="spellStart"/>
      <w:r w:rsidR="00D831F9" w:rsidRPr="00D831F9">
        <w:rPr>
          <w:rFonts w:ascii="Consolas" w:hAnsi="Consolas" w:cs="Times New Roman"/>
          <w:sz w:val="24"/>
          <w:szCs w:val="24"/>
        </w:rPr>
        <w:t>appointment.getDate</w:t>
      </w:r>
      <w:proofErr w:type="spellEnd"/>
      <w:r w:rsidR="00D831F9" w:rsidRPr="00D831F9">
        <w:rPr>
          <w:rFonts w:ascii="Consolas" w:hAnsi="Consolas" w:cs="Times New Roman"/>
          <w:sz w:val="24"/>
          <w:szCs w:val="24"/>
        </w:rPr>
        <w:t>().</w:t>
      </w:r>
      <w:proofErr w:type="spellStart"/>
      <w:r w:rsidR="00D831F9" w:rsidRPr="00D831F9">
        <w:rPr>
          <w:rFonts w:ascii="Consolas" w:hAnsi="Consolas" w:cs="Times New Roman"/>
          <w:sz w:val="24"/>
          <w:szCs w:val="24"/>
        </w:rPr>
        <w:t>isAfter</w:t>
      </w:r>
      <w:proofErr w:type="spellEnd"/>
      <w:r w:rsidR="00D831F9" w:rsidRPr="00D831F9">
        <w:rPr>
          <w:rFonts w:ascii="Consolas" w:hAnsi="Consolas" w:cs="Times New Roman"/>
          <w:sz w:val="24"/>
          <w:szCs w:val="24"/>
        </w:rPr>
        <w:t>(</w:t>
      </w:r>
      <w:proofErr w:type="spellStart"/>
      <w:r w:rsidR="00D831F9" w:rsidRPr="00D831F9">
        <w:rPr>
          <w:rFonts w:ascii="Consolas" w:hAnsi="Consolas" w:cs="Times New Roman"/>
          <w:sz w:val="24"/>
          <w:szCs w:val="24"/>
        </w:rPr>
        <w:t>LocalDate.now</w:t>
      </w:r>
      <w:proofErr w:type="spellEnd"/>
      <w:r w:rsidR="00D831F9" w:rsidRPr="00D831F9">
        <w:rPr>
          <w:rFonts w:ascii="Consolas" w:hAnsi="Consolas" w:cs="Times New Roman"/>
          <w:sz w:val="24"/>
          <w:szCs w:val="24"/>
        </w:rPr>
        <w:t>()));</w:t>
      </w:r>
      <w:r w:rsidR="00D831F9" w:rsidRPr="00D831F9">
        <w:rPr>
          <w:rFonts w:ascii="Times New Roman" w:hAnsi="Times New Roman" w:cs="Times New Roman"/>
          <w:sz w:val="24"/>
          <w:szCs w:val="24"/>
        </w:rPr>
        <w:t>" (Forte, 2025).</w:t>
      </w:r>
    </w:p>
    <w:p w:rsidR="0010023B" w:rsidRDefault="0010023B" w:rsidP="00082E69">
      <w:pPr>
        <w:spacing w:line="480" w:lineRule="auto"/>
        <w:ind w:firstLine="720"/>
        <w:rPr>
          <w:rFonts w:ascii="Times New Roman" w:hAnsi="Times New Roman" w:cs="Times New Roman"/>
          <w:sz w:val="24"/>
          <w:szCs w:val="24"/>
        </w:rPr>
      </w:pPr>
      <w:r w:rsidRPr="0010023B">
        <w:rPr>
          <w:rFonts w:ascii="Times New Roman" w:hAnsi="Times New Roman" w:cs="Times New Roman"/>
          <w:sz w:val="24"/>
          <w:szCs w:val="24"/>
        </w:rPr>
        <w:lastRenderedPageBreak/>
        <w:t xml:space="preserve">The </w:t>
      </w:r>
      <w:proofErr w:type="spellStart"/>
      <w:r w:rsidRPr="0010023B">
        <w:rPr>
          <w:rFonts w:ascii="Times New Roman" w:hAnsi="Times New Roman" w:cs="Times New Roman"/>
          <w:sz w:val="24"/>
          <w:szCs w:val="24"/>
        </w:rPr>
        <w:t>JaCoCo</w:t>
      </w:r>
      <w:proofErr w:type="spellEnd"/>
      <w:r w:rsidRPr="0010023B">
        <w:rPr>
          <w:rFonts w:ascii="Times New Roman" w:hAnsi="Times New Roman" w:cs="Times New Roman"/>
          <w:sz w:val="24"/>
          <w:szCs w:val="24"/>
        </w:rPr>
        <w:t xml:space="preserve"> report confirmed 93% instruction coverage and 100% branch coverage for the Appointment class, with overall project coverage reaching 87% for instructions and 81% for branches. These metrics demonstrated that my test suite effectively exercised critical paths and validated key business rules.</w:t>
      </w:r>
    </w:p>
    <w:p w:rsidR="00D831F9" w:rsidRPr="00D831F9" w:rsidRDefault="00D831F9" w:rsidP="00D831F9">
      <w:pPr>
        <w:jc w:val="center"/>
        <w:rPr>
          <w:rFonts w:ascii="Times New Roman" w:hAnsi="Times New Roman" w:cs="Times New Roman"/>
          <w:b/>
          <w:sz w:val="24"/>
          <w:szCs w:val="24"/>
        </w:rPr>
      </w:pPr>
      <w:r w:rsidRPr="00D831F9">
        <w:rPr>
          <w:rFonts w:ascii="Times New Roman" w:hAnsi="Times New Roman" w:cs="Times New Roman"/>
          <w:b/>
          <w:sz w:val="24"/>
          <w:szCs w:val="24"/>
        </w:rPr>
        <w:t>Technically Sound Code</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 xml:space="preserve">To ensure technically sound code, I followed best practices in test isolation, input validation, and exception handling. Each test class used </w:t>
      </w:r>
      <w:r w:rsidRPr="0010023B">
        <w:rPr>
          <w:rFonts w:ascii="Consolas" w:hAnsi="Consolas" w:cs="Times New Roman"/>
          <w:sz w:val="24"/>
          <w:szCs w:val="24"/>
        </w:rPr>
        <w:t>@</w:t>
      </w:r>
      <w:proofErr w:type="spellStart"/>
      <w:r w:rsidRPr="0010023B">
        <w:rPr>
          <w:rFonts w:ascii="Consolas" w:hAnsi="Consolas" w:cs="Times New Roman"/>
          <w:sz w:val="24"/>
          <w:szCs w:val="24"/>
        </w:rPr>
        <w:t>BeforeEach</w:t>
      </w:r>
      <w:proofErr w:type="spellEnd"/>
      <w:r w:rsidRPr="00D831F9">
        <w:rPr>
          <w:rFonts w:ascii="Times New Roman" w:hAnsi="Times New Roman" w:cs="Times New Roman"/>
          <w:sz w:val="24"/>
          <w:szCs w:val="24"/>
        </w:rPr>
        <w:t xml:space="preserve"> to reset state, preventing test interference. For example, I initialized the contact service before each test with the line:</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proofErr w:type="spellStart"/>
      <w:r w:rsidRPr="0010023B">
        <w:rPr>
          <w:rFonts w:ascii="Consolas" w:hAnsi="Consolas" w:cs="Times New Roman"/>
          <w:sz w:val="24"/>
          <w:szCs w:val="24"/>
        </w:rPr>
        <w:t>contactService</w:t>
      </w:r>
      <w:proofErr w:type="spellEnd"/>
      <w:r w:rsidRPr="0010023B">
        <w:rPr>
          <w:rFonts w:ascii="Consolas" w:hAnsi="Consolas" w:cs="Times New Roman"/>
          <w:sz w:val="24"/>
          <w:szCs w:val="24"/>
        </w:rPr>
        <w:t xml:space="preserve"> = new </w:t>
      </w:r>
      <w:proofErr w:type="spellStart"/>
      <w:r w:rsidRPr="0010023B">
        <w:rPr>
          <w:rFonts w:ascii="Consolas" w:hAnsi="Consolas" w:cs="Times New Roman"/>
          <w:sz w:val="24"/>
          <w:szCs w:val="24"/>
        </w:rPr>
        <w:t>ContactService</w:t>
      </w:r>
      <w:proofErr w:type="spellEnd"/>
      <w:r w:rsidRPr="0010023B">
        <w:rPr>
          <w:rFonts w:ascii="Consolas" w:hAnsi="Consolas" w:cs="Times New Roman"/>
          <w:sz w:val="24"/>
          <w:szCs w:val="24"/>
        </w:rPr>
        <w:t>();</w:t>
      </w:r>
      <w:r w:rsidRPr="00D831F9">
        <w:rPr>
          <w:rFonts w:ascii="Times New Roman" w:hAnsi="Times New Roman" w:cs="Times New Roman"/>
          <w:sz w:val="24"/>
          <w:szCs w:val="24"/>
        </w:rPr>
        <w:t>" (Forte, 2025).</w:t>
      </w:r>
    </w:p>
    <w:p w:rsidR="00D831F9" w:rsidRPr="00D831F9" w:rsidRDefault="00D831F9" w:rsidP="00082E69">
      <w:pPr>
        <w:spacing w:line="480" w:lineRule="auto"/>
        <w:rPr>
          <w:rFonts w:ascii="Times New Roman" w:hAnsi="Times New Roman" w:cs="Times New Roman"/>
          <w:sz w:val="24"/>
          <w:szCs w:val="24"/>
        </w:rPr>
      </w:pPr>
      <w:r w:rsidRPr="00D831F9">
        <w:rPr>
          <w:rFonts w:ascii="Times New Roman" w:hAnsi="Times New Roman" w:cs="Times New Roman"/>
          <w:sz w:val="24"/>
          <w:szCs w:val="24"/>
        </w:rPr>
        <w:t>I also validated constructor behavior with null inputs using:</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proofErr w:type="spellStart"/>
      <w:r w:rsidRPr="0010023B">
        <w:rPr>
          <w:rFonts w:ascii="Consolas" w:hAnsi="Consolas" w:cs="Times New Roman"/>
          <w:sz w:val="24"/>
          <w:szCs w:val="24"/>
        </w:rPr>
        <w:t>assertThrows</w:t>
      </w:r>
      <w:proofErr w:type="spellEnd"/>
      <w:r w:rsidRPr="0010023B">
        <w:rPr>
          <w:rFonts w:ascii="Consolas" w:hAnsi="Consolas" w:cs="Times New Roman"/>
          <w:sz w:val="24"/>
          <w:szCs w:val="24"/>
        </w:rPr>
        <w:t>(</w:t>
      </w:r>
      <w:proofErr w:type="spellStart"/>
      <w:r w:rsidRPr="0010023B">
        <w:rPr>
          <w:rFonts w:ascii="Consolas" w:hAnsi="Consolas" w:cs="Times New Roman"/>
          <w:sz w:val="24"/>
          <w:szCs w:val="24"/>
        </w:rPr>
        <w:t>IllegalArgumentException.class</w:t>
      </w:r>
      <w:proofErr w:type="spellEnd"/>
      <w:r w:rsidRPr="0010023B">
        <w:rPr>
          <w:rFonts w:ascii="Consolas" w:hAnsi="Consolas" w:cs="Times New Roman"/>
          <w:sz w:val="24"/>
          <w:szCs w:val="24"/>
        </w:rPr>
        <w:t>, () -&gt; new Task("</w:t>
      </w:r>
      <w:proofErr w:type="spellStart"/>
      <w:r w:rsidRPr="0010023B">
        <w:rPr>
          <w:rFonts w:ascii="Consolas" w:hAnsi="Consolas" w:cs="Times New Roman"/>
          <w:sz w:val="24"/>
          <w:szCs w:val="24"/>
        </w:rPr>
        <w:t>TaskName</w:t>
      </w:r>
      <w:proofErr w:type="spellEnd"/>
      <w:r w:rsidRPr="0010023B">
        <w:rPr>
          <w:rFonts w:ascii="Consolas" w:hAnsi="Consolas" w:cs="Times New Roman"/>
          <w:sz w:val="24"/>
          <w:szCs w:val="24"/>
        </w:rPr>
        <w:t>", null));</w:t>
      </w:r>
      <w:r w:rsidRPr="00D831F9">
        <w:rPr>
          <w:rFonts w:ascii="Times New Roman" w:hAnsi="Times New Roman" w:cs="Times New Roman"/>
          <w:sz w:val="24"/>
          <w:szCs w:val="24"/>
        </w:rPr>
        <w:t>" (Forte, 2025).</w:t>
      </w:r>
    </w:p>
    <w:p w:rsidR="00D831F9" w:rsidRPr="00D831F9" w:rsidRDefault="00D831F9" w:rsidP="00D831F9">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These examples demonstrate how I proactively tested for failure conditions and ensured that the code responded appropriately. I added comments and author tags to support maintainability and academic integrity, and I structured my test classes to mirror the service logic for clarity.</w:t>
      </w:r>
    </w:p>
    <w:p w:rsidR="00D831F9" w:rsidRPr="0010023B" w:rsidRDefault="00D831F9" w:rsidP="0010023B">
      <w:pPr>
        <w:jc w:val="center"/>
        <w:rPr>
          <w:rFonts w:ascii="Times New Roman" w:hAnsi="Times New Roman" w:cs="Times New Roman"/>
          <w:b/>
          <w:sz w:val="24"/>
          <w:szCs w:val="24"/>
        </w:rPr>
      </w:pPr>
      <w:r w:rsidRPr="0010023B">
        <w:rPr>
          <w:rFonts w:ascii="Times New Roman" w:hAnsi="Times New Roman" w:cs="Times New Roman"/>
          <w:b/>
          <w:sz w:val="24"/>
          <w:szCs w:val="24"/>
        </w:rPr>
        <w:t>Efficient Code</w:t>
      </w:r>
    </w:p>
    <w:p w:rsidR="00D831F9" w:rsidRPr="00D831F9" w:rsidRDefault="00D831F9" w:rsidP="0010023B">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Efficiency was achieved by grouping similar tests using parameterized testing and minimizing redundancy. For instance, I validated multiple invalid inputs with the following line:</w:t>
      </w:r>
    </w:p>
    <w:p w:rsidR="00D831F9" w:rsidRPr="00D831F9" w:rsidRDefault="00D831F9" w:rsidP="0010023B">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r w:rsidRPr="0010023B">
        <w:rPr>
          <w:rFonts w:ascii="Consolas" w:hAnsi="Consolas" w:cs="Times New Roman"/>
          <w:sz w:val="24"/>
          <w:szCs w:val="24"/>
        </w:rPr>
        <w:t>@</w:t>
      </w:r>
      <w:proofErr w:type="spellStart"/>
      <w:r w:rsidRPr="0010023B">
        <w:rPr>
          <w:rFonts w:ascii="Consolas" w:hAnsi="Consolas" w:cs="Times New Roman"/>
          <w:sz w:val="24"/>
          <w:szCs w:val="24"/>
        </w:rPr>
        <w:t>ParameterizedTest</w:t>
      </w:r>
      <w:proofErr w:type="spellEnd"/>
      <w:r w:rsidRPr="0010023B">
        <w:rPr>
          <w:rFonts w:ascii="Consolas" w:hAnsi="Consolas" w:cs="Times New Roman"/>
          <w:sz w:val="24"/>
          <w:szCs w:val="24"/>
        </w:rPr>
        <w:t xml:space="preserve"> @</w:t>
      </w:r>
      <w:proofErr w:type="spellStart"/>
      <w:r w:rsidRPr="0010023B">
        <w:rPr>
          <w:rFonts w:ascii="Consolas" w:hAnsi="Consolas" w:cs="Times New Roman"/>
          <w:sz w:val="24"/>
          <w:szCs w:val="24"/>
        </w:rPr>
        <w:t>ValueSource</w:t>
      </w:r>
      <w:proofErr w:type="spellEnd"/>
      <w:r w:rsidRPr="0010023B">
        <w:rPr>
          <w:rFonts w:ascii="Consolas" w:hAnsi="Consolas" w:cs="Times New Roman"/>
          <w:sz w:val="24"/>
          <w:szCs w:val="24"/>
        </w:rPr>
        <w:t>(strings = {"", " ", null})</w:t>
      </w:r>
      <w:r w:rsidRPr="00D831F9">
        <w:rPr>
          <w:rFonts w:ascii="Times New Roman" w:hAnsi="Times New Roman" w:cs="Times New Roman"/>
          <w:sz w:val="24"/>
          <w:szCs w:val="24"/>
        </w:rPr>
        <w:t>" (Forte, 2025).</w:t>
      </w:r>
    </w:p>
    <w:p w:rsidR="00D831F9" w:rsidRPr="00D831F9" w:rsidRDefault="00D831F9" w:rsidP="00CF66C4">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lastRenderedPageBreak/>
        <w:t>This allowed me to test a range of invalid contact names without duplicating test logic. I also reused setup methods and helper functions to streamline test execution. By focusing on reusable patterns and concise assertions, I reduced boilerplate and improved maintainability. My test suite was organized for readability, with logical grouping and consistent naming conventions that made it easy to navigate and extend.</w:t>
      </w:r>
    </w:p>
    <w:p w:rsidR="00D831F9" w:rsidRPr="0010023B" w:rsidRDefault="00D831F9" w:rsidP="0010023B">
      <w:pPr>
        <w:jc w:val="center"/>
        <w:rPr>
          <w:rFonts w:ascii="Times New Roman" w:hAnsi="Times New Roman" w:cs="Times New Roman"/>
          <w:b/>
          <w:sz w:val="24"/>
          <w:szCs w:val="24"/>
        </w:rPr>
      </w:pPr>
      <w:r w:rsidRPr="0010023B">
        <w:rPr>
          <w:rFonts w:ascii="Times New Roman" w:hAnsi="Times New Roman" w:cs="Times New Roman"/>
          <w:b/>
          <w:sz w:val="24"/>
          <w:szCs w:val="24"/>
        </w:rPr>
        <w:t>Reflection</w:t>
      </w:r>
    </w:p>
    <w:p w:rsidR="00D831F9" w:rsidRPr="0010023B" w:rsidRDefault="00D831F9" w:rsidP="0010023B">
      <w:pPr>
        <w:jc w:val="center"/>
        <w:rPr>
          <w:rFonts w:ascii="Times New Roman" w:hAnsi="Times New Roman" w:cs="Times New Roman"/>
          <w:b/>
          <w:sz w:val="24"/>
          <w:szCs w:val="24"/>
        </w:rPr>
      </w:pPr>
      <w:r w:rsidRPr="0010023B">
        <w:rPr>
          <w:rFonts w:ascii="Times New Roman" w:hAnsi="Times New Roman" w:cs="Times New Roman"/>
          <w:b/>
          <w:sz w:val="24"/>
          <w:szCs w:val="24"/>
        </w:rPr>
        <w:t>Techniques Employed</w:t>
      </w:r>
    </w:p>
    <w:p w:rsidR="00D831F9" w:rsidRPr="00D831F9" w:rsidRDefault="00D831F9" w:rsidP="0010023B">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In this project, I employed several foundational testing techniques to validate the mobile application's services. These included black-box testing, boundary value analysis, and equivalence partitioning. Black-box testing allowed me to focus on input/output behavior without needing to inspect internal logic, which was ideal for service-layer validation. Boundary value analysis helped me test edge cases such as maximum string lengths and null inputs. For example, I used the line</w:t>
      </w:r>
    </w:p>
    <w:p w:rsidR="00D831F9" w:rsidRPr="00D831F9" w:rsidRDefault="00D831F9" w:rsidP="0010023B">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proofErr w:type="spellStart"/>
      <w:r w:rsidRPr="0010023B">
        <w:rPr>
          <w:rFonts w:ascii="Consolas" w:hAnsi="Consolas" w:cs="Times New Roman"/>
          <w:sz w:val="24"/>
          <w:szCs w:val="24"/>
        </w:rPr>
        <w:t>assertThrows</w:t>
      </w:r>
      <w:proofErr w:type="spellEnd"/>
      <w:r w:rsidRPr="0010023B">
        <w:rPr>
          <w:rFonts w:ascii="Consolas" w:hAnsi="Consolas" w:cs="Times New Roman"/>
          <w:sz w:val="24"/>
          <w:szCs w:val="24"/>
        </w:rPr>
        <w:t>(</w:t>
      </w:r>
      <w:proofErr w:type="spellStart"/>
      <w:r w:rsidRPr="0010023B">
        <w:rPr>
          <w:rFonts w:ascii="Consolas" w:hAnsi="Consolas" w:cs="Times New Roman"/>
          <w:sz w:val="24"/>
          <w:szCs w:val="24"/>
        </w:rPr>
        <w:t>IllegalArgumentException.class</w:t>
      </w:r>
      <w:proofErr w:type="spellEnd"/>
      <w:r w:rsidRPr="0010023B">
        <w:rPr>
          <w:rFonts w:ascii="Consolas" w:hAnsi="Consolas" w:cs="Times New Roman"/>
          <w:sz w:val="24"/>
          <w:szCs w:val="24"/>
        </w:rPr>
        <w:t>, () -&gt; new Task("</w:t>
      </w:r>
      <w:proofErr w:type="spellStart"/>
      <w:r w:rsidRPr="0010023B">
        <w:rPr>
          <w:rFonts w:ascii="Consolas" w:hAnsi="Consolas" w:cs="Times New Roman"/>
          <w:sz w:val="24"/>
          <w:szCs w:val="24"/>
        </w:rPr>
        <w:t>ThisNameIsWayTooLong</w:t>
      </w:r>
      <w:proofErr w:type="spellEnd"/>
      <w:r w:rsidRPr="0010023B">
        <w:rPr>
          <w:rFonts w:ascii="Consolas" w:hAnsi="Consolas" w:cs="Times New Roman"/>
          <w:sz w:val="24"/>
          <w:szCs w:val="24"/>
        </w:rPr>
        <w:t>", "Valid description"));</w:t>
      </w:r>
      <w:r w:rsidRPr="00D831F9">
        <w:rPr>
          <w:rFonts w:ascii="Times New Roman" w:hAnsi="Times New Roman" w:cs="Times New Roman"/>
          <w:sz w:val="24"/>
          <w:szCs w:val="24"/>
        </w:rPr>
        <w:t>" (Forte, 2025)</w:t>
      </w:r>
    </w:p>
    <w:p w:rsidR="00D831F9" w:rsidRPr="00D831F9" w:rsidRDefault="00D831F9" w:rsidP="0010023B">
      <w:pPr>
        <w:spacing w:line="480" w:lineRule="auto"/>
        <w:rPr>
          <w:rFonts w:ascii="Times New Roman" w:hAnsi="Times New Roman" w:cs="Times New Roman"/>
          <w:sz w:val="24"/>
          <w:szCs w:val="24"/>
        </w:rPr>
      </w:pPr>
      <w:r w:rsidRPr="00D831F9">
        <w:rPr>
          <w:rFonts w:ascii="Times New Roman" w:hAnsi="Times New Roman" w:cs="Times New Roman"/>
          <w:sz w:val="24"/>
          <w:szCs w:val="24"/>
        </w:rPr>
        <w:t>to confirm that overly long task names were rejected. Equivalence partitioning allowed me to group valid and invalid inputs efficiently, reducing redundant test cases while maintaining coverage.</w:t>
      </w:r>
    </w:p>
    <w:p w:rsidR="00D831F9" w:rsidRPr="0010023B" w:rsidRDefault="00D831F9" w:rsidP="0010023B">
      <w:pPr>
        <w:jc w:val="center"/>
        <w:rPr>
          <w:rFonts w:ascii="Times New Roman" w:hAnsi="Times New Roman" w:cs="Times New Roman"/>
          <w:b/>
          <w:sz w:val="24"/>
          <w:szCs w:val="24"/>
        </w:rPr>
      </w:pPr>
      <w:r w:rsidRPr="0010023B">
        <w:rPr>
          <w:rFonts w:ascii="Times New Roman" w:hAnsi="Times New Roman" w:cs="Times New Roman"/>
          <w:b/>
          <w:sz w:val="24"/>
          <w:szCs w:val="24"/>
        </w:rPr>
        <w:t>Other Techniques</w:t>
      </w:r>
    </w:p>
    <w:p w:rsidR="00D831F9" w:rsidRPr="00D831F9" w:rsidRDefault="00D831F9" w:rsidP="0010023B">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 xml:space="preserve">While I focused on unit testing and input validation, I also considered—but did not implement—white-box testing and mutation testing. White-box testing involves analyzing internal logic paths and branches, which can be useful for security-critical systems or </w:t>
      </w:r>
      <w:r w:rsidRPr="00D831F9">
        <w:rPr>
          <w:rFonts w:ascii="Times New Roman" w:hAnsi="Times New Roman" w:cs="Times New Roman"/>
          <w:sz w:val="24"/>
          <w:szCs w:val="24"/>
        </w:rPr>
        <w:lastRenderedPageBreak/>
        <w:t>performance-sensitive modules. Mutation testing introduces small changes to the code to ensure that tests catch those mutations, but it requires specialized tooling and time that were beyond the scope of this project. Exploratory testing, typically used in UI or system-level testing, was also not applicable here but remains valuable in agile environments where documentation may be limited.</w:t>
      </w:r>
    </w:p>
    <w:p w:rsidR="00D831F9" w:rsidRPr="0010023B" w:rsidRDefault="00D831F9" w:rsidP="0010023B">
      <w:pPr>
        <w:jc w:val="center"/>
        <w:rPr>
          <w:rFonts w:ascii="Times New Roman" w:hAnsi="Times New Roman" w:cs="Times New Roman"/>
          <w:b/>
          <w:sz w:val="24"/>
          <w:szCs w:val="24"/>
        </w:rPr>
      </w:pPr>
      <w:r w:rsidRPr="0010023B">
        <w:rPr>
          <w:rFonts w:ascii="Times New Roman" w:hAnsi="Times New Roman" w:cs="Times New Roman"/>
          <w:b/>
          <w:sz w:val="24"/>
          <w:szCs w:val="24"/>
        </w:rPr>
        <w:t>Uses and Implications of Techniques</w:t>
      </w:r>
    </w:p>
    <w:p w:rsidR="00D831F9" w:rsidRPr="00D831F9" w:rsidRDefault="00D831F9" w:rsidP="0010023B">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Each technique has practical implications depending on the project context. Black-box testing is ideal for validating APIs and services where internal logic is abstracted. Boundary analysis is critical for user-facing applications where input validation is essential. Equivalence partitioning is useful in large-scale systems to reduce test volume while maintaining effectiveness. Mutation testing is best suited for high-risk systems where test robustness must be proven. Exploratory testing is valuable in early-stage development or when requirements are evolving. Understanding when and how to apply these techniques ensures that testing remains both efficient and effective.</w:t>
      </w:r>
    </w:p>
    <w:p w:rsidR="00D831F9" w:rsidRPr="0010023B" w:rsidRDefault="00D831F9" w:rsidP="0010023B">
      <w:pPr>
        <w:jc w:val="center"/>
        <w:rPr>
          <w:rFonts w:ascii="Times New Roman" w:hAnsi="Times New Roman" w:cs="Times New Roman"/>
          <w:b/>
          <w:sz w:val="24"/>
          <w:szCs w:val="24"/>
        </w:rPr>
      </w:pPr>
      <w:r w:rsidRPr="0010023B">
        <w:rPr>
          <w:rFonts w:ascii="Times New Roman" w:hAnsi="Times New Roman" w:cs="Times New Roman"/>
          <w:b/>
          <w:sz w:val="24"/>
          <w:szCs w:val="24"/>
        </w:rPr>
        <w:t>Caution</w:t>
      </w:r>
    </w:p>
    <w:p w:rsidR="00D831F9" w:rsidRPr="00D831F9" w:rsidRDefault="00D831F9" w:rsidP="003360A2">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I approached testing with caution, treating each test as a safeguard against regressions. For example, when updating the Contact ID format, I retested appointment linkage logic to ensure no breakage occurred. This mindset helped me appreciate the interdependencies across services and the potential ripple effects of even small changes. I also validated that appointments were scheduled for future dates using the line</w:t>
      </w:r>
    </w:p>
    <w:p w:rsidR="00D831F9" w:rsidRPr="00D831F9" w:rsidRDefault="00D831F9" w:rsidP="003360A2">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proofErr w:type="spellStart"/>
      <w:r w:rsidRPr="003360A2">
        <w:rPr>
          <w:rFonts w:ascii="Consolas" w:hAnsi="Consolas" w:cs="Times New Roman"/>
          <w:sz w:val="24"/>
          <w:szCs w:val="24"/>
        </w:rPr>
        <w:t>assertTrue</w:t>
      </w:r>
      <w:proofErr w:type="spellEnd"/>
      <w:r w:rsidRPr="003360A2">
        <w:rPr>
          <w:rFonts w:ascii="Consolas" w:hAnsi="Consolas" w:cs="Times New Roman"/>
          <w:sz w:val="24"/>
          <w:szCs w:val="24"/>
        </w:rPr>
        <w:t>(</w:t>
      </w:r>
      <w:proofErr w:type="spellStart"/>
      <w:r w:rsidRPr="003360A2">
        <w:rPr>
          <w:rFonts w:ascii="Consolas" w:hAnsi="Consolas" w:cs="Times New Roman"/>
          <w:sz w:val="24"/>
          <w:szCs w:val="24"/>
        </w:rPr>
        <w:t>appointment.getDate</w:t>
      </w:r>
      <w:proofErr w:type="spellEnd"/>
      <w:r w:rsidRPr="003360A2">
        <w:rPr>
          <w:rFonts w:ascii="Consolas" w:hAnsi="Consolas" w:cs="Times New Roman"/>
          <w:sz w:val="24"/>
          <w:szCs w:val="24"/>
        </w:rPr>
        <w:t>().</w:t>
      </w:r>
      <w:proofErr w:type="spellStart"/>
      <w:r w:rsidRPr="003360A2">
        <w:rPr>
          <w:rFonts w:ascii="Consolas" w:hAnsi="Consolas" w:cs="Times New Roman"/>
          <w:sz w:val="24"/>
          <w:szCs w:val="24"/>
        </w:rPr>
        <w:t>isAfter</w:t>
      </w:r>
      <w:proofErr w:type="spellEnd"/>
      <w:r w:rsidRPr="003360A2">
        <w:rPr>
          <w:rFonts w:ascii="Consolas" w:hAnsi="Consolas" w:cs="Times New Roman"/>
          <w:sz w:val="24"/>
          <w:szCs w:val="24"/>
        </w:rPr>
        <w:t>(</w:t>
      </w:r>
      <w:proofErr w:type="spellStart"/>
      <w:r w:rsidRPr="003360A2">
        <w:rPr>
          <w:rFonts w:ascii="Consolas" w:hAnsi="Consolas" w:cs="Times New Roman"/>
          <w:sz w:val="24"/>
          <w:szCs w:val="24"/>
        </w:rPr>
        <w:t>LocalDate.now</w:t>
      </w:r>
      <w:proofErr w:type="spellEnd"/>
      <w:r w:rsidRPr="003360A2">
        <w:rPr>
          <w:rFonts w:ascii="Consolas" w:hAnsi="Consolas" w:cs="Times New Roman"/>
          <w:sz w:val="24"/>
          <w:szCs w:val="24"/>
        </w:rPr>
        <w:t>()));</w:t>
      </w:r>
      <w:r w:rsidRPr="00D831F9">
        <w:rPr>
          <w:rFonts w:ascii="Times New Roman" w:hAnsi="Times New Roman" w:cs="Times New Roman"/>
          <w:sz w:val="24"/>
          <w:szCs w:val="24"/>
        </w:rPr>
        <w:t>" (Forte, 2025),</w:t>
      </w:r>
      <w:r w:rsidR="003360A2">
        <w:rPr>
          <w:rFonts w:ascii="Times New Roman" w:hAnsi="Times New Roman" w:cs="Times New Roman"/>
          <w:sz w:val="24"/>
          <w:szCs w:val="24"/>
        </w:rPr>
        <w:t xml:space="preserve"> </w:t>
      </w:r>
      <w:r w:rsidRPr="00D831F9">
        <w:rPr>
          <w:rFonts w:ascii="Times New Roman" w:hAnsi="Times New Roman" w:cs="Times New Roman"/>
          <w:sz w:val="24"/>
          <w:szCs w:val="24"/>
        </w:rPr>
        <w:t>which prevented logical errors in scheduling.</w:t>
      </w:r>
    </w:p>
    <w:p w:rsidR="00D831F9" w:rsidRPr="003360A2" w:rsidRDefault="00D831F9" w:rsidP="003360A2">
      <w:pPr>
        <w:jc w:val="center"/>
        <w:rPr>
          <w:rFonts w:ascii="Times New Roman" w:hAnsi="Times New Roman" w:cs="Times New Roman"/>
          <w:b/>
          <w:sz w:val="24"/>
          <w:szCs w:val="24"/>
        </w:rPr>
      </w:pPr>
      <w:r w:rsidRPr="003360A2">
        <w:rPr>
          <w:rFonts w:ascii="Times New Roman" w:hAnsi="Times New Roman" w:cs="Times New Roman"/>
          <w:b/>
          <w:sz w:val="24"/>
          <w:szCs w:val="24"/>
        </w:rPr>
        <w:lastRenderedPageBreak/>
        <w:t>Bias</w:t>
      </w:r>
    </w:p>
    <w:p w:rsidR="00D831F9" w:rsidRPr="00D831F9" w:rsidRDefault="00D831F9" w:rsidP="003360A2">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To limit bias, I adopted a test-first approach, writing failing tests before implementing features. This helped me avoid confirmation bias and ensured that my code was truly robust. For instance, I wrote a test for null task descriptions before coding the constructor using the line</w:t>
      </w:r>
    </w:p>
    <w:p w:rsidR="00D831F9" w:rsidRPr="00D831F9" w:rsidRDefault="00D831F9" w:rsidP="003360A2">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w:t>
      </w:r>
      <w:proofErr w:type="spellStart"/>
      <w:r w:rsidRPr="003360A2">
        <w:rPr>
          <w:rFonts w:ascii="Consolas" w:hAnsi="Consolas" w:cs="Times New Roman"/>
          <w:sz w:val="24"/>
          <w:szCs w:val="24"/>
        </w:rPr>
        <w:t>assertThrows</w:t>
      </w:r>
      <w:proofErr w:type="spellEnd"/>
      <w:r w:rsidRPr="003360A2">
        <w:rPr>
          <w:rFonts w:ascii="Consolas" w:hAnsi="Consolas" w:cs="Times New Roman"/>
          <w:sz w:val="24"/>
          <w:szCs w:val="24"/>
        </w:rPr>
        <w:t>(</w:t>
      </w:r>
      <w:proofErr w:type="spellStart"/>
      <w:r w:rsidRPr="003360A2">
        <w:rPr>
          <w:rFonts w:ascii="Consolas" w:hAnsi="Consolas" w:cs="Times New Roman"/>
          <w:sz w:val="24"/>
          <w:szCs w:val="24"/>
        </w:rPr>
        <w:t>IllegalArgumentException.class</w:t>
      </w:r>
      <w:proofErr w:type="spellEnd"/>
      <w:r w:rsidRPr="003360A2">
        <w:rPr>
          <w:rFonts w:ascii="Consolas" w:hAnsi="Consolas" w:cs="Times New Roman"/>
          <w:sz w:val="24"/>
          <w:szCs w:val="24"/>
        </w:rPr>
        <w:t>, () -&gt; new Task("</w:t>
      </w:r>
      <w:proofErr w:type="spellStart"/>
      <w:r w:rsidRPr="003360A2">
        <w:rPr>
          <w:rFonts w:ascii="Consolas" w:hAnsi="Consolas" w:cs="Times New Roman"/>
          <w:sz w:val="24"/>
          <w:szCs w:val="24"/>
        </w:rPr>
        <w:t>TaskName</w:t>
      </w:r>
      <w:proofErr w:type="spellEnd"/>
      <w:r w:rsidRPr="003360A2">
        <w:rPr>
          <w:rFonts w:ascii="Consolas" w:hAnsi="Consolas" w:cs="Times New Roman"/>
          <w:sz w:val="24"/>
          <w:szCs w:val="24"/>
        </w:rPr>
        <w:t>", null));</w:t>
      </w:r>
      <w:r w:rsidRPr="00D831F9">
        <w:rPr>
          <w:rFonts w:ascii="Times New Roman" w:hAnsi="Times New Roman" w:cs="Times New Roman"/>
          <w:sz w:val="24"/>
          <w:szCs w:val="24"/>
        </w:rPr>
        <w:t>" (Forte, 2025).</w:t>
      </w:r>
    </w:p>
    <w:p w:rsidR="00D831F9" w:rsidRPr="00D831F9" w:rsidRDefault="00D831F9" w:rsidP="003360A2">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By assuming that bugs were present, I was able to uncover edge cases that might have been overlooked if I had assumed the code was correct.</w:t>
      </w:r>
    </w:p>
    <w:p w:rsidR="00D831F9" w:rsidRPr="003360A2" w:rsidRDefault="00D831F9" w:rsidP="003360A2">
      <w:pPr>
        <w:tabs>
          <w:tab w:val="left" w:pos="1392"/>
        </w:tabs>
        <w:jc w:val="center"/>
        <w:rPr>
          <w:rFonts w:ascii="Times New Roman" w:hAnsi="Times New Roman" w:cs="Times New Roman"/>
          <w:b/>
          <w:sz w:val="24"/>
          <w:szCs w:val="24"/>
        </w:rPr>
      </w:pPr>
      <w:r w:rsidRPr="003360A2">
        <w:rPr>
          <w:rFonts w:ascii="Times New Roman" w:hAnsi="Times New Roman" w:cs="Times New Roman"/>
          <w:b/>
          <w:sz w:val="24"/>
          <w:szCs w:val="24"/>
        </w:rPr>
        <w:t>Discipline</w:t>
      </w:r>
    </w:p>
    <w:p w:rsidR="00800804" w:rsidRDefault="00D831F9" w:rsidP="003360A2">
      <w:pPr>
        <w:spacing w:line="480" w:lineRule="auto"/>
        <w:ind w:firstLine="720"/>
        <w:rPr>
          <w:rFonts w:ascii="Times New Roman" w:hAnsi="Times New Roman" w:cs="Times New Roman"/>
          <w:sz w:val="24"/>
          <w:szCs w:val="24"/>
        </w:rPr>
      </w:pPr>
      <w:r w:rsidRPr="00D831F9">
        <w:rPr>
          <w:rFonts w:ascii="Times New Roman" w:hAnsi="Times New Roman" w:cs="Times New Roman"/>
          <w:sz w:val="24"/>
          <w:szCs w:val="24"/>
        </w:rPr>
        <w:t xml:space="preserve">Discipline was key to maintaining quality throughout the project. I avoided shortcuts like skipping null checks or </w:t>
      </w:r>
      <w:proofErr w:type="spellStart"/>
      <w:r w:rsidRPr="00D831F9">
        <w:rPr>
          <w:rFonts w:ascii="Times New Roman" w:hAnsi="Times New Roman" w:cs="Times New Roman"/>
          <w:sz w:val="24"/>
          <w:szCs w:val="24"/>
        </w:rPr>
        <w:t>hardcoding</w:t>
      </w:r>
      <w:proofErr w:type="spellEnd"/>
      <w:r w:rsidRPr="00D831F9">
        <w:rPr>
          <w:rFonts w:ascii="Times New Roman" w:hAnsi="Times New Roman" w:cs="Times New Roman"/>
          <w:sz w:val="24"/>
          <w:szCs w:val="24"/>
        </w:rPr>
        <w:t xml:space="preserve"> test data. I added comments, author tags, and citations to support maintainability and academic integrity. To avoid technical debt, I plan to use CI tools to automate testing, </w:t>
      </w:r>
      <w:proofErr w:type="spellStart"/>
      <w:r w:rsidRPr="00D831F9">
        <w:rPr>
          <w:rFonts w:ascii="Times New Roman" w:hAnsi="Times New Roman" w:cs="Times New Roman"/>
          <w:sz w:val="24"/>
          <w:szCs w:val="24"/>
        </w:rPr>
        <w:t>refactor</w:t>
      </w:r>
      <w:proofErr w:type="spellEnd"/>
      <w:r w:rsidRPr="00D831F9">
        <w:rPr>
          <w:rFonts w:ascii="Times New Roman" w:hAnsi="Times New Roman" w:cs="Times New Roman"/>
          <w:sz w:val="24"/>
          <w:szCs w:val="24"/>
        </w:rPr>
        <w:t xml:space="preserve"> tests alongside code changes, and maintain at least 80% test coverage as a baseline. These habits will help ensure that my code remains clean, reliable, and scalable in future development environments.</w:t>
      </w:r>
    </w:p>
    <w:p w:rsidR="003360A2" w:rsidRDefault="003360A2" w:rsidP="003360A2">
      <w:pPr>
        <w:spacing w:line="480" w:lineRule="auto"/>
        <w:ind w:firstLine="720"/>
        <w:rPr>
          <w:rFonts w:ascii="Times New Roman" w:hAnsi="Times New Roman" w:cs="Times New Roman"/>
          <w:sz w:val="24"/>
          <w:szCs w:val="24"/>
        </w:rPr>
      </w:pPr>
    </w:p>
    <w:p w:rsidR="003360A2" w:rsidRDefault="003360A2">
      <w:pPr>
        <w:rPr>
          <w:rFonts w:ascii="Times New Roman" w:hAnsi="Times New Roman" w:cs="Times New Roman"/>
          <w:sz w:val="24"/>
          <w:szCs w:val="24"/>
        </w:rPr>
      </w:pPr>
      <w:r>
        <w:rPr>
          <w:rFonts w:ascii="Times New Roman" w:hAnsi="Times New Roman" w:cs="Times New Roman"/>
          <w:sz w:val="24"/>
          <w:szCs w:val="24"/>
        </w:rPr>
        <w:br w:type="page"/>
      </w:r>
    </w:p>
    <w:p w:rsidR="0020726B" w:rsidRDefault="0020726B" w:rsidP="003360A2">
      <w:pPr>
        <w:pStyle w:val="NormalWeb"/>
        <w:jc w:val="center"/>
        <w:rPr>
          <w:b/>
        </w:rPr>
        <w:sectPr w:rsidR="0020726B" w:rsidSect="00CF66C4">
          <w:pgSz w:w="12240" w:h="15840" w:code="1"/>
          <w:pgMar w:top="1440" w:right="1440" w:bottom="1440" w:left="1440" w:header="720" w:footer="720" w:gutter="0"/>
          <w:cols w:space="720"/>
          <w:docGrid w:linePitch="360"/>
        </w:sectPr>
      </w:pPr>
    </w:p>
    <w:p w:rsidR="003360A2" w:rsidRPr="003360A2" w:rsidRDefault="003360A2" w:rsidP="003360A2">
      <w:pPr>
        <w:pStyle w:val="NormalWeb"/>
        <w:jc w:val="center"/>
        <w:rPr>
          <w:b/>
        </w:rPr>
      </w:pPr>
      <w:r w:rsidRPr="003360A2">
        <w:rPr>
          <w:b/>
        </w:rPr>
        <w:lastRenderedPageBreak/>
        <w:t>References</w:t>
      </w:r>
    </w:p>
    <w:p w:rsidR="003360A2" w:rsidRDefault="003360A2" w:rsidP="003360A2">
      <w:pPr>
        <w:pStyle w:val="NormalWeb"/>
        <w:spacing w:line="480" w:lineRule="auto"/>
        <w:ind w:left="720" w:hanging="720"/>
      </w:pPr>
      <w:proofErr w:type="spellStart"/>
      <w:r>
        <w:t>Ammann</w:t>
      </w:r>
      <w:proofErr w:type="spellEnd"/>
      <w:r>
        <w:t xml:space="preserve">, P., &amp; Offutt, J. (2016). </w:t>
      </w:r>
      <w:r>
        <w:rPr>
          <w:rStyle w:val="Emphasis"/>
        </w:rPr>
        <w:t>Introduction to software testing</w:t>
      </w:r>
      <w:r>
        <w:t xml:space="preserve"> (2nd ed.). Cambridge University Press.</w:t>
      </w:r>
    </w:p>
    <w:p w:rsidR="003360A2" w:rsidRDefault="003360A2" w:rsidP="003360A2">
      <w:pPr>
        <w:pStyle w:val="NormalWeb"/>
        <w:spacing w:line="480" w:lineRule="auto"/>
        <w:ind w:left="720" w:hanging="720"/>
      </w:pPr>
      <w:r>
        <w:t xml:space="preserve">Forte, D. (2025). </w:t>
      </w:r>
      <w:proofErr w:type="spellStart"/>
      <w:r>
        <w:rPr>
          <w:rStyle w:val="Emphasis"/>
        </w:rPr>
        <w:t>JUnit</w:t>
      </w:r>
      <w:proofErr w:type="spellEnd"/>
      <w:r>
        <w:rPr>
          <w:rStyle w:val="Emphasis"/>
        </w:rPr>
        <w:t xml:space="preserve"> test suite for mobile application services</w:t>
      </w:r>
      <w:r>
        <w:t xml:space="preserve"> [Java source code]. Southern New Hampshire University.</w:t>
      </w:r>
    </w:p>
    <w:p w:rsidR="003360A2" w:rsidRDefault="003360A2" w:rsidP="003360A2">
      <w:pPr>
        <w:pStyle w:val="NormalWeb"/>
        <w:spacing w:line="480" w:lineRule="auto"/>
        <w:ind w:left="720" w:hanging="720"/>
      </w:pPr>
      <w:proofErr w:type="spellStart"/>
      <w:r>
        <w:t>JaCoCo</w:t>
      </w:r>
      <w:proofErr w:type="spellEnd"/>
      <w:r>
        <w:t>. (</w:t>
      </w:r>
      <w:proofErr w:type="spellStart"/>
      <w:r>
        <w:t>n.d</w:t>
      </w:r>
      <w:proofErr w:type="spellEnd"/>
      <w:r>
        <w:t xml:space="preserve">.). </w:t>
      </w:r>
      <w:r>
        <w:rPr>
          <w:rStyle w:val="Emphasis"/>
        </w:rPr>
        <w:t>Java code coverage library</w:t>
      </w:r>
      <w:r>
        <w:t xml:space="preserve">. Retrieved October 18, 2025, from </w:t>
      </w:r>
      <w:hyperlink r:id="rId4" w:history="1">
        <w:r>
          <w:rPr>
            <w:rStyle w:val="Hyperlink"/>
          </w:rPr>
          <w:t>https://www.jacoco.org/jacoco/trunk/doc/</w:t>
        </w:r>
      </w:hyperlink>
    </w:p>
    <w:p w:rsidR="003360A2" w:rsidRDefault="003360A2" w:rsidP="003360A2">
      <w:pPr>
        <w:pStyle w:val="NormalWeb"/>
        <w:spacing w:line="480" w:lineRule="auto"/>
        <w:ind w:left="720" w:hanging="720"/>
      </w:pPr>
      <w:proofErr w:type="spellStart"/>
      <w:r>
        <w:t>JUnit</w:t>
      </w:r>
      <w:proofErr w:type="spellEnd"/>
      <w:r>
        <w:t xml:space="preserve"> 5 Team. (</w:t>
      </w:r>
      <w:proofErr w:type="spellStart"/>
      <w:r>
        <w:t>n.d</w:t>
      </w:r>
      <w:proofErr w:type="spellEnd"/>
      <w:r>
        <w:t xml:space="preserve">.). </w:t>
      </w:r>
      <w:proofErr w:type="spellStart"/>
      <w:r>
        <w:rPr>
          <w:rStyle w:val="Emphasis"/>
        </w:rPr>
        <w:t>JUnit</w:t>
      </w:r>
      <w:proofErr w:type="spellEnd"/>
      <w:r>
        <w:rPr>
          <w:rStyle w:val="Emphasis"/>
        </w:rPr>
        <w:t xml:space="preserve"> 5 user guide</w:t>
      </w:r>
      <w:r>
        <w:t xml:space="preserve">. Retrieved October 18, 2025, from </w:t>
      </w:r>
      <w:hyperlink r:id="rId5" w:history="1">
        <w:r>
          <w:rPr>
            <w:rStyle w:val="Hyperlink"/>
          </w:rPr>
          <w:t>https://junit.org/junit5/docs/current/user-guide/</w:t>
        </w:r>
      </w:hyperlink>
    </w:p>
    <w:p w:rsidR="003360A2" w:rsidRDefault="003360A2" w:rsidP="003360A2">
      <w:pPr>
        <w:pStyle w:val="NormalWeb"/>
        <w:spacing w:line="480" w:lineRule="auto"/>
        <w:ind w:left="720" w:hanging="720"/>
      </w:pPr>
      <w:r>
        <w:t>Oracle. (</w:t>
      </w:r>
      <w:proofErr w:type="spellStart"/>
      <w:r>
        <w:t>n.d</w:t>
      </w:r>
      <w:proofErr w:type="spellEnd"/>
      <w:r>
        <w:t xml:space="preserve">.). </w:t>
      </w:r>
      <w:r>
        <w:rPr>
          <w:rStyle w:val="Emphasis"/>
        </w:rPr>
        <w:t>Java documentation</w:t>
      </w:r>
      <w:r>
        <w:t xml:space="preserve">. Retrieved October 18, 2025, from </w:t>
      </w:r>
      <w:hyperlink r:id="rId6" w:history="1">
        <w:r>
          <w:rPr>
            <w:rStyle w:val="Hyperlink"/>
          </w:rPr>
          <w:t>https://docs.oracle.com/en/java/</w:t>
        </w:r>
      </w:hyperlink>
    </w:p>
    <w:sectPr w:rsidR="003360A2" w:rsidSect="0020726B">
      <w:pgSz w:w="12240" w:h="15840"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D831F9"/>
    <w:rsid w:val="00013183"/>
    <w:rsid w:val="00082E69"/>
    <w:rsid w:val="0010023B"/>
    <w:rsid w:val="0020726B"/>
    <w:rsid w:val="002D459A"/>
    <w:rsid w:val="003360A2"/>
    <w:rsid w:val="00CF66C4"/>
    <w:rsid w:val="00D02267"/>
    <w:rsid w:val="00D831F9"/>
    <w:rsid w:val="00DF4F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2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60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60A2"/>
    <w:rPr>
      <w:b/>
      <w:bCs/>
    </w:rPr>
  </w:style>
  <w:style w:type="character" w:styleId="Emphasis">
    <w:name w:val="Emphasis"/>
    <w:basedOn w:val="DefaultParagraphFont"/>
    <w:uiPriority w:val="20"/>
    <w:qFormat/>
    <w:rsid w:val="003360A2"/>
    <w:rPr>
      <w:i/>
      <w:iCs/>
    </w:rPr>
  </w:style>
  <w:style w:type="character" w:styleId="Hyperlink">
    <w:name w:val="Hyperlink"/>
    <w:basedOn w:val="DefaultParagraphFont"/>
    <w:uiPriority w:val="99"/>
    <w:semiHidden/>
    <w:unhideWhenUsed/>
    <w:rsid w:val="003360A2"/>
    <w:rPr>
      <w:color w:val="0000FF"/>
      <w:u w:val="single"/>
    </w:rPr>
  </w:style>
</w:styles>
</file>

<file path=word/webSettings.xml><?xml version="1.0" encoding="utf-8"?>
<w:webSettings xmlns:r="http://schemas.openxmlformats.org/officeDocument/2006/relationships" xmlns:w="http://schemas.openxmlformats.org/wordprocessingml/2006/main">
  <w:divs>
    <w:div w:id="218712206">
      <w:bodyDiv w:val="1"/>
      <w:marLeft w:val="0"/>
      <w:marRight w:val="0"/>
      <w:marTop w:val="0"/>
      <w:marBottom w:val="0"/>
      <w:divBdr>
        <w:top w:val="none" w:sz="0" w:space="0" w:color="auto"/>
        <w:left w:val="none" w:sz="0" w:space="0" w:color="auto"/>
        <w:bottom w:val="none" w:sz="0" w:space="0" w:color="auto"/>
        <w:right w:val="none" w:sz="0" w:space="0" w:color="auto"/>
      </w:divBdr>
    </w:div>
    <w:div w:id="610630748">
      <w:bodyDiv w:val="1"/>
      <w:marLeft w:val="0"/>
      <w:marRight w:val="0"/>
      <w:marTop w:val="0"/>
      <w:marBottom w:val="0"/>
      <w:divBdr>
        <w:top w:val="none" w:sz="0" w:space="0" w:color="auto"/>
        <w:left w:val="none" w:sz="0" w:space="0" w:color="auto"/>
        <w:bottom w:val="none" w:sz="0" w:space="0" w:color="auto"/>
        <w:right w:val="none" w:sz="0" w:space="0" w:color="auto"/>
      </w:divBdr>
    </w:div>
    <w:div w:id="74522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oracle.com/en/java/" TargetMode="External"/><Relationship Id="rId5" Type="http://schemas.openxmlformats.org/officeDocument/2006/relationships/hyperlink" Target="https://junit.org/junit5/docs/current/user-guide/" TargetMode="External"/><Relationship Id="rId4" Type="http://schemas.openxmlformats.org/officeDocument/2006/relationships/hyperlink" Target="https://www.jacoco.org/jacoco/trunk/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daddy</dc:creator>
  <cp:lastModifiedBy>daddy</cp:lastModifiedBy>
  <cp:revision>4</cp:revision>
  <dcterms:created xsi:type="dcterms:W3CDTF">2025-10-18T21:05:00Z</dcterms:created>
  <dcterms:modified xsi:type="dcterms:W3CDTF">2025-10-18T21:48:00Z</dcterms:modified>
</cp:coreProperties>
</file>