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2DD8D" w14:textId="77777777" w:rsidR="00675D1C" w:rsidRPr="00F6727F" w:rsidRDefault="00675D1C" w:rsidP="00675D1C">
      <w:pPr>
        <w:pStyle w:val="ListParagraph"/>
        <w:rPr>
          <w:lang w:val="en-US"/>
        </w:rPr>
      </w:pPr>
      <w:r w:rsidRPr="00675D1C">
        <w:rPr>
          <w:noProof/>
          <w:lang w:val="en-US"/>
        </w:rPr>
        <w:drawing>
          <wp:inline distT="0" distB="0" distL="0" distR="0" wp14:anchorId="7C561CFD" wp14:editId="57D23FE9">
            <wp:extent cx="2794746" cy="1473200"/>
            <wp:effectExtent l="0" t="0" r="5715" b="0"/>
            <wp:docPr id="8" name="Picture 8" descr="University of Nottingham Malaysia Campus (UNMC) | Uni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y of Nottingham Malaysia Campus (UNMC) | UniDig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126" cy="1489742"/>
                    </a:xfrm>
                    <a:prstGeom prst="rect">
                      <a:avLst/>
                    </a:prstGeom>
                    <a:noFill/>
                    <a:ln>
                      <a:noFill/>
                    </a:ln>
                  </pic:spPr>
                </pic:pic>
              </a:graphicData>
            </a:graphic>
          </wp:inline>
        </w:drawing>
      </w:r>
      <w:r w:rsidRPr="00675D1C">
        <w:rPr>
          <w:noProof/>
          <w:lang w:val="en-US"/>
        </w:rPr>
        <mc:AlternateContent>
          <mc:Choice Requires="wps">
            <w:drawing>
              <wp:anchor distT="0" distB="0" distL="114300" distR="114300" simplePos="0" relativeHeight="251659264" behindDoc="0" locked="0" layoutInCell="1" allowOverlap="1" wp14:anchorId="1DEDF264" wp14:editId="4C78A3EB">
                <wp:simplePos x="0" y="0"/>
                <wp:positionH relativeFrom="column">
                  <wp:posOffset>6972300</wp:posOffset>
                </wp:positionH>
                <wp:positionV relativeFrom="paragraph">
                  <wp:posOffset>257175</wp:posOffset>
                </wp:positionV>
                <wp:extent cx="528955" cy="357505"/>
                <wp:effectExtent l="0" t="0" r="4445" b="4445"/>
                <wp:wrapNone/>
                <wp:docPr id="6"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6145640C" w14:textId="77777777" w:rsidR="00307BBE" w:rsidRDefault="00307BBE" w:rsidP="00675D1C">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DEDF264" id="Rectangle: Rounded Corners 4" o:spid="_x0000_s1026" style="position:absolute;left:0;text-align:left;margin-left:549pt;margin-top:20.25pt;width:41.6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" fillcolor="window" strokecolor="windowText" strokeweight=".25pt">
                <v:path arrowok="t"/>
                <v:textbox>
                  <w:txbxContent>
                    <w:p w14:paraId="6145640C" w14:textId="77777777" w:rsidR="00307BBE" w:rsidRDefault="00307BBE" w:rsidP="00675D1C">
                      <w:pPr>
                        <w:jc w:val="center"/>
                        <w:rPr>
                          <w:rFonts w:ascii="Arial" w:hAnsi="Arial" w:cs="Arial"/>
                          <w:sz w:val="32"/>
                          <w:szCs w:val="32"/>
                        </w:rPr>
                      </w:pPr>
                      <w:r>
                        <w:rPr>
                          <w:rFonts w:ascii="Arial" w:hAnsi="Arial" w:cs="Arial"/>
                          <w:sz w:val="32"/>
                          <w:szCs w:val="32"/>
                        </w:rPr>
                        <w:t>B</w:t>
                      </w:r>
                    </w:p>
                  </w:txbxContent>
                </v:textbox>
              </v:roundrect>
            </w:pict>
          </mc:Fallback>
        </mc:AlternateContent>
      </w:r>
      <w:r w:rsidRPr="00675D1C">
        <w:rPr>
          <w:noProof/>
          <w:lang w:val="en-US"/>
        </w:rPr>
        <mc:AlternateContent>
          <mc:Choice Requires="wps">
            <w:drawing>
              <wp:anchor distT="0" distB="0" distL="114300" distR="114300" simplePos="0" relativeHeight="251660288" behindDoc="0" locked="0" layoutInCell="1" allowOverlap="1" wp14:anchorId="4B35540C" wp14:editId="57E63CDB">
                <wp:simplePos x="0" y="0"/>
                <wp:positionH relativeFrom="column">
                  <wp:posOffset>6972300</wp:posOffset>
                </wp:positionH>
                <wp:positionV relativeFrom="paragraph">
                  <wp:posOffset>257175</wp:posOffset>
                </wp:positionV>
                <wp:extent cx="528955" cy="357505"/>
                <wp:effectExtent l="0" t="0" r="4445" b="4445"/>
                <wp:wrapNone/>
                <wp:docPr id="7"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55654527" w14:textId="77777777" w:rsidR="00307BBE" w:rsidRDefault="00307BBE" w:rsidP="00675D1C">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B35540C" id="Rectangle: Rounded Corners 3" o:spid="_x0000_s1027" style="position:absolute;left:0;text-align:left;margin-left:549pt;margin-top:20.25pt;width:41.6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" fillcolor="window" strokecolor="windowText" strokeweight=".25pt">
                <v:path arrowok="t"/>
                <v:textbox>
                  <w:txbxContent>
                    <w:p w14:paraId="55654527" w14:textId="77777777" w:rsidR="00307BBE" w:rsidRDefault="00307BBE" w:rsidP="00675D1C">
                      <w:pPr>
                        <w:jc w:val="center"/>
                        <w:rPr>
                          <w:rFonts w:ascii="Arial" w:hAnsi="Arial" w:cs="Arial"/>
                          <w:sz w:val="32"/>
                          <w:szCs w:val="32"/>
                        </w:rPr>
                      </w:pPr>
                      <w:r>
                        <w:rPr>
                          <w:rFonts w:ascii="Arial" w:hAnsi="Arial" w:cs="Arial"/>
                          <w:sz w:val="32"/>
                          <w:szCs w:val="32"/>
                        </w:rPr>
                        <w:t>B</w:t>
                      </w:r>
                    </w:p>
                  </w:txbxContent>
                </v:textbox>
              </v:round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2"/>
      </w:tblGrid>
      <w:tr w:rsidR="00675D1C" w:rsidRPr="00E452D1" w14:paraId="5A20D1B3" w14:textId="77777777" w:rsidTr="002F712D">
        <w:tc>
          <w:tcPr>
            <w:tcW w:w="8972" w:type="dxa"/>
          </w:tcPr>
          <w:p w14:paraId="42FA1455" w14:textId="77777777" w:rsidR="00675D1C" w:rsidRPr="002B3CF7" w:rsidRDefault="00675D1C" w:rsidP="002F712D">
            <w:pPr>
              <w:adjustRightInd w:val="0"/>
              <w:snapToGrid w:val="0"/>
              <w:spacing w:after="0"/>
              <w:jc w:val="center"/>
              <w:rPr>
                <w:rFonts w:ascii="Times New Roman" w:hAnsi="Times New Roman"/>
                <w:b/>
                <w:sz w:val="24"/>
                <w:szCs w:val="24"/>
                <w:lang w:val="en-US"/>
              </w:rPr>
            </w:pPr>
            <w:r w:rsidRPr="002B3CF7">
              <w:rPr>
                <w:rFonts w:ascii="Times New Roman" w:eastAsia="PMingLiU" w:hAnsi="Times New Roman"/>
                <w:b/>
                <w:sz w:val="24"/>
                <w:szCs w:val="24"/>
                <w:lang w:val="en-US" w:eastAsia="zh-TW"/>
              </w:rPr>
              <w:t xml:space="preserve">KERTAS KERJA </w:t>
            </w:r>
            <w:r>
              <w:rPr>
                <w:rFonts w:ascii="Times New Roman" w:eastAsia="PMingLiU" w:hAnsi="Times New Roman"/>
                <w:b/>
                <w:sz w:val="24"/>
                <w:szCs w:val="24"/>
                <w:lang w:val="en-US" w:eastAsia="zh-TW"/>
              </w:rPr>
              <w:t xml:space="preserve">INDIVIDU </w:t>
            </w:r>
            <w:r w:rsidRPr="002B3CF7">
              <w:rPr>
                <w:rFonts w:ascii="Times New Roman" w:eastAsia="PMingLiU" w:hAnsi="Times New Roman"/>
                <w:b/>
                <w:sz w:val="24"/>
                <w:szCs w:val="24"/>
                <w:lang w:val="en-US" w:eastAsia="zh-TW"/>
              </w:rPr>
              <w:t>1</w:t>
            </w:r>
          </w:p>
          <w:p w14:paraId="0EEADDDF" w14:textId="5F7CAC56" w:rsidR="00675D1C" w:rsidRPr="00E452D1" w:rsidRDefault="00675D1C" w:rsidP="002F712D">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eastAsia="PMingLiU" w:hAnsi="Times New Roman"/>
                <w:b/>
                <w:sz w:val="24"/>
                <w:szCs w:val="24"/>
                <w:lang w:val="en-US" w:eastAsia="zh-TW"/>
              </w:rPr>
              <w:t xml:space="preserve">KOD MODUL                    </w:t>
            </w:r>
            <w:proofErr w:type="gramStart"/>
            <w:r w:rsidRPr="00E452D1">
              <w:rPr>
                <w:rFonts w:ascii="Times New Roman" w:eastAsia="PMingLiU" w:hAnsi="Times New Roman"/>
                <w:b/>
                <w:sz w:val="24"/>
                <w:szCs w:val="24"/>
                <w:lang w:val="en-US" w:eastAsia="zh-TW"/>
              </w:rPr>
              <w:t xml:space="preserve">  :</w:t>
            </w:r>
            <w:proofErr w:type="gramEnd"/>
            <w:r w:rsidRPr="00E452D1">
              <w:rPr>
                <w:rFonts w:ascii="Times New Roman" w:eastAsia="PMingLiU" w:hAnsi="Times New Roman"/>
                <w:b/>
                <w:sz w:val="24"/>
                <w:szCs w:val="24"/>
                <w:lang w:val="en-US" w:eastAsia="zh-TW"/>
              </w:rPr>
              <w:t xml:space="preserve">  </w:t>
            </w:r>
            <w:r w:rsidR="006A021A">
              <w:rPr>
                <w:rFonts w:ascii="Times New Roman" w:eastAsia="PMingLiU" w:hAnsi="Times New Roman"/>
                <w:b/>
                <w:sz w:val="24"/>
                <w:szCs w:val="24"/>
                <w:lang w:val="en-US" w:eastAsia="zh-TW"/>
              </w:rPr>
              <w:t>MPU3112</w:t>
            </w:r>
          </w:p>
          <w:p w14:paraId="634E6816" w14:textId="53E18AEE" w:rsidR="00675D1C" w:rsidRPr="00E452D1" w:rsidRDefault="00675D1C" w:rsidP="002F712D">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eastAsia="PMingLiU" w:hAnsi="Times New Roman"/>
                <w:b/>
                <w:sz w:val="24"/>
                <w:szCs w:val="24"/>
                <w:lang w:val="en-US" w:eastAsia="zh-TW"/>
              </w:rPr>
              <w:t>NAMA MODUL</w:t>
            </w:r>
            <w:r w:rsidRPr="00E452D1">
              <w:rPr>
                <w:rFonts w:ascii="Times New Roman" w:hAnsi="Times New Roman"/>
                <w:b/>
                <w:sz w:val="24"/>
                <w:szCs w:val="24"/>
                <w:lang w:val="en-US"/>
              </w:rPr>
              <w:t xml:space="preserve">                 </w:t>
            </w:r>
            <w:proofErr w:type="gramStart"/>
            <w:r w:rsidRPr="00E452D1">
              <w:rPr>
                <w:rFonts w:ascii="Times New Roman" w:hAnsi="Times New Roman"/>
                <w:b/>
                <w:sz w:val="24"/>
                <w:szCs w:val="24"/>
                <w:lang w:val="en-US"/>
              </w:rPr>
              <w:t xml:space="preserve"> </w:t>
            </w:r>
            <w:r w:rsidR="00C15BCA">
              <w:rPr>
                <w:rFonts w:ascii="Times New Roman" w:hAnsi="Times New Roman"/>
                <w:b/>
                <w:sz w:val="24"/>
                <w:szCs w:val="24"/>
                <w:lang w:val="en-US"/>
              </w:rPr>
              <w:t xml:space="preserve"> </w:t>
            </w:r>
            <w:r w:rsidRPr="00E452D1">
              <w:rPr>
                <w:rFonts w:ascii="Times New Roman" w:eastAsia="PMingLiU" w:hAnsi="Times New Roman"/>
                <w:b/>
                <w:sz w:val="24"/>
                <w:szCs w:val="24"/>
                <w:lang w:val="en-US" w:eastAsia="zh-TW"/>
              </w:rPr>
              <w:t>:</w:t>
            </w:r>
            <w:proofErr w:type="gramEnd"/>
            <w:r w:rsidRPr="00E452D1">
              <w:rPr>
                <w:rFonts w:ascii="Times New Roman" w:hAnsi="Times New Roman"/>
                <w:b/>
                <w:sz w:val="24"/>
                <w:szCs w:val="24"/>
                <w:lang w:val="en-US"/>
              </w:rPr>
              <w:t xml:space="preserve"> </w:t>
            </w:r>
            <w:r w:rsidR="006A021A">
              <w:rPr>
                <w:rFonts w:ascii="Times New Roman" w:hAnsi="Times New Roman"/>
                <w:b/>
                <w:sz w:val="24"/>
                <w:szCs w:val="24"/>
                <w:lang w:val="en-US"/>
              </w:rPr>
              <w:t>HUBUNGAN ETNIK</w:t>
            </w:r>
          </w:p>
          <w:p w14:paraId="51FBF70C" w14:textId="4F4282DA" w:rsidR="00675D1C" w:rsidRPr="00E452D1" w:rsidRDefault="00675D1C" w:rsidP="002F712D">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SEMESTER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sidR="006A021A">
              <w:rPr>
                <w:rFonts w:ascii="Times New Roman" w:hAnsi="Times New Roman"/>
                <w:b/>
                <w:sz w:val="24"/>
                <w:szCs w:val="24"/>
                <w:lang w:val="en-US"/>
              </w:rPr>
              <w:t>SEMESTER MUSIM LURUH (AUTUMN)</w:t>
            </w:r>
          </w:p>
          <w:p w14:paraId="4A416625" w14:textId="0215DA33" w:rsidR="00675D1C" w:rsidRPr="00E452D1" w:rsidRDefault="00675D1C" w:rsidP="002F712D">
            <w:pPr>
              <w:pStyle w:val="ListParagraph"/>
              <w:numPr>
                <w:ilvl w:val="0"/>
                <w:numId w:val="1"/>
              </w:numPr>
              <w:adjustRightInd w:val="0"/>
              <w:snapToGrid w:val="0"/>
              <w:spacing w:after="0"/>
              <w:rPr>
                <w:rFonts w:ascii="Times New Roman" w:hAnsi="Times New Roman"/>
                <w:b/>
                <w:sz w:val="24"/>
                <w:szCs w:val="24"/>
                <w:lang w:val="en-US"/>
              </w:rPr>
            </w:pPr>
            <w:r>
              <w:rPr>
                <w:rFonts w:ascii="Times New Roman" w:hAnsi="Times New Roman"/>
                <w:b/>
                <w:sz w:val="24"/>
                <w:szCs w:val="24"/>
                <w:lang w:val="en-US"/>
              </w:rPr>
              <w:t xml:space="preserve">TAJUK                                </w:t>
            </w:r>
            <w:proofErr w:type="gramStart"/>
            <w:r>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sidR="006A021A">
              <w:rPr>
                <w:rFonts w:ascii="Times New Roman" w:hAnsi="Times New Roman"/>
                <w:b/>
                <w:sz w:val="24"/>
                <w:szCs w:val="24"/>
                <w:lang w:val="en-US"/>
              </w:rPr>
              <w:t>(6)</w:t>
            </w:r>
            <w:r w:rsidR="00061FAD">
              <w:rPr>
                <w:rFonts w:ascii="Times New Roman" w:hAnsi="Times New Roman"/>
                <w:b/>
                <w:sz w:val="24"/>
                <w:szCs w:val="24"/>
                <w:lang w:val="en-US"/>
              </w:rPr>
              <w:t xml:space="preserve"> </w:t>
            </w:r>
          </w:p>
          <w:p w14:paraId="49F86AAA" w14:textId="5DE5CC75" w:rsidR="00675D1C" w:rsidRPr="00E452D1" w:rsidRDefault="00675D1C" w:rsidP="002F712D">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NAMA PENSYARAH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sidR="006A021A">
              <w:rPr>
                <w:rFonts w:ascii="Times New Roman" w:hAnsi="Times New Roman"/>
                <w:b/>
                <w:sz w:val="24"/>
                <w:szCs w:val="24"/>
                <w:lang w:val="en-US"/>
              </w:rPr>
              <w:t>PUAN AHMAD FADZILAH</w:t>
            </w:r>
          </w:p>
        </w:tc>
      </w:tr>
    </w:tbl>
    <w:p w14:paraId="3819A6FB" w14:textId="77777777" w:rsidR="00675D1C" w:rsidRPr="00E452D1" w:rsidRDefault="00675D1C" w:rsidP="00675D1C">
      <w:pPr>
        <w:rPr>
          <w:rFonts w:ascii="Times New Roman" w:hAnsi="Times New Roman"/>
          <w:b/>
          <w:sz w:val="24"/>
          <w:szCs w:val="24"/>
          <w:lang w:val="en-US"/>
        </w:rPr>
      </w:pPr>
    </w:p>
    <w:tbl>
      <w:tblPr>
        <w:tblStyle w:val="TableGrid"/>
        <w:tblW w:w="0" w:type="auto"/>
        <w:tblLook w:val="04A0" w:firstRow="1" w:lastRow="0" w:firstColumn="1" w:lastColumn="0" w:noHBand="0" w:noVBand="1"/>
      </w:tblPr>
      <w:tblGrid>
        <w:gridCol w:w="8972"/>
      </w:tblGrid>
      <w:tr w:rsidR="00675D1C" w:rsidRPr="00E452D1" w14:paraId="6A07806B" w14:textId="77777777" w:rsidTr="002F712D">
        <w:tc>
          <w:tcPr>
            <w:tcW w:w="8972" w:type="dxa"/>
          </w:tcPr>
          <w:p w14:paraId="4B27B4B0" w14:textId="1016C1BB" w:rsidR="00675D1C" w:rsidRPr="00E452D1" w:rsidRDefault="00675D1C" w:rsidP="002F712D">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NAMA PELAJAR           </w:t>
            </w:r>
            <w:r w:rsidRPr="00E452D1">
              <w:rPr>
                <w:rFonts w:ascii="Times New Roman" w:hAnsi="Times New Roman"/>
                <w:b/>
                <w:sz w:val="24"/>
                <w:szCs w:val="24"/>
                <w:lang w:val="en-US"/>
              </w:rPr>
              <w:t>：</w:t>
            </w:r>
            <w:r w:rsidR="006A021A">
              <w:rPr>
                <w:rFonts w:ascii="Times New Roman" w:hAnsi="Times New Roman" w:hint="eastAsia"/>
                <w:b/>
                <w:sz w:val="24"/>
                <w:szCs w:val="24"/>
                <w:lang w:val="en-US"/>
              </w:rPr>
              <w:t>D</w:t>
            </w:r>
            <w:r w:rsidR="006A021A">
              <w:rPr>
                <w:rFonts w:ascii="Times New Roman" w:hAnsi="Times New Roman"/>
                <w:b/>
                <w:sz w:val="24"/>
                <w:szCs w:val="24"/>
                <w:lang w:val="en-US"/>
              </w:rPr>
              <w:t>EREK CHEEN XIN HEE</w:t>
            </w:r>
          </w:p>
          <w:p w14:paraId="4D4BA50B" w14:textId="1BCDBAE5" w:rsidR="00675D1C" w:rsidRPr="00E452D1" w:rsidRDefault="00675D1C" w:rsidP="002F712D">
            <w:pPr>
              <w:pStyle w:val="ListParagraph"/>
              <w:numPr>
                <w:ilvl w:val="0"/>
                <w:numId w:val="1"/>
              </w:numPr>
              <w:adjustRightInd w:val="0"/>
              <w:snapToGrid w:val="0"/>
              <w:spacing w:after="0"/>
              <w:rPr>
                <w:rFonts w:ascii="Times New Roman" w:hAnsi="Times New Roman"/>
                <w:b/>
                <w:sz w:val="24"/>
                <w:szCs w:val="24"/>
              </w:rPr>
            </w:pPr>
            <w:r w:rsidRPr="00E452D1">
              <w:rPr>
                <w:rFonts w:ascii="Times New Roman" w:hAnsi="Times New Roman"/>
                <w:b/>
                <w:sz w:val="24"/>
                <w:szCs w:val="24"/>
                <w:lang w:val="en-US"/>
              </w:rPr>
              <w:t xml:space="preserve">NOMBOR ID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sidR="006A021A">
              <w:rPr>
                <w:rFonts w:ascii="Times New Roman" w:hAnsi="Times New Roman"/>
                <w:b/>
                <w:sz w:val="24"/>
                <w:szCs w:val="24"/>
                <w:lang w:val="en-US"/>
              </w:rPr>
              <w:t xml:space="preserve"> 20317350</w:t>
            </w:r>
          </w:p>
        </w:tc>
      </w:tr>
    </w:tbl>
    <w:p w14:paraId="3CD67884" w14:textId="77777777" w:rsidR="00675D1C" w:rsidRPr="00E452D1" w:rsidRDefault="00675D1C" w:rsidP="00675D1C">
      <w:pPr>
        <w:rPr>
          <w:rFonts w:ascii="Times New Roman" w:hAnsi="Times New Roman"/>
          <w:b/>
          <w:sz w:val="24"/>
          <w:szCs w:val="24"/>
          <w:lang w:val="en-US"/>
        </w:rPr>
      </w:pPr>
    </w:p>
    <w:p w14:paraId="0ADA2C29" w14:textId="77777777" w:rsidR="00675D1C" w:rsidRPr="00E452D1" w:rsidRDefault="00675D1C" w:rsidP="00675D1C">
      <w:pPr>
        <w:pStyle w:val="ListParagraph"/>
        <w:numPr>
          <w:ilvl w:val="0"/>
          <w:numId w:val="1"/>
        </w:numPr>
        <w:adjustRightInd w:val="0"/>
        <w:snapToGrid w:val="0"/>
        <w:spacing w:after="0"/>
        <w:rPr>
          <w:rFonts w:ascii="Times New Roman" w:hAnsi="Times New Roman"/>
          <w:b/>
          <w:color w:val="FFFFFF"/>
          <w:sz w:val="24"/>
          <w:szCs w:val="24"/>
          <w:u w:val="single"/>
          <w:lang w:val="en-US"/>
        </w:rPr>
      </w:pPr>
      <w:r w:rsidRPr="00E452D1">
        <w:rPr>
          <w:rFonts w:ascii="Times New Roman" w:hAnsi="Times New Roman"/>
          <w:b/>
          <w:sz w:val="24"/>
          <w:szCs w:val="24"/>
          <w:u w:val="single"/>
          <w:lang w:val="en-US"/>
        </w:rPr>
        <w:t xml:space="preserve">PENGESAHAN PENULISAN                                           </w:t>
      </w:r>
      <w:r w:rsidRPr="00E452D1">
        <w:rPr>
          <w:rFonts w:ascii="Times New Roman" w:hAnsi="Times New Roman"/>
          <w:b/>
          <w:color w:val="FFFFFF"/>
          <w:sz w:val="24"/>
          <w:szCs w:val="24"/>
          <w:u w:val="single"/>
          <w:lang w:val="en-US"/>
        </w:rPr>
        <w:t>S</w:t>
      </w:r>
    </w:p>
    <w:p w14:paraId="6EDCC9F4" w14:textId="77777777" w:rsidR="00675D1C" w:rsidRPr="00E452D1" w:rsidRDefault="00675D1C" w:rsidP="00675D1C">
      <w:pPr>
        <w:pStyle w:val="ListParagraph"/>
        <w:numPr>
          <w:ilvl w:val="0"/>
          <w:numId w:val="1"/>
        </w:numPr>
        <w:adjustRightInd w:val="0"/>
        <w:snapToGrid w:val="0"/>
        <w:spacing w:after="0"/>
        <w:rPr>
          <w:rFonts w:ascii="Times New Roman" w:eastAsia="PMingLiU" w:hAnsi="Times New Roman"/>
          <w:color w:val="000000"/>
          <w:sz w:val="24"/>
          <w:szCs w:val="24"/>
          <w:lang w:val="en-US" w:eastAsia="zh-TW"/>
        </w:rPr>
      </w:pPr>
      <w:r w:rsidRPr="00E452D1">
        <w:rPr>
          <w:rFonts w:ascii="Times New Roman" w:hAnsi="Times New Roman"/>
          <w:color w:val="000000"/>
          <w:sz w:val="24"/>
          <w:szCs w:val="24"/>
          <w:lang w:val="en-US"/>
        </w:rPr>
        <w:t xml:space="preserve">Saya </w:t>
      </w:r>
      <w:proofErr w:type="spellStart"/>
      <w:r w:rsidRPr="00E452D1">
        <w:rPr>
          <w:rFonts w:ascii="Times New Roman" w:hAnsi="Times New Roman"/>
          <w:color w:val="000000"/>
          <w:sz w:val="24"/>
          <w:szCs w:val="24"/>
          <w:lang w:val="en-US"/>
        </w:rPr>
        <w:t>mengaku</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bahawa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semua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kerja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penulisan</w:t>
      </w:r>
      <w:proofErr w:type="spellEnd"/>
      <w:r w:rsidRPr="00E452D1">
        <w:rPr>
          <w:rFonts w:ascii="Times New Roman" w:hAnsi="Times New Roman"/>
          <w:color w:val="000000"/>
          <w:sz w:val="24"/>
          <w:szCs w:val="24"/>
          <w:lang w:val="en-US"/>
        </w:rPr>
        <w:t xml:space="preserve"> yang </w:t>
      </w:r>
      <w:proofErr w:type="spellStart"/>
      <w:r w:rsidRPr="00E452D1">
        <w:rPr>
          <w:rFonts w:ascii="Times New Roman" w:hAnsi="Times New Roman"/>
          <w:color w:val="000000"/>
          <w:sz w:val="24"/>
          <w:szCs w:val="24"/>
          <w:lang w:val="en-US"/>
        </w:rPr>
        <w:t>dinyatakan</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dalam</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kertas</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kerja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ini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adalah</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atas</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usaha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saya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sendiri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kecuali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diakui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dala</w:t>
      </w:r>
      <w:r>
        <w:rPr>
          <w:rFonts w:ascii="Times New Roman" w:hAnsi="Times New Roman"/>
          <w:color w:val="000000"/>
          <w:sz w:val="24"/>
          <w:szCs w:val="24"/>
          <w:lang w:val="en-US"/>
        </w:rPr>
        <w:t>m</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teks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Semua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sumber</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dipe</w:t>
      </w:r>
      <w:r w:rsidRPr="00E452D1">
        <w:rPr>
          <w:rFonts w:ascii="Times New Roman" w:hAnsi="Times New Roman"/>
          <w:color w:val="000000"/>
          <w:sz w:val="24"/>
          <w:szCs w:val="24"/>
          <w:lang w:val="en-US"/>
        </w:rPr>
        <w:t>tik</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telah</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diakui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melalui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rujukan</w:t>
      </w:r>
      <w:proofErr w:type="spellEnd"/>
      <w:r w:rsidRPr="00E452D1">
        <w:rPr>
          <w:rFonts w:ascii="Times New Roman" w:hAnsi="Times New Roman"/>
          <w:color w:val="000000"/>
          <w:sz w:val="24"/>
          <w:szCs w:val="24"/>
          <w:lang w:val="en-US"/>
        </w:rPr>
        <w:t>.</w:t>
      </w:r>
    </w:p>
    <w:p w14:paraId="273C8429" w14:textId="77777777" w:rsidR="00675D1C" w:rsidRPr="00E452D1" w:rsidRDefault="00675D1C" w:rsidP="00675D1C">
      <w:pPr>
        <w:adjustRightInd w:val="0"/>
        <w:snapToGrid w:val="0"/>
        <w:spacing w:after="0"/>
        <w:contextualSpacing/>
        <w:rPr>
          <w:rFonts w:ascii="Times New Roman" w:hAnsi="Times New Roman"/>
          <w:color w:val="000000"/>
          <w:sz w:val="24"/>
          <w:szCs w:val="24"/>
          <w:lang w:val="en-US"/>
        </w:rPr>
      </w:pPr>
    </w:p>
    <w:p w14:paraId="57A6EFBC" w14:textId="10E3551D" w:rsidR="00675D1C" w:rsidRPr="00E452D1" w:rsidRDefault="00675D1C" w:rsidP="00675D1C">
      <w:pPr>
        <w:pStyle w:val="ListParagraph"/>
        <w:numPr>
          <w:ilvl w:val="0"/>
          <w:numId w:val="1"/>
        </w:numPr>
        <w:adjustRightInd w:val="0"/>
        <w:snapToGrid w:val="0"/>
        <w:spacing w:after="0"/>
        <w:rPr>
          <w:rFonts w:ascii="Times New Roman" w:hAnsi="Times New Roman"/>
          <w:b/>
          <w:color w:val="FFFFFF"/>
          <w:sz w:val="24"/>
          <w:szCs w:val="24"/>
          <w:u w:val="single"/>
          <w:lang w:val="en-US"/>
        </w:rPr>
      </w:pPr>
      <w:proofErr w:type="spellStart"/>
      <w:r w:rsidRPr="00E452D1">
        <w:rPr>
          <w:rFonts w:ascii="Times New Roman" w:hAnsi="Times New Roman"/>
          <w:b/>
          <w:color w:val="000000"/>
          <w:sz w:val="24"/>
          <w:szCs w:val="24"/>
          <w:lang w:val="en-US"/>
        </w:rPr>
        <w:t>Tandatangan</w:t>
      </w:r>
      <w:proofErr w:type="spellEnd"/>
      <w:r w:rsidRPr="00E452D1">
        <w:rPr>
          <w:rFonts w:ascii="Times New Roman" w:hAnsi="Times New Roman"/>
          <w:b/>
          <w:color w:val="000000"/>
          <w:sz w:val="24"/>
          <w:szCs w:val="24"/>
          <w:lang w:val="en-US"/>
        </w:rPr>
        <w:t xml:space="preserve"> Pelajar: </w:t>
      </w:r>
      <w:r w:rsidRPr="00E452D1">
        <w:rPr>
          <w:rFonts w:ascii="Times New Roman" w:hAnsi="Times New Roman"/>
          <w:b/>
          <w:color w:val="000000"/>
          <w:sz w:val="24"/>
          <w:szCs w:val="24"/>
          <w:u w:val="single"/>
          <w:lang w:val="en-US"/>
        </w:rPr>
        <w:t xml:space="preserve">                  </w:t>
      </w:r>
      <w:r w:rsidR="006A021A">
        <w:rPr>
          <w:rFonts w:ascii="Times New Roman" w:hAnsi="Times New Roman"/>
          <w:b/>
          <w:color w:val="000000"/>
          <w:sz w:val="24"/>
          <w:szCs w:val="24"/>
          <w:u w:val="single"/>
          <w:lang w:val="en-US"/>
        </w:rPr>
        <w:t>DEREK</w:t>
      </w:r>
      <w:r w:rsidR="00E80C5D">
        <w:rPr>
          <w:rFonts w:ascii="Times New Roman" w:hAnsi="Times New Roman"/>
          <w:b/>
          <w:color w:val="000000"/>
          <w:sz w:val="24"/>
          <w:szCs w:val="24"/>
          <w:u w:val="single"/>
          <w:lang w:val="en-US"/>
        </w:rPr>
        <w:t xml:space="preserve"> CHEEN</w:t>
      </w:r>
      <w:r w:rsidR="00631D3E">
        <w:rPr>
          <w:rFonts w:ascii="Times New Roman" w:hAnsi="Times New Roman"/>
          <w:b/>
          <w:color w:val="000000"/>
          <w:sz w:val="24"/>
          <w:szCs w:val="24"/>
          <w:u w:val="single"/>
          <w:lang w:val="en-US"/>
        </w:rPr>
        <w:t xml:space="preserve"> XIN HEE</w:t>
      </w:r>
      <w:r w:rsidRPr="00E452D1">
        <w:rPr>
          <w:rFonts w:ascii="Times New Roman" w:hAnsi="Times New Roman"/>
          <w:b/>
          <w:color w:val="000000"/>
          <w:sz w:val="24"/>
          <w:szCs w:val="24"/>
          <w:u w:val="single"/>
          <w:lang w:val="en-US"/>
        </w:rPr>
        <w:t xml:space="preserve">                      </w:t>
      </w:r>
      <w:r w:rsidRPr="00E452D1">
        <w:rPr>
          <w:rFonts w:ascii="Times New Roman" w:hAnsi="Times New Roman"/>
          <w:b/>
          <w:color w:val="FFFFFF"/>
          <w:sz w:val="24"/>
          <w:szCs w:val="24"/>
          <w:u w:val="single"/>
          <w:lang w:val="en-US"/>
        </w:rPr>
        <w:t>a</w:t>
      </w:r>
    </w:p>
    <w:p w14:paraId="3A47ED24" w14:textId="77777777" w:rsidR="00675D1C" w:rsidRPr="00E452D1" w:rsidRDefault="00675D1C" w:rsidP="00675D1C">
      <w:pPr>
        <w:adjustRightInd w:val="0"/>
        <w:snapToGrid w:val="0"/>
        <w:spacing w:after="0"/>
        <w:contextualSpacing/>
        <w:rPr>
          <w:rFonts w:ascii="Times New Roman" w:hAnsi="Times New Roman"/>
          <w:b/>
          <w:color w:val="FFFFFF"/>
          <w:sz w:val="24"/>
          <w:szCs w:val="24"/>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675D1C" w:rsidRPr="00E452D1" w14:paraId="571A5129" w14:textId="77777777" w:rsidTr="00675D1C">
        <w:trPr>
          <w:trHeight w:val="906"/>
        </w:trPr>
        <w:tc>
          <w:tcPr>
            <w:tcW w:w="8838" w:type="dxa"/>
          </w:tcPr>
          <w:p w14:paraId="746162DB" w14:textId="77777777" w:rsidR="00675D1C" w:rsidRPr="00E452D1" w:rsidRDefault="00675D1C" w:rsidP="002F712D">
            <w:pPr>
              <w:pStyle w:val="ListParagraph"/>
              <w:numPr>
                <w:ilvl w:val="0"/>
                <w:numId w:val="1"/>
              </w:numPr>
              <w:adjustRightInd w:val="0"/>
              <w:snapToGrid w:val="0"/>
              <w:spacing w:after="0"/>
              <w:rPr>
                <w:rFonts w:ascii="Times New Roman" w:hAnsi="Times New Roman"/>
                <w:b/>
                <w:color w:val="000000"/>
                <w:sz w:val="24"/>
                <w:szCs w:val="24"/>
                <w:lang w:val="en-US"/>
              </w:rPr>
            </w:pPr>
            <w:r w:rsidRPr="00E452D1">
              <w:rPr>
                <w:rFonts w:ascii="Times New Roman" w:hAnsi="Times New Roman"/>
                <w:b/>
                <w:color w:val="000000"/>
                <w:sz w:val="24"/>
                <w:szCs w:val="24"/>
                <w:lang w:val="en-US"/>
              </w:rPr>
              <w:t>KOMEN PENSYARAH/MARKAH</w:t>
            </w:r>
          </w:p>
        </w:tc>
      </w:tr>
    </w:tbl>
    <w:p w14:paraId="27A8776D" w14:textId="77777777" w:rsidR="00675D1C" w:rsidRDefault="00675D1C" w:rsidP="00675D1C">
      <w:pPr>
        <w:spacing w:after="0" w:line="240" w:lineRule="auto"/>
        <w:jc w:val="both"/>
        <w:rPr>
          <w:rFonts w:ascii="Times New Roman" w:hAnsi="Times New Roman"/>
          <w:b/>
          <w:sz w:val="24"/>
          <w:szCs w:val="24"/>
          <w:lang w:val="en-US"/>
        </w:rPr>
      </w:pPr>
    </w:p>
    <w:p w14:paraId="04FA48CC" w14:textId="77777777" w:rsidR="00675D1C" w:rsidRDefault="00675D1C" w:rsidP="00675D1C">
      <w:pPr>
        <w:spacing w:after="0" w:line="240" w:lineRule="auto"/>
        <w:jc w:val="both"/>
        <w:rPr>
          <w:rFonts w:ascii="Times New Roman" w:hAnsi="Times New Roman"/>
          <w:b/>
          <w:sz w:val="24"/>
          <w:szCs w:val="24"/>
          <w:lang w:val="en-US"/>
        </w:rPr>
      </w:pPr>
      <w:r>
        <w:rPr>
          <w:rFonts w:ascii="Times New Roman" w:hAnsi="Times New Roman"/>
          <w:b/>
          <w:sz w:val="24"/>
          <w:szCs w:val="24"/>
          <w:lang w:val="en-US"/>
        </w:rPr>
        <w:t>*</w:t>
      </w:r>
      <w:r w:rsidRPr="00D211B8">
        <w:rPr>
          <w:rFonts w:ascii="Times New Roman" w:hAnsi="Times New Roman"/>
          <w:b/>
          <w:i/>
          <w:lang w:val="en-US"/>
        </w:rPr>
        <w:t>PERINGATAN</w:t>
      </w:r>
      <w:r w:rsidRPr="00D211B8">
        <w:rPr>
          <w:rFonts w:ascii="Times New Roman" w:hAnsi="Times New Roman"/>
          <w:b/>
          <w:lang w:val="en-US"/>
        </w:rPr>
        <w:t xml:space="preserve">: (1) PENULISAN KERTAS KERJA TANPA </w:t>
      </w:r>
      <w:r w:rsidRPr="00D211B8">
        <w:rPr>
          <w:rFonts w:ascii="Times New Roman" w:hAnsi="Times New Roman"/>
          <w:b/>
          <w:i/>
          <w:lang w:val="en-US"/>
        </w:rPr>
        <w:t>CITATION</w:t>
      </w:r>
      <w:r w:rsidRPr="00D211B8">
        <w:rPr>
          <w:rFonts w:ascii="Times New Roman" w:hAnsi="Times New Roman"/>
          <w:b/>
          <w:lang w:val="en-US"/>
        </w:rPr>
        <w:t xml:space="preserve"> AKAN DITOLAK 5 MARKAH. (2) PENGHANTARAN KERTAS KERJA TANPA DISERTAKAN LAPORAN INDEKS KESAMAAN AKAN DITOLAK 5 MARKAH. (3) KELEWATAN PENGHANTARAN TUGASAN/KERTAS KERJA AKAN DITOLAK 5 MARKAH SEHARI.</w:t>
      </w:r>
    </w:p>
    <w:p w14:paraId="10C7766E" w14:textId="77777777" w:rsidR="00675D1C" w:rsidRPr="00EC6E2C" w:rsidRDefault="00675D1C" w:rsidP="00675D1C">
      <w:pPr>
        <w:spacing w:after="0" w:line="240" w:lineRule="auto"/>
        <w:rPr>
          <w:rFonts w:ascii="Times New Roman" w:hAnsi="Times New Roman"/>
          <w:b/>
          <w:sz w:val="24"/>
          <w:szCs w:val="24"/>
          <w:lang w:val="en-US"/>
        </w:rPr>
      </w:pPr>
    </w:p>
    <w:tbl>
      <w:tblPr>
        <w:tblW w:w="8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1710"/>
        <w:gridCol w:w="3655"/>
      </w:tblGrid>
      <w:tr w:rsidR="00675D1C" w:rsidRPr="00DA6F00" w14:paraId="1BD22705" w14:textId="77777777" w:rsidTr="002F712D">
        <w:trPr>
          <w:jc w:val="center"/>
        </w:trPr>
        <w:tc>
          <w:tcPr>
            <w:tcW w:w="3503" w:type="dxa"/>
          </w:tcPr>
          <w:p w14:paraId="4F1715E7" w14:textId="77777777" w:rsidR="00675D1C" w:rsidRPr="00845B17" w:rsidRDefault="00675D1C" w:rsidP="002F712D">
            <w:pPr>
              <w:pStyle w:val="Header"/>
              <w:jc w:val="center"/>
              <w:rPr>
                <w:rFonts w:ascii="Bell MT" w:eastAsia="Arial Unicode MS" w:hAnsi="Bell MT" w:cs="Arial Unicode MS"/>
                <w:b/>
              </w:rPr>
            </w:pPr>
          </w:p>
          <w:p w14:paraId="43B024BF" w14:textId="77777777" w:rsidR="00675D1C" w:rsidRPr="00845B17" w:rsidRDefault="00675D1C" w:rsidP="002F712D">
            <w:pPr>
              <w:pStyle w:val="Header"/>
              <w:jc w:val="center"/>
              <w:rPr>
                <w:rFonts w:ascii="Bell MT" w:eastAsia="Arial Unicode MS" w:hAnsi="Bell MT" w:cs="Arial Unicode MS"/>
                <w:b/>
              </w:rPr>
            </w:pPr>
            <w:r>
              <w:rPr>
                <w:rFonts w:ascii="Bell MT" w:eastAsia="Arial Unicode MS" w:hAnsi="Bell MT" w:cs="Arial Unicode MS"/>
                <w:b/>
              </w:rPr>
              <w:t>KRITERIA PENILAIAN</w:t>
            </w:r>
          </w:p>
          <w:p w14:paraId="577E8775" w14:textId="77777777" w:rsidR="00675D1C" w:rsidRPr="00845B17" w:rsidRDefault="00675D1C" w:rsidP="002F712D">
            <w:pPr>
              <w:pStyle w:val="Header"/>
              <w:jc w:val="center"/>
              <w:rPr>
                <w:rFonts w:ascii="Bell MT" w:eastAsia="Arial Unicode MS" w:hAnsi="Bell MT" w:cs="Arial Unicode MS"/>
                <w:b/>
              </w:rPr>
            </w:pPr>
          </w:p>
        </w:tc>
        <w:tc>
          <w:tcPr>
            <w:tcW w:w="1710" w:type="dxa"/>
          </w:tcPr>
          <w:p w14:paraId="2C1F65B4" w14:textId="77777777" w:rsidR="00675D1C" w:rsidRPr="00845B17" w:rsidRDefault="00675D1C" w:rsidP="002F712D">
            <w:pPr>
              <w:pStyle w:val="Header"/>
              <w:jc w:val="center"/>
              <w:rPr>
                <w:rFonts w:ascii="Bell MT" w:eastAsia="Arial Unicode MS" w:hAnsi="Bell MT" w:cs="Arial Unicode MS"/>
                <w:b/>
              </w:rPr>
            </w:pPr>
          </w:p>
          <w:p w14:paraId="4B8D67D5" w14:textId="77777777" w:rsidR="00675D1C" w:rsidRPr="00845B17" w:rsidRDefault="00675D1C" w:rsidP="002F712D">
            <w:pPr>
              <w:pStyle w:val="Header"/>
              <w:jc w:val="center"/>
              <w:rPr>
                <w:rFonts w:ascii="Bell MT" w:eastAsia="Arial Unicode MS" w:hAnsi="Bell MT" w:cs="Arial Unicode MS"/>
                <w:b/>
              </w:rPr>
            </w:pPr>
            <w:r>
              <w:rPr>
                <w:rFonts w:ascii="Bell MT" w:eastAsia="Arial Unicode MS" w:hAnsi="Bell MT" w:cs="Arial Unicode MS"/>
                <w:b/>
              </w:rPr>
              <w:t>JUMLAH MARKAH</w:t>
            </w:r>
          </w:p>
        </w:tc>
        <w:tc>
          <w:tcPr>
            <w:tcW w:w="3655" w:type="dxa"/>
          </w:tcPr>
          <w:p w14:paraId="0AD52E20" w14:textId="77777777" w:rsidR="00675D1C" w:rsidRPr="00845B17" w:rsidRDefault="00675D1C" w:rsidP="002F712D">
            <w:pPr>
              <w:pStyle w:val="Header"/>
              <w:jc w:val="center"/>
              <w:rPr>
                <w:rFonts w:ascii="Bell MT" w:eastAsia="Arial Unicode MS" w:hAnsi="Bell MT" w:cs="Arial Unicode MS"/>
                <w:b/>
              </w:rPr>
            </w:pPr>
          </w:p>
          <w:p w14:paraId="2F5729A3" w14:textId="77777777" w:rsidR="00675D1C" w:rsidRPr="00845B17" w:rsidRDefault="00675D1C" w:rsidP="002F712D">
            <w:pPr>
              <w:pStyle w:val="Header"/>
              <w:jc w:val="center"/>
              <w:rPr>
                <w:rFonts w:ascii="Bell MT" w:eastAsia="Arial Unicode MS" w:hAnsi="Bell MT" w:cs="Arial Unicode MS"/>
                <w:b/>
              </w:rPr>
            </w:pPr>
            <w:r>
              <w:rPr>
                <w:rFonts w:ascii="Bell MT" w:eastAsia="Arial Unicode MS" w:hAnsi="Bell MT" w:cs="Arial Unicode MS"/>
                <w:b/>
              </w:rPr>
              <w:t>MARKAH PELAJAR</w:t>
            </w:r>
          </w:p>
          <w:p w14:paraId="3DE52BE8" w14:textId="77777777" w:rsidR="00675D1C" w:rsidRPr="00845B17" w:rsidRDefault="00675D1C" w:rsidP="002F712D">
            <w:pPr>
              <w:pStyle w:val="Header"/>
              <w:jc w:val="center"/>
              <w:rPr>
                <w:rFonts w:ascii="Bell MT" w:eastAsia="Arial Unicode MS" w:hAnsi="Bell MT" w:cs="Arial Unicode MS"/>
                <w:b/>
              </w:rPr>
            </w:pPr>
          </w:p>
        </w:tc>
      </w:tr>
      <w:tr w:rsidR="00675D1C" w:rsidRPr="00DA6F00" w14:paraId="65978027" w14:textId="77777777" w:rsidTr="002F712D">
        <w:trPr>
          <w:jc w:val="center"/>
        </w:trPr>
        <w:tc>
          <w:tcPr>
            <w:tcW w:w="3503" w:type="dxa"/>
          </w:tcPr>
          <w:p w14:paraId="682FA615" w14:textId="77777777" w:rsidR="00675D1C" w:rsidRPr="00845B17" w:rsidRDefault="00675D1C" w:rsidP="002F712D">
            <w:pPr>
              <w:pStyle w:val="Header"/>
              <w:jc w:val="center"/>
              <w:rPr>
                <w:rFonts w:ascii="Bell MT" w:eastAsia="Arial Unicode MS" w:hAnsi="Bell MT" w:cs="Arial Unicode MS"/>
                <w:bCs/>
              </w:rPr>
            </w:pPr>
            <w:r>
              <w:rPr>
                <w:rFonts w:ascii="Bell MT" w:eastAsia="Arial Unicode MS" w:hAnsi="Bell MT" w:cs="Arial Unicode MS"/>
                <w:bCs/>
              </w:rPr>
              <w:t>MUKA HADAPAN</w:t>
            </w:r>
          </w:p>
        </w:tc>
        <w:tc>
          <w:tcPr>
            <w:tcW w:w="1710" w:type="dxa"/>
          </w:tcPr>
          <w:p w14:paraId="07036779" w14:textId="77777777" w:rsidR="00675D1C" w:rsidRPr="00845B17" w:rsidRDefault="00675D1C" w:rsidP="002F712D">
            <w:pPr>
              <w:pStyle w:val="Header"/>
              <w:jc w:val="center"/>
              <w:rPr>
                <w:rFonts w:ascii="Bell MT" w:eastAsia="Arial Unicode MS" w:hAnsi="Bell MT" w:cs="Arial Unicode MS"/>
                <w:b/>
              </w:rPr>
            </w:pPr>
            <w:r>
              <w:rPr>
                <w:rFonts w:ascii="Bell MT" w:eastAsia="Arial Unicode MS" w:hAnsi="Bell MT" w:cs="Arial Unicode MS"/>
                <w:b/>
              </w:rPr>
              <w:t>1</w:t>
            </w:r>
          </w:p>
        </w:tc>
        <w:tc>
          <w:tcPr>
            <w:tcW w:w="3655" w:type="dxa"/>
          </w:tcPr>
          <w:p w14:paraId="28A53964" w14:textId="77777777" w:rsidR="00675D1C" w:rsidRPr="00845B17" w:rsidRDefault="00675D1C" w:rsidP="002F712D">
            <w:pPr>
              <w:pStyle w:val="Header"/>
              <w:jc w:val="center"/>
              <w:rPr>
                <w:rFonts w:ascii="Bell MT" w:eastAsia="Arial Unicode MS" w:hAnsi="Bell MT" w:cs="Arial Unicode MS"/>
                <w:b/>
              </w:rPr>
            </w:pPr>
          </w:p>
        </w:tc>
      </w:tr>
      <w:tr w:rsidR="00675D1C" w:rsidRPr="00DA6F00" w14:paraId="3E8F9CF3" w14:textId="77777777" w:rsidTr="002F712D">
        <w:trPr>
          <w:jc w:val="center"/>
        </w:trPr>
        <w:tc>
          <w:tcPr>
            <w:tcW w:w="3503" w:type="dxa"/>
          </w:tcPr>
          <w:p w14:paraId="001C354F" w14:textId="77777777" w:rsidR="00675D1C" w:rsidRDefault="00675D1C" w:rsidP="002F712D">
            <w:pPr>
              <w:pStyle w:val="Header"/>
              <w:jc w:val="center"/>
              <w:rPr>
                <w:rFonts w:ascii="Bell MT" w:eastAsia="Arial Unicode MS" w:hAnsi="Bell MT" w:cs="Arial Unicode MS"/>
                <w:bCs/>
              </w:rPr>
            </w:pPr>
            <w:r>
              <w:rPr>
                <w:rFonts w:ascii="Bell MT" w:eastAsia="Arial Unicode MS" w:hAnsi="Bell MT" w:cs="Arial Unicode MS"/>
                <w:bCs/>
              </w:rPr>
              <w:t>JADUAL KANDUNGAN</w:t>
            </w:r>
          </w:p>
        </w:tc>
        <w:tc>
          <w:tcPr>
            <w:tcW w:w="1710" w:type="dxa"/>
          </w:tcPr>
          <w:p w14:paraId="5535C2B5" w14:textId="77777777" w:rsidR="00675D1C" w:rsidRDefault="00675D1C" w:rsidP="002F712D">
            <w:pPr>
              <w:pStyle w:val="Header"/>
              <w:jc w:val="center"/>
              <w:rPr>
                <w:rFonts w:ascii="Bell MT" w:eastAsia="Arial Unicode MS" w:hAnsi="Bell MT" w:cs="Arial Unicode MS"/>
              </w:rPr>
            </w:pPr>
            <w:r>
              <w:rPr>
                <w:rFonts w:ascii="Bell MT" w:eastAsia="Arial Unicode MS" w:hAnsi="Bell MT" w:cs="Arial Unicode MS"/>
              </w:rPr>
              <w:t>1</w:t>
            </w:r>
          </w:p>
        </w:tc>
        <w:tc>
          <w:tcPr>
            <w:tcW w:w="3655" w:type="dxa"/>
          </w:tcPr>
          <w:p w14:paraId="0A7B7DA3" w14:textId="77777777" w:rsidR="00675D1C" w:rsidRPr="00845B17" w:rsidRDefault="00675D1C" w:rsidP="002F712D">
            <w:pPr>
              <w:pStyle w:val="Header"/>
              <w:jc w:val="center"/>
              <w:rPr>
                <w:rFonts w:ascii="Bell MT" w:eastAsia="Arial Unicode MS" w:hAnsi="Bell MT" w:cs="Arial Unicode MS"/>
                <w:b/>
              </w:rPr>
            </w:pPr>
          </w:p>
        </w:tc>
      </w:tr>
      <w:tr w:rsidR="00675D1C" w:rsidRPr="00DA6F00" w14:paraId="42022509" w14:textId="77777777" w:rsidTr="002F712D">
        <w:trPr>
          <w:jc w:val="center"/>
        </w:trPr>
        <w:tc>
          <w:tcPr>
            <w:tcW w:w="3503" w:type="dxa"/>
          </w:tcPr>
          <w:p w14:paraId="2684DBBD" w14:textId="77777777" w:rsidR="00675D1C" w:rsidRPr="00845B17" w:rsidRDefault="00675D1C" w:rsidP="002F712D">
            <w:pPr>
              <w:pStyle w:val="Header"/>
              <w:jc w:val="center"/>
              <w:rPr>
                <w:rFonts w:ascii="Bell MT" w:eastAsia="Arial Unicode MS" w:hAnsi="Bell MT" w:cs="Arial Unicode MS"/>
                <w:bCs/>
              </w:rPr>
            </w:pPr>
            <w:r>
              <w:rPr>
                <w:rFonts w:ascii="Bell MT" w:eastAsia="Arial Unicode MS" w:hAnsi="Bell MT" w:cs="Arial Unicode MS"/>
                <w:bCs/>
              </w:rPr>
              <w:t>PENGENALAN</w:t>
            </w:r>
          </w:p>
        </w:tc>
        <w:tc>
          <w:tcPr>
            <w:tcW w:w="1710" w:type="dxa"/>
          </w:tcPr>
          <w:p w14:paraId="51EEA3BF" w14:textId="77777777" w:rsidR="00675D1C" w:rsidRPr="00845B17" w:rsidRDefault="00675D1C" w:rsidP="002F712D">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4B0CB82B" w14:textId="77777777" w:rsidR="00675D1C" w:rsidRPr="00845B17" w:rsidRDefault="00675D1C" w:rsidP="002F712D">
            <w:pPr>
              <w:pStyle w:val="Header"/>
              <w:jc w:val="center"/>
              <w:rPr>
                <w:rFonts w:ascii="Bell MT" w:eastAsia="Arial Unicode MS" w:hAnsi="Bell MT" w:cs="Arial Unicode MS"/>
                <w:b/>
              </w:rPr>
            </w:pPr>
          </w:p>
        </w:tc>
      </w:tr>
      <w:tr w:rsidR="00675D1C" w:rsidRPr="00DA6F00" w14:paraId="254966C9" w14:textId="77777777" w:rsidTr="002F712D">
        <w:trPr>
          <w:jc w:val="center"/>
        </w:trPr>
        <w:tc>
          <w:tcPr>
            <w:tcW w:w="3503" w:type="dxa"/>
          </w:tcPr>
          <w:p w14:paraId="675394D2" w14:textId="77777777" w:rsidR="00675D1C" w:rsidRPr="00845B17" w:rsidRDefault="00675D1C" w:rsidP="002F712D">
            <w:pPr>
              <w:pStyle w:val="Header"/>
              <w:jc w:val="center"/>
              <w:rPr>
                <w:rFonts w:ascii="Bell MT" w:eastAsia="Arial Unicode MS" w:hAnsi="Bell MT" w:cs="Arial Unicode MS"/>
                <w:bCs/>
              </w:rPr>
            </w:pPr>
            <w:r>
              <w:rPr>
                <w:rFonts w:ascii="Bell MT" w:eastAsia="Arial Unicode MS" w:hAnsi="Bell MT" w:cs="Arial Unicode MS"/>
                <w:bCs/>
              </w:rPr>
              <w:t>KANDUNGAN</w:t>
            </w:r>
          </w:p>
        </w:tc>
        <w:tc>
          <w:tcPr>
            <w:tcW w:w="1710" w:type="dxa"/>
          </w:tcPr>
          <w:p w14:paraId="0C81323B" w14:textId="77777777" w:rsidR="00675D1C" w:rsidRPr="00845B17" w:rsidRDefault="00675D1C" w:rsidP="002F712D">
            <w:pPr>
              <w:pStyle w:val="Header"/>
              <w:jc w:val="center"/>
              <w:rPr>
                <w:rFonts w:ascii="Bell MT" w:eastAsia="Arial Unicode MS" w:hAnsi="Bell MT" w:cs="Arial Unicode MS"/>
                <w:b/>
              </w:rPr>
            </w:pPr>
            <w:r>
              <w:rPr>
                <w:rFonts w:ascii="Bell MT" w:eastAsia="Arial Unicode MS" w:hAnsi="Bell MT" w:cs="Arial Unicode MS"/>
                <w:b/>
              </w:rPr>
              <w:t>20</w:t>
            </w:r>
          </w:p>
        </w:tc>
        <w:tc>
          <w:tcPr>
            <w:tcW w:w="3655" w:type="dxa"/>
          </w:tcPr>
          <w:p w14:paraId="5370B129" w14:textId="77777777" w:rsidR="00675D1C" w:rsidRPr="00845B17" w:rsidRDefault="00675D1C" w:rsidP="002F712D">
            <w:pPr>
              <w:pStyle w:val="Header"/>
              <w:jc w:val="center"/>
              <w:rPr>
                <w:rFonts w:ascii="Bell MT" w:eastAsia="Arial Unicode MS" w:hAnsi="Bell MT" w:cs="Arial Unicode MS"/>
                <w:b/>
              </w:rPr>
            </w:pPr>
          </w:p>
        </w:tc>
      </w:tr>
      <w:tr w:rsidR="00675D1C" w:rsidRPr="00DA6F00" w14:paraId="5CF37B63" w14:textId="77777777" w:rsidTr="002F712D">
        <w:trPr>
          <w:jc w:val="center"/>
        </w:trPr>
        <w:tc>
          <w:tcPr>
            <w:tcW w:w="3503" w:type="dxa"/>
          </w:tcPr>
          <w:p w14:paraId="0BF8EE49" w14:textId="77777777" w:rsidR="00675D1C" w:rsidRPr="000A2D2A" w:rsidRDefault="00675D1C" w:rsidP="002F712D">
            <w:pPr>
              <w:pStyle w:val="Header"/>
              <w:jc w:val="center"/>
              <w:rPr>
                <w:rFonts w:ascii="Bell MT" w:eastAsia="Arial Unicode MS" w:hAnsi="Bell MT" w:cs="Arial Unicode MS"/>
                <w:bCs/>
              </w:rPr>
            </w:pPr>
            <w:r>
              <w:rPr>
                <w:rFonts w:ascii="Bell MT" w:eastAsia="Arial Unicode MS" w:hAnsi="Bell MT" w:cs="Arial Unicode MS"/>
                <w:bCs/>
              </w:rPr>
              <w:t>KESIMPULAN</w:t>
            </w:r>
          </w:p>
        </w:tc>
        <w:tc>
          <w:tcPr>
            <w:tcW w:w="1710" w:type="dxa"/>
          </w:tcPr>
          <w:p w14:paraId="67DA2203" w14:textId="77777777" w:rsidR="00675D1C" w:rsidRPr="000A2D2A" w:rsidRDefault="00675D1C" w:rsidP="002F712D">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3657AF79" w14:textId="77777777" w:rsidR="00675D1C" w:rsidRPr="00845B17" w:rsidRDefault="00675D1C" w:rsidP="002F712D">
            <w:pPr>
              <w:pStyle w:val="Header"/>
              <w:jc w:val="center"/>
              <w:rPr>
                <w:rFonts w:ascii="Bell MT" w:eastAsia="Arial Unicode MS" w:hAnsi="Bell MT" w:cs="Arial Unicode MS"/>
                <w:b/>
              </w:rPr>
            </w:pPr>
          </w:p>
        </w:tc>
      </w:tr>
      <w:tr w:rsidR="00675D1C" w:rsidRPr="00DA6F00" w14:paraId="2C6612AD" w14:textId="77777777" w:rsidTr="002F712D">
        <w:trPr>
          <w:jc w:val="center"/>
        </w:trPr>
        <w:tc>
          <w:tcPr>
            <w:tcW w:w="3503" w:type="dxa"/>
          </w:tcPr>
          <w:p w14:paraId="03D17B48" w14:textId="77777777" w:rsidR="00675D1C" w:rsidRDefault="00675D1C" w:rsidP="002F712D">
            <w:pPr>
              <w:pStyle w:val="Header"/>
              <w:jc w:val="center"/>
              <w:rPr>
                <w:rFonts w:ascii="Bell MT" w:eastAsia="Arial Unicode MS" w:hAnsi="Bell MT" w:cs="Arial Unicode MS"/>
                <w:bCs/>
              </w:rPr>
            </w:pPr>
            <w:r>
              <w:rPr>
                <w:rFonts w:ascii="Bell MT" w:eastAsia="Arial Unicode MS" w:hAnsi="Bell MT" w:cs="Arial Unicode MS"/>
                <w:bCs/>
              </w:rPr>
              <w:t>RUJUKAN</w:t>
            </w:r>
          </w:p>
        </w:tc>
        <w:tc>
          <w:tcPr>
            <w:tcW w:w="1710" w:type="dxa"/>
          </w:tcPr>
          <w:p w14:paraId="1673255E" w14:textId="77777777" w:rsidR="00675D1C" w:rsidRDefault="00675D1C" w:rsidP="002F712D">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5A6D4111" w14:textId="77777777" w:rsidR="00675D1C" w:rsidRPr="00845B17" w:rsidRDefault="00675D1C" w:rsidP="002F712D">
            <w:pPr>
              <w:pStyle w:val="Header"/>
              <w:jc w:val="center"/>
              <w:rPr>
                <w:rFonts w:ascii="Bell MT" w:eastAsia="Arial Unicode MS" w:hAnsi="Bell MT" w:cs="Arial Unicode MS"/>
                <w:b/>
              </w:rPr>
            </w:pPr>
          </w:p>
        </w:tc>
      </w:tr>
      <w:tr w:rsidR="00675D1C" w:rsidRPr="00DA6F00" w14:paraId="16A33516" w14:textId="77777777" w:rsidTr="002F712D">
        <w:trPr>
          <w:jc w:val="center"/>
        </w:trPr>
        <w:tc>
          <w:tcPr>
            <w:tcW w:w="3503" w:type="dxa"/>
          </w:tcPr>
          <w:p w14:paraId="62E74718" w14:textId="77777777" w:rsidR="00675D1C" w:rsidRDefault="00675D1C" w:rsidP="002F712D">
            <w:pPr>
              <w:pStyle w:val="Header"/>
              <w:jc w:val="center"/>
              <w:rPr>
                <w:rFonts w:ascii="Bell MT" w:eastAsia="Arial Unicode MS" w:hAnsi="Bell MT" w:cs="Arial Unicode MS"/>
                <w:bCs/>
              </w:rPr>
            </w:pPr>
            <w:r>
              <w:rPr>
                <w:rFonts w:ascii="Bell MT" w:eastAsia="Arial Unicode MS" w:hAnsi="Bell MT" w:cs="Arial Unicode MS"/>
                <w:bCs/>
              </w:rPr>
              <w:t>LAMPIRAN</w:t>
            </w:r>
          </w:p>
        </w:tc>
        <w:tc>
          <w:tcPr>
            <w:tcW w:w="1710" w:type="dxa"/>
          </w:tcPr>
          <w:p w14:paraId="5D9F5229" w14:textId="77777777" w:rsidR="00675D1C" w:rsidRDefault="00675D1C" w:rsidP="002F712D">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441FE50E" w14:textId="77777777" w:rsidR="00675D1C" w:rsidRPr="00845B17" w:rsidRDefault="00675D1C" w:rsidP="002F712D">
            <w:pPr>
              <w:pStyle w:val="Header"/>
              <w:jc w:val="center"/>
              <w:rPr>
                <w:rFonts w:ascii="Bell MT" w:eastAsia="Arial Unicode MS" w:hAnsi="Bell MT" w:cs="Arial Unicode MS"/>
                <w:b/>
              </w:rPr>
            </w:pPr>
          </w:p>
        </w:tc>
      </w:tr>
      <w:tr w:rsidR="00675D1C" w:rsidRPr="00DA6F00" w14:paraId="58F9A5AF" w14:textId="77777777" w:rsidTr="002F712D">
        <w:trPr>
          <w:trHeight w:val="162"/>
          <w:jc w:val="center"/>
        </w:trPr>
        <w:tc>
          <w:tcPr>
            <w:tcW w:w="3503" w:type="dxa"/>
          </w:tcPr>
          <w:p w14:paraId="0E384F28" w14:textId="77777777" w:rsidR="00675D1C" w:rsidRPr="00845B17" w:rsidRDefault="00675D1C" w:rsidP="002F712D">
            <w:pPr>
              <w:pStyle w:val="Header"/>
              <w:jc w:val="center"/>
              <w:rPr>
                <w:rFonts w:ascii="Bell MT" w:eastAsia="Arial Unicode MS" w:hAnsi="Bell MT" w:cs="Arial Unicode MS"/>
                <w:b/>
              </w:rPr>
            </w:pPr>
            <w:r>
              <w:rPr>
                <w:rFonts w:ascii="Bell MT" w:eastAsia="Arial Unicode MS" w:hAnsi="Bell MT" w:cs="Arial Unicode MS"/>
                <w:b/>
              </w:rPr>
              <w:t>JUMLAH</w:t>
            </w:r>
          </w:p>
        </w:tc>
        <w:tc>
          <w:tcPr>
            <w:tcW w:w="1710" w:type="dxa"/>
          </w:tcPr>
          <w:p w14:paraId="214173EB" w14:textId="77777777" w:rsidR="00675D1C" w:rsidRPr="00845B17" w:rsidRDefault="00675D1C" w:rsidP="002F712D">
            <w:pPr>
              <w:pStyle w:val="Header"/>
              <w:jc w:val="center"/>
              <w:rPr>
                <w:rFonts w:ascii="Bell MT" w:eastAsia="Arial Unicode MS" w:hAnsi="Bell MT" w:cs="Arial Unicode MS"/>
              </w:rPr>
            </w:pPr>
            <w:r>
              <w:rPr>
                <w:rFonts w:ascii="Bell MT" w:eastAsia="Arial Unicode MS" w:hAnsi="Bell MT" w:cs="Arial Unicode MS"/>
              </w:rPr>
              <w:t>3</w:t>
            </w:r>
            <w:r w:rsidRPr="00845B17">
              <w:rPr>
                <w:rFonts w:ascii="Bell MT" w:eastAsia="Arial Unicode MS" w:hAnsi="Bell MT" w:cs="Arial Unicode MS"/>
              </w:rPr>
              <w:t>0</w:t>
            </w:r>
          </w:p>
        </w:tc>
        <w:tc>
          <w:tcPr>
            <w:tcW w:w="3655" w:type="dxa"/>
          </w:tcPr>
          <w:p w14:paraId="6708D5A9" w14:textId="77777777" w:rsidR="00675D1C" w:rsidRPr="00845B17" w:rsidRDefault="00675D1C" w:rsidP="002F712D">
            <w:pPr>
              <w:pStyle w:val="Header"/>
              <w:jc w:val="center"/>
              <w:rPr>
                <w:rFonts w:ascii="Bell MT" w:eastAsia="Arial Unicode MS" w:hAnsi="Bell MT" w:cs="Arial Unicode MS"/>
                <w:b/>
              </w:rPr>
            </w:pPr>
          </w:p>
        </w:tc>
      </w:tr>
    </w:tbl>
    <w:p w14:paraId="0A6F19B0" w14:textId="77777777" w:rsidR="005C3915" w:rsidRDefault="005C3915" w:rsidP="008301C7">
      <w:pPr>
        <w:spacing w:line="360" w:lineRule="auto"/>
        <w:jc w:val="center"/>
        <w:rPr>
          <w:rFonts w:ascii="Arial" w:hAnsi="Arial" w:cs="Arial"/>
          <w:b/>
          <w:bCs/>
          <w:sz w:val="24"/>
          <w:szCs w:val="24"/>
          <w:u w:val="single"/>
          <w:lang w:val="ms-MY"/>
        </w:rPr>
      </w:pPr>
    </w:p>
    <w:p w14:paraId="7EADA8EB" w14:textId="20E19DCA" w:rsidR="00FD12E0" w:rsidRDefault="00FD12E0" w:rsidP="008301C7">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t xml:space="preserve">JADUAL </w:t>
      </w:r>
      <w:r w:rsidR="00061FAD">
        <w:rPr>
          <w:rFonts w:ascii="Arial" w:hAnsi="Arial" w:cs="Arial"/>
          <w:b/>
          <w:bCs/>
          <w:sz w:val="24"/>
          <w:szCs w:val="24"/>
          <w:u w:val="single"/>
          <w:lang w:val="ms-MY"/>
        </w:rPr>
        <w:t xml:space="preserve">ISI </w:t>
      </w:r>
      <w:r>
        <w:rPr>
          <w:rFonts w:ascii="Arial" w:hAnsi="Arial" w:cs="Arial"/>
          <w:b/>
          <w:bCs/>
          <w:sz w:val="24"/>
          <w:szCs w:val="24"/>
          <w:u w:val="single"/>
          <w:lang w:val="ms-MY"/>
        </w:rPr>
        <w:t>KANDUNGAN</w:t>
      </w:r>
    </w:p>
    <w:p w14:paraId="1E669F5B" w14:textId="67260F68" w:rsidR="00E80C5D" w:rsidRDefault="00E80C5D" w:rsidP="00FD12E0">
      <w:pPr>
        <w:spacing w:line="360" w:lineRule="auto"/>
        <w:rPr>
          <w:rFonts w:ascii="Arial" w:hAnsi="Arial" w:cs="Arial"/>
          <w:sz w:val="24"/>
          <w:szCs w:val="24"/>
          <w:lang w:val="ms-MY"/>
        </w:rPr>
      </w:pPr>
      <w:r>
        <w:rPr>
          <w:rFonts w:ascii="Arial" w:hAnsi="Arial" w:cs="Arial"/>
          <w:sz w:val="24"/>
          <w:szCs w:val="24"/>
          <w:lang w:val="ms-MY"/>
        </w:rPr>
        <w:t>1.0</w:t>
      </w:r>
      <w:r>
        <w:rPr>
          <w:rFonts w:ascii="Arial" w:hAnsi="Arial" w:cs="Arial"/>
          <w:sz w:val="24"/>
          <w:szCs w:val="24"/>
          <w:lang w:val="ms-MY"/>
        </w:rPr>
        <w:tab/>
        <w:t>P</w:t>
      </w:r>
      <w:r w:rsidR="00161FBB">
        <w:rPr>
          <w:rFonts w:ascii="Arial" w:hAnsi="Arial" w:cs="Arial"/>
          <w:sz w:val="24"/>
          <w:szCs w:val="24"/>
          <w:lang w:val="ms-MY"/>
        </w:rPr>
        <w:t>engenalan</w:t>
      </w:r>
    </w:p>
    <w:p w14:paraId="3A2A040A" w14:textId="5DFE476A" w:rsidR="00161FBB" w:rsidRDefault="00161FBB" w:rsidP="00FD12E0">
      <w:pPr>
        <w:spacing w:line="360" w:lineRule="auto"/>
        <w:rPr>
          <w:rFonts w:ascii="Arial" w:hAnsi="Arial" w:cs="Arial"/>
          <w:sz w:val="24"/>
          <w:szCs w:val="24"/>
          <w:lang w:val="ms-MY"/>
        </w:rPr>
      </w:pPr>
      <w:r>
        <w:rPr>
          <w:rFonts w:ascii="Arial" w:hAnsi="Arial" w:cs="Arial"/>
          <w:sz w:val="24"/>
          <w:szCs w:val="24"/>
          <w:lang w:val="ms-MY"/>
        </w:rPr>
        <w:tab/>
        <w:t>1.1 Kepentingan perpaduan</w:t>
      </w:r>
    </w:p>
    <w:p w14:paraId="2188D621" w14:textId="70DEA210" w:rsidR="00E80C5D" w:rsidRDefault="00E80C5D" w:rsidP="00FD12E0">
      <w:pPr>
        <w:spacing w:line="360" w:lineRule="auto"/>
        <w:rPr>
          <w:rFonts w:ascii="Arial" w:hAnsi="Arial" w:cs="Arial"/>
          <w:sz w:val="24"/>
          <w:szCs w:val="24"/>
          <w:lang w:val="ms-MY"/>
        </w:rPr>
      </w:pPr>
      <w:r>
        <w:rPr>
          <w:rFonts w:ascii="Arial" w:hAnsi="Arial" w:cs="Arial"/>
          <w:sz w:val="24"/>
          <w:szCs w:val="24"/>
          <w:lang w:val="ms-MY"/>
        </w:rPr>
        <w:t>2.0</w:t>
      </w:r>
      <w:r>
        <w:rPr>
          <w:rFonts w:ascii="Arial" w:hAnsi="Arial" w:cs="Arial"/>
          <w:sz w:val="24"/>
          <w:szCs w:val="24"/>
          <w:lang w:val="ms-MY"/>
        </w:rPr>
        <w:tab/>
      </w:r>
      <w:r w:rsidR="00161FBB">
        <w:rPr>
          <w:rFonts w:ascii="Arial" w:hAnsi="Arial" w:cs="Arial"/>
          <w:sz w:val="24"/>
          <w:szCs w:val="24"/>
          <w:lang w:val="ms-MY"/>
        </w:rPr>
        <w:t>Isi kandungan</w:t>
      </w:r>
      <w:r>
        <w:rPr>
          <w:rFonts w:ascii="Arial" w:hAnsi="Arial" w:cs="Arial"/>
          <w:sz w:val="24"/>
          <w:szCs w:val="24"/>
          <w:lang w:val="ms-MY"/>
        </w:rPr>
        <w:t xml:space="preserve"> </w:t>
      </w:r>
    </w:p>
    <w:p w14:paraId="5EDE7F72" w14:textId="1DDED694" w:rsidR="00161FBB" w:rsidRDefault="00161FBB" w:rsidP="00FD12E0">
      <w:pPr>
        <w:spacing w:line="360" w:lineRule="auto"/>
        <w:rPr>
          <w:rFonts w:ascii="Arial" w:hAnsi="Arial" w:cs="Arial"/>
          <w:sz w:val="24"/>
          <w:szCs w:val="24"/>
          <w:lang w:val="ms-MY"/>
        </w:rPr>
      </w:pPr>
      <w:r>
        <w:rPr>
          <w:rFonts w:ascii="Arial" w:hAnsi="Arial" w:cs="Arial"/>
          <w:sz w:val="24"/>
          <w:szCs w:val="24"/>
          <w:lang w:val="ms-MY"/>
        </w:rPr>
        <w:tab/>
        <w:t>2.1 Pendidikan formal dan pendidikan tidak formal</w:t>
      </w:r>
    </w:p>
    <w:p w14:paraId="0B86543A" w14:textId="246A602A" w:rsidR="00161FBB" w:rsidRDefault="00161FBB" w:rsidP="00FD12E0">
      <w:pPr>
        <w:spacing w:line="360" w:lineRule="auto"/>
        <w:rPr>
          <w:rFonts w:ascii="Arial" w:hAnsi="Arial" w:cs="Arial"/>
          <w:sz w:val="24"/>
          <w:szCs w:val="24"/>
          <w:lang w:val="ms-MY"/>
        </w:rPr>
      </w:pPr>
      <w:r>
        <w:rPr>
          <w:rFonts w:ascii="Arial" w:hAnsi="Arial" w:cs="Arial"/>
          <w:sz w:val="24"/>
          <w:szCs w:val="24"/>
          <w:lang w:val="ms-MY"/>
        </w:rPr>
        <w:tab/>
        <w:t>2.2 Kepentingan pendidikan kepada manusia</w:t>
      </w:r>
    </w:p>
    <w:p w14:paraId="1226FFE9" w14:textId="27182AE1" w:rsidR="00161FBB" w:rsidRDefault="00161FBB" w:rsidP="00FD12E0">
      <w:pPr>
        <w:spacing w:line="360" w:lineRule="auto"/>
        <w:rPr>
          <w:rFonts w:ascii="Arial" w:hAnsi="Arial" w:cs="Arial"/>
          <w:sz w:val="24"/>
          <w:szCs w:val="24"/>
          <w:lang w:val="ms-MY"/>
        </w:rPr>
      </w:pPr>
      <w:r>
        <w:rPr>
          <w:rFonts w:ascii="Arial" w:hAnsi="Arial" w:cs="Arial"/>
          <w:sz w:val="24"/>
          <w:szCs w:val="24"/>
          <w:lang w:val="ms-MY"/>
        </w:rPr>
        <w:tab/>
        <w:t>2.3 Latar belakang sistem pendidikan di Malaysia</w:t>
      </w:r>
    </w:p>
    <w:p w14:paraId="6531B0F5" w14:textId="770D0A73" w:rsidR="00161FBB" w:rsidRDefault="00161FBB" w:rsidP="00FD12E0">
      <w:pPr>
        <w:spacing w:line="360" w:lineRule="auto"/>
        <w:rPr>
          <w:rFonts w:ascii="Arial" w:hAnsi="Arial" w:cs="Arial"/>
          <w:sz w:val="24"/>
          <w:szCs w:val="24"/>
          <w:lang w:val="ms-MY"/>
        </w:rPr>
      </w:pPr>
      <w:r>
        <w:rPr>
          <w:rFonts w:ascii="Arial" w:hAnsi="Arial" w:cs="Arial"/>
          <w:sz w:val="24"/>
          <w:szCs w:val="24"/>
          <w:lang w:val="ms-MY"/>
        </w:rPr>
        <w:tab/>
        <w:t>2.4 Kepentingan sistem pendidikan yang seragam</w:t>
      </w:r>
    </w:p>
    <w:p w14:paraId="4A56E506" w14:textId="493BAE7D" w:rsidR="00161FBB" w:rsidRDefault="00161FBB" w:rsidP="00FD12E0">
      <w:pPr>
        <w:spacing w:line="360" w:lineRule="auto"/>
        <w:rPr>
          <w:rFonts w:ascii="Arial" w:hAnsi="Arial" w:cs="Arial"/>
          <w:sz w:val="24"/>
          <w:szCs w:val="24"/>
          <w:lang w:val="ms-MY"/>
        </w:rPr>
      </w:pPr>
      <w:r>
        <w:rPr>
          <w:rFonts w:ascii="Arial" w:hAnsi="Arial" w:cs="Arial"/>
          <w:sz w:val="24"/>
          <w:szCs w:val="24"/>
          <w:lang w:val="ms-MY"/>
        </w:rPr>
        <w:tab/>
        <w:t xml:space="preserve">2.5 </w:t>
      </w:r>
      <w:r w:rsidR="00A04252">
        <w:rPr>
          <w:rFonts w:ascii="Arial" w:hAnsi="Arial" w:cs="Arial"/>
          <w:sz w:val="24"/>
          <w:szCs w:val="24"/>
          <w:lang w:val="ms-MY"/>
        </w:rPr>
        <w:t>P</w:t>
      </w:r>
      <w:r>
        <w:rPr>
          <w:rFonts w:ascii="Arial" w:hAnsi="Arial" w:cs="Arial"/>
          <w:sz w:val="24"/>
          <w:szCs w:val="24"/>
          <w:lang w:val="ms-MY"/>
        </w:rPr>
        <w:t>embelajaran bahasa kebangsaan</w:t>
      </w:r>
      <w:r w:rsidR="00A04252">
        <w:rPr>
          <w:rFonts w:ascii="Arial" w:hAnsi="Arial" w:cs="Arial"/>
          <w:sz w:val="24"/>
          <w:szCs w:val="24"/>
          <w:lang w:val="ms-MY"/>
        </w:rPr>
        <w:t xml:space="preserve"> diwajibkan</w:t>
      </w:r>
    </w:p>
    <w:p w14:paraId="5F7ECA46" w14:textId="0D75C69D" w:rsidR="00161FBB" w:rsidRDefault="00161FBB" w:rsidP="00FD12E0">
      <w:pPr>
        <w:spacing w:line="360" w:lineRule="auto"/>
        <w:rPr>
          <w:rFonts w:ascii="Arial" w:hAnsi="Arial" w:cs="Arial"/>
          <w:sz w:val="24"/>
          <w:szCs w:val="24"/>
          <w:lang w:val="ms-MY"/>
        </w:rPr>
      </w:pPr>
      <w:r>
        <w:rPr>
          <w:rFonts w:ascii="Arial" w:hAnsi="Arial" w:cs="Arial"/>
          <w:sz w:val="24"/>
          <w:szCs w:val="24"/>
          <w:lang w:val="ms-MY"/>
        </w:rPr>
        <w:tab/>
        <w:t>2.6 Kurikulum yang seragam</w:t>
      </w:r>
    </w:p>
    <w:p w14:paraId="7A513F36" w14:textId="38589490" w:rsidR="00161FBB" w:rsidRDefault="00161FBB" w:rsidP="00FD12E0">
      <w:pPr>
        <w:spacing w:line="360" w:lineRule="auto"/>
        <w:rPr>
          <w:rFonts w:ascii="Arial" w:hAnsi="Arial" w:cs="Arial"/>
          <w:sz w:val="24"/>
          <w:szCs w:val="24"/>
          <w:lang w:val="ms-MY"/>
        </w:rPr>
      </w:pPr>
      <w:r>
        <w:rPr>
          <w:rFonts w:ascii="Arial" w:hAnsi="Arial" w:cs="Arial"/>
          <w:sz w:val="24"/>
          <w:szCs w:val="24"/>
          <w:lang w:val="ms-MY"/>
        </w:rPr>
        <w:tab/>
        <w:t>2.7 Peperik</w:t>
      </w:r>
      <w:r w:rsidR="00A04252">
        <w:rPr>
          <w:rFonts w:ascii="Arial" w:hAnsi="Arial" w:cs="Arial"/>
          <w:sz w:val="24"/>
          <w:szCs w:val="24"/>
          <w:lang w:val="ms-MY"/>
        </w:rPr>
        <w:t>saan awam yang sama</w:t>
      </w:r>
    </w:p>
    <w:p w14:paraId="2D214415" w14:textId="20C26056" w:rsidR="00A04252" w:rsidRDefault="00A04252" w:rsidP="00FD12E0">
      <w:pPr>
        <w:spacing w:line="360" w:lineRule="auto"/>
        <w:rPr>
          <w:rFonts w:ascii="Arial" w:hAnsi="Arial" w:cs="Arial"/>
          <w:sz w:val="24"/>
          <w:szCs w:val="24"/>
          <w:lang w:val="ms-MY"/>
        </w:rPr>
      </w:pPr>
      <w:r>
        <w:rPr>
          <w:rFonts w:ascii="Arial" w:hAnsi="Arial" w:cs="Arial"/>
          <w:sz w:val="24"/>
          <w:szCs w:val="24"/>
          <w:lang w:val="ms-MY"/>
        </w:rPr>
        <w:tab/>
        <w:t>2.8 Mata pelajaran bidang kemanusiaan</w:t>
      </w:r>
    </w:p>
    <w:p w14:paraId="5BF6863A" w14:textId="656BCC23" w:rsidR="00A04252" w:rsidRDefault="00A04252" w:rsidP="00FD12E0">
      <w:pPr>
        <w:spacing w:line="360" w:lineRule="auto"/>
        <w:rPr>
          <w:rFonts w:ascii="Arial" w:hAnsi="Arial" w:cs="Arial"/>
          <w:sz w:val="24"/>
          <w:szCs w:val="24"/>
          <w:lang w:val="ms-MY"/>
        </w:rPr>
      </w:pPr>
      <w:r>
        <w:rPr>
          <w:rFonts w:ascii="Arial" w:hAnsi="Arial" w:cs="Arial"/>
          <w:sz w:val="24"/>
          <w:szCs w:val="24"/>
          <w:lang w:val="ms-MY"/>
        </w:rPr>
        <w:tab/>
        <w:t>2.9 Aktiviti kokurikulum</w:t>
      </w:r>
    </w:p>
    <w:p w14:paraId="0F9F3CF0" w14:textId="12BBB02E" w:rsidR="00E80C5D" w:rsidRDefault="00E80C5D" w:rsidP="00FD12E0">
      <w:pPr>
        <w:spacing w:line="360" w:lineRule="auto"/>
        <w:rPr>
          <w:rFonts w:ascii="Arial" w:hAnsi="Arial" w:cs="Arial"/>
          <w:sz w:val="24"/>
          <w:szCs w:val="24"/>
          <w:lang w:val="ms-MY"/>
        </w:rPr>
      </w:pPr>
      <w:r>
        <w:rPr>
          <w:rFonts w:ascii="Arial" w:hAnsi="Arial" w:cs="Arial"/>
          <w:sz w:val="24"/>
          <w:szCs w:val="24"/>
          <w:lang w:val="ms-MY"/>
        </w:rPr>
        <w:t>3.0</w:t>
      </w:r>
      <w:r>
        <w:rPr>
          <w:rFonts w:ascii="Arial" w:hAnsi="Arial" w:cs="Arial"/>
          <w:sz w:val="24"/>
          <w:szCs w:val="24"/>
          <w:lang w:val="ms-MY"/>
        </w:rPr>
        <w:tab/>
      </w:r>
      <w:r w:rsidR="00161FBB">
        <w:rPr>
          <w:rFonts w:ascii="Arial" w:hAnsi="Arial" w:cs="Arial"/>
          <w:sz w:val="24"/>
          <w:szCs w:val="24"/>
          <w:lang w:val="ms-MY"/>
        </w:rPr>
        <w:t>Kesimpulan</w:t>
      </w:r>
    </w:p>
    <w:p w14:paraId="2098EDF4" w14:textId="0B092459" w:rsidR="00FB089A" w:rsidRDefault="00E80C5D" w:rsidP="001C4935">
      <w:pPr>
        <w:spacing w:line="360" w:lineRule="auto"/>
        <w:rPr>
          <w:rFonts w:ascii="Arial" w:hAnsi="Arial" w:cs="Arial"/>
          <w:sz w:val="24"/>
          <w:szCs w:val="24"/>
          <w:lang w:val="ms-MY"/>
        </w:rPr>
      </w:pPr>
      <w:r>
        <w:rPr>
          <w:rFonts w:ascii="Arial" w:hAnsi="Arial" w:cs="Arial"/>
          <w:sz w:val="24"/>
          <w:szCs w:val="24"/>
          <w:lang w:val="ms-MY"/>
        </w:rPr>
        <w:t>4.0</w:t>
      </w:r>
      <w:r>
        <w:rPr>
          <w:rFonts w:ascii="Arial" w:hAnsi="Arial" w:cs="Arial"/>
          <w:sz w:val="24"/>
          <w:szCs w:val="24"/>
          <w:lang w:val="ms-MY"/>
        </w:rPr>
        <w:tab/>
      </w:r>
      <w:r w:rsidR="00161FBB">
        <w:rPr>
          <w:rFonts w:ascii="Arial" w:hAnsi="Arial" w:cs="Arial"/>
          <w:sz w:val="24"/>
          <w:szCs w:val="24"/>
          <w:lang w:val="ms-MY"/>
        </w:rPr>
        <w:t>Rujukan</w:t>
      </w:r>
    </w:p>
    <w:p w14:paraId="78C40FDE" w14:textId="16A0E872" w:rsidR="009F3387" w:rsidRDefault="009F3387" w:rsidP="001C4935">
      <w:pPr>
        <w:spacing w:line="360" w:lineRule="auto"/>
        <w:rPr>
          <w:rFonts w:ascii="Arial" w:hAnsi="Arial" w:cs="Arial"/>
          <w:sz w:val="24"/>
          <w:szCs w:val="24"/>
          <w:lang w:val="ms-MY"/>
        </w:rPr>
      </w:pPr>
      <w:r>
        <w:rPr>
          <w:rFonts w:ascii="Arial" w:hAnsi="Arial" w:cs="Arial"/>
          <w:sz w:val="24"/>
          <w:szCs w:val="24"/>
          <w:lang w:val="ms-MY"/>
        </w:rPr>
        <w:t>5.0</w:t>
      </w:r>
      <w:r>
        <w:rPr>
          <w:rFonts w:ascii="Arial" w:hAnsi="Arial" w:cs="Arial"/>
          <w:sz w:val="24"/>
          <w:szCs w:val="24"/>
          <w:lang w:val="ms-MY"/>
        </w:rPr>
        <w:tab/>
        <w:t>Lampiran</w:t>
      </w:r>
    </w:p>
    <w:p w14:paraId="0ECF2464" w14:textId="7383414A" w:rsidR="005C3915" w:rsidRDefault="005C3915" w:rsidP="001C4935">
      <w:pPr>
        <w:spacing w:line="360" w:lineRule="auto"/>
        <w:rPr>
          <w:rFonts w:ascii="Arial" w:hAnsi="Arial" w:cs="Arial"/>
          <w:sz w:val="24"/>
          <w:szCs w:val="24"/>
          <w:lang w:val="ms-MY"/>
        </w:rPr>
      </w:pPr>
    </w:p>
    <w:p w14:paraId="0D6CA747" w14:textId="1C59F7C8" w:rsidR="00A04252" w:rsidRDefault="00A04252" w:rsidP="001C4935">
      <w:pPr>
        <w:spacing w:line="360" w:lineRule="auto"/>
        <w:rPr>
          <w:rFonts w:ascii="Arial" w:hAnsi="Arial" w:cs="Arial"/>
          <w:sz w:val="24"/>
          <w:szCs w:val="24"/>
          <w:lang w:val="ms-MY"/>
        </w:rPr>
      </w:pPr>
    </w:p>
    <w:p w14:paraId="428374D8" w14:textId="48265D5B" w:rsidR="00A04252" w:rsidRDefault="00A04252" w:rsidP="001C4935">
      <w:pPr>
        <w:spacing w:line="360" w:lineRule="auto"/>
        <w:rPr>
          <w:rFonts w:ascii="Arial" w:hAnsi="Arial" w:cs="Arial"/>
          <w:sz w:val="24"/>
          <w:szCs w:val="24"/>
          <w:lang w:val="ms-MY"/>
        </w:rPr>
      </w:pPr>
    </w:p>
    <w:p w14:paraId="02D85291" w14:textId="3FE4245F" w:rsidR="00A04252" w:rsidRDefault="00A04252" w:rsidP="001C4935">
      <w:pPr>
        <w:spacing w:line="360" w:lineRule="auto"/>
        <w:rPr>
          <w:rFonts w:ascii="Arial" w:hAnsi="Arial" w:cs="Arial"/>
          <w:sz w:val="24"/>
          <w:szCs w:val="24"/>
          <w:lang w:val="ms-MY"/>
        </w:rPr>
      </w:pPr>
    </w:p>
    <w:p w14:paraId="2E5423FC" w14:textId="6CF5525C" w:rsidR="00A04252" w:rsidRDefault="00A04252" w:rsidP="001C4935">
      <w:pPr>
        <w:spacing w:line="360" w:lineRule="auto"/>
        <w:rPr>
          <w:rFonts w:ascii="Arial" w:hAnsi="Arial" w:cs="Arial"/>
          <w:sz w:val="24"/>
          <w:szCs w:val="24"/>
          <w:lang w:val="ms-MY"/>
        </w:rPr>
      </w:pPr>
    </w:p>
    <w:p w14:paraId="1A658F22" w14:textId="4530BAA2" w:rsidR="00A04252" w:rsidRDefault="00A04252" w:rsidP="001C4935">
      <w:pPr>
        <w:spacing w:line="360" w:lineRule="auto"/>
        <w:rPr>
          <w:rFonts w:ascii="Arial" w:hAnsi="Arial" w:cs="Arial"/>
          <w:sz w:val="24"/>
          <w:szCs w:val="24"/>
          <w:lang w:val="ms-MY"/>
        </w:rPr>
      </w:pPr>
    </w:p>
    <w:p w14:paraId="7974A3ED" w14:textId="77777777" w:rsidR="00A04252" w:rsidRPr="005C3915" w:rsidRDefault="00A04252" w:rsidP="001C4935">
      <w:pPr>
        <w:spacing w:line="360" w:lineRule="auto"/>
        <w:rPr>
          <w:rFonts w:ascii="Arial" w:hAnsi="Arial" w:cs="Arial"/>
          <w:sz w:val="24"/>
          <w:szCs w:val="24"/>
          <w:lang w:val="ms-MY"/>
        </w:rPr>
      </w:pPr>
    </w:p>
    <w:p w14:paraId="4A0843DC" w14:textId="66CCCFCF" w:rsidR="00675D1C" w:rsidRDefault="00FD12E0" w:rsidP="00C15BCA">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t>PENGENALAN</w:t>
      </w:r>
    </w:p>
    <w:p w14:paraId="1F000F3A" w14:textId="57A41DAC" w:rsidR="00FB089A" w:rsidRDefault="001D66D9" w:rsidP="00C15BCA">
      <w:pPr>
        <w:spacing w:line="360" w:lineRule="auto"/>
        <w:ind w:firstLine="720"/>
        <w:jc w:val="both"/>
        <w:rPr>
          <w:rFonts w:ascii="Arial" w:hAnsi="Arial" w:cs="Arial"/>
          <w:sz w:val="24"/>
          <w:szCs w:val="24"/>
          <w:lang w:val="ms-MY"/>
        </w:rPr>
      </w:pPr>
      <w:r>
        <w:rPr>
          <w:rFonts w:ascii="Arial" w:hAnsi="Arial" w:cs="Arial"/>
          <w:sz w:val="24"/>
          <w:szCs w:val="24"/>
          <w:lang w:val="ms-MY"/>
        </w:rPr>
        <w:t>Di dalam negara yang mempunyai masyarakat</w:t>
      </w:r>
      <w:r w:rsidR="006A021A">
        <w:rPr>
          <w:rFonts w:ascii="Arial" w:hAnsi="Arial" w:cs="Arial"/>
          <w:sz w:val="24"/>
          <w:szCs w:val="24"/>
          <w:lang w:val="ms-MY"/>
        </w:rPr>
        <w:t xml:space="preserve"> majmuk</w:t>
      </w:r>
      <w:r>
        <w:rPr>
          <w:rFonts w:ascii="Arial" w:hAnsi="Arial" w:cs="Arial"/>
          <w:sz w:val="24"/>
          <w:szCs w:val="24"/>
          <w:lang w:val="ms-MY"/>
        </w:rPr>
        <w:t xml:space="preserve"> seperti negara kita Malaysia</w:t>
      </w:r>
      <w:r w:rsidR="006A021A">
        <w:rPr>
          <w:rFonts w:ascii="Arial" w:hAnsi="Arial" w:cs="Arial"/>
          <w:sz w:val="24"/>
          <w:szCs w:val="24"/>
          <w:lang w:val="ms-MY"/>
        </w:rPr>
        <w:t>,</w:t>
      </w:r>
      <w:r>
        <w:rPr>
          <w:rFonts w:ascii="Arial" w:hAnsi="Arial" w:cs="Arial"/>
          <w:sz w:val="24"/>
          <w:szCs w:val="24"/>
          <w:lang w:val="ms-MY"/>
        </w:rPr>
        <w:t xml:space="preserve"> yang terdiri daripada berbagai-bagai etnik, perpaduan di kalangan rakyat merupakan sesuatu elemen yang penting untuk mengekalkan keharmonian</w:t>
      </w:r>
      <w:r w:rsidR="006A021A">
        <w:rPr>
          <w:rFonts w:ascii="Arial" w:hAnsi="Arial" w:cs="Arial"/>
          <w:sz w:val="24"/>
          <w:szCs w:val="24"/>
          <w:lang w:val="ms-MY"/>
        </w:rPr>
        <w:t xml:space="preserve">, keamanan dan ekonomi </w:t>
      </w:r>
      <w:r>
        <w:rPr>
          <w:rFonts w:ascii="Arial" w:hAnsi="Arial" w:cs="Arial"/>
          <w:sz w:val="24"/>
          <w:szCs w:val="24"/>
          <w:lang w:val="ms-MY"/>
        </w:rPr>
        <w:t xml:space="preserve">negara. Biarlah kita lihat kepada sejarah Malaysia, apakah yang membolehkan </w:t>
      </w:r>
      <w:r w:rsidR="006A021A">
        <w:rPr>
          <w:rFonts w:ascii="Arial" w:hAnsi="Arial" w:cs="Arial"/>
          <w:sz w:val="24"/>
          <w:szCs w:val="24"/>
          <w:lang w:val="ms-MY"/>
        </w:rPr>
        <w:t>para-para pejuang kemerdekaan</w:t>
      </w:r>
      <w:r>
        <w:rPr>
          <w:rFonts w:ascii="Arial" w:hAnsi="Arial" w:cs="Arial"/>
          <w:sz w:val="24"/>
          <w:szCs w:val="24"/>
          <w:lang w:val="ms-MY"/>
        </w:rPr>
        <w:t xml:space="preserve"> mencapai kemerdekaan</w:t>
      </w:r>
      <w:r w:rsidR="006A021A">
        <w:rPr>
          <w:rFonts w:ascii="Arial" w:hAnsi="Arial" w:cs="Arial"/>
          <w:sz w:val="24"/>
          <w:szCs w:val="24"/>
          <w:lang w:val="ms-MY"/>
        </w:rPr>
        <w:t xml:space="preserve"> daripada penjajah British</w:t>
      </w:r>
      <w:r>
        <w:rPr>
          <w:rFonts w:ascii="Arial" w:hAnsi="Arial" w:cs="Arial"/>
          <w:sz w:val="24"/>
          <w:szCs w:val="24"/>
          <w:lang w:val="ms-MY"/>
        </w:rPr>
        <w:t>? Jawapannya</w:t>
      </w:r>
      <w:r w:rsidR="006A021A">
        <w:rPr>
          <w:rFonts w:ascii="Arial" w:hAnsi="Arial" w:cs="Arial"/>
          <w:sz w:val="24"/>
          <w:szCs w:val="24"/>
          <w:lang w:val="ms-MY"/>
        </w:rPr>
        <w:t xml:space="preserve"> adalah</w:t>
      </w:r>
      <w:r>
        <w:rPr>
          <w:rFonts w:ascii="Arial" w:hAnsi="Arial" w:cs="Arial"/>
          <w:sz w:val="24"/>
          <w:szCs w:val="24"/>
          <w:lang w:val="ms-MY"/>
        </w:rPr>
        <w:t xml:space="preserve"> perpaduan antara </w:t>
      </w:r>
      <w:r w:rsidR="00A27227">
        <w:rPr>
          <w:rFonts w:ascii="Arial" w:hAnsi="Arial" w:cs="Arial"/>
          <w:sz w:val="24"/>
          <w:szCs w:val="24"/>
          <w:lang w:val="ms-MY"/>
        </w:rPr>
        <w:t xml:space="preserve">kaum! </w:t>
      </w:r>
    </w:p>
    <w:p w14:paraId="531010EB" w14:textId="3BB3D231" w:rsidR="00FD12E0" w:rsidRDefault="00FB089A" w:rsidP="005C3915">
      <w:pPr>
        <w:spacing w:line="360" w:lineRule="auto"/>
        <w:ind w:firstLine="720"/>
        <w:jc w:val="both"/>
        <w:rPr>
          <w:rFonts w:ascii="Arial" w:hAnsi="Arial" w:cs="Arial"/>
          <w:sz w:val="24"/>
          <w:szCs w:val="24"/>
          <w:lang w:val="ms-MY"/>
        </w:rPr>
      </w:pPr>
      <w:r>
        <w:rPr>
          <w:rFonts w:ascii="Arial" w:hAnsi="Arial" w:cs="Arial"/>
          <w:sz w:val="24"/>
          <w:szCs w:val="24"/>
          <w:lang w:val="ms-MY"/>
        </w:rPr>
        <w:t xml:space="preserve">Dalam proses memupuk perpaduan nasional, sistem pendidikan sesebuah negara memainkan peranan yang terpenting. Dengan mempunyai satu sistem pendidikan yang menyeluruh, sesebuah negara boleh menyatukan rakyatnya dengan efektif walaupun </w:t>
      </w:r>
      <w:r w:rsidR="006A021A">
        <w:rPr>
          <w:rFonts w:ascii="Arial" w:hAnsi="Arial" w:cs="Arial"/>
          <w:sz w:val="24"/>
          <w:szCs w:val="24"/>
          <w:lang w:val="ms-MY"/>
        </w:rPr>
        <w:t xml:space="preserve">negara terdiri daripada </w:t>
      </w:r>
      <w:r>
        <w:rPr>
          <w:rFonts w:ascii="Arial" w:hAnsi="Arial" w:cs="Arial"/>
          <w:sz w:val="24"/>
          <w:szCs w:val="24"/>
          <w:lang w:val="ms-MY"/>
        </w:rPr>
        <w:t>rakyat berbilang bangsa, adat dan agama</w:t>
      </w:r>
      <w:r w:rsidR="006A021A">
        <w:rPr>
          <w:rFonts w:ascii="Arial" w:hAnsi="Arial" w:cs="Arial"/>
          <w:sz w:val="24"/>
          <w:szCs w:val="24"/>
          <w:lang w:val="ms-MY"/>
        </w:rPr>
        <w:t xml:space="preserve"> yang mempunyai latar belakang yang berbeza. </w:t>
      </w:r>
    </w:p>
    <w:p w14:paraId="7C936EAD" w14:textId="77777777" w:rsidR="005C3915" w:rsidRPr="00FD12E0" w:rsidRDefault="005C3915" w:rsidP="005C3915">
      <w:pPr>
        <w:spacing w:line="360" w:lineRule="auto"/>
        <w:ind w:firstLine="720"/>
        <w:jc w:val="both"/>
        <w:rPr>
          <w:rFonts w:ascii="Arial" w:hAnsi="Arial" w:cs="Arial"/>
          <w:sz w:val="24"/>
          <w:szCs w:val="24"/>
          <w:lang w:val="ms-MY"/>
        </w:rPr>
      </w:pPr>
    </w:p>
    <w:p w14:paraId="0B5F099E" w14:textId="536352D5" w:rsidR="00FD12E0" w:rsidRPr="00FD12E0" w:rsidRDefault="00FD12E0" w:rsidP="00C15BCA">
      <w:pPr>
        <w:spacing w:line="360" w:lineRule="auto"/>
        <w:ind w:firstLine="720"/>
        <w:jc w:val="center"/>
        <w:rPr>
          <w:rFonts w:ascii="Arial" w:hAnsi="Arial" w:cs="Arial"/>
          <w:sz w:val="24"/>
          <w:szCs w:val="24"/>
          <w:lang w:val="ms-MY"/>
        </w:rPr>
      </w:pPr>
      <w:r>
        <w:rPr>
          <w:rFonts w:ascii="Arial" w:hAnsi="Arial" w:cs="Arial"/>
          <w:b/>
          <w:bCs/>
          <w:sz w:val="24"/>
          <w:szCs w:val="24"/>
          <w:u w:val="single"/>
          <w:lang w:val="ms-MY"/>
        </w:rPr>
        <w:t>ISI KANDUNGAN</w:t>
      </w:r>
    </w:p>
    <w:p w14:paraId="67374E3C" w14:textId="5D796411" w:rsidR="00D47AB4" w:rsidRDefault="00D57ABA" w:rsidP="00C15BCA">
      <w:pPr>
        <w:spacing w:line="360" w:lineRule="auto"/>
        <w:ind w:firstLine="720"/>
        <w:jc w:val="both"/>
        <w:rPr>
          <w:rFonts w:ascii="Arial" w:hAnsi="Arial" w:cs="Arial"/>
          <w:sz w:val="24"/>
          <w:szCs w:val="24"/>
          <w:lang w:val="ms-MY"/>
        </w:rPr>
      </w:pPr>
      <w:r>
        <w:rPr>
          <w:rFonts w:ascii="Arial" w:hAnsi="Arial" w:cs="Arial"/>
          <w:sz w:val="24"/>
          <w:szCs w:val="24"/>
          <w:lang w:val="ms-MY"/>
        </w:rPr>
        <w:t xml:space="preserve">Semua manusia tetap diberikan pendidikan tanpa mengira tempat asalnya sama ada secara formal atau tidak formal. </w:t>
      </w:r>
      <w:r w:rsidR="00521735">
        <w:rPr>
          <w:rFonts w:ascii="Arial" w:hAnsi="Arial" w:cs="Arial"/>
          <w:sz w:val="24"/>
          <w:szCs w:val="24"/>
          <w:lang w:val="ms-MY"/>
        </w:rPr>
        <w:t xml:space="preserve">Pendidikan secara tidak formal merupakan pendidikan yang diberi oleh ibu dan bapa kepada anak-anaknya yang saling berkaitan dengan agama, adat dan kemahiran hidup seperti bertani, memburu, menjahit baju dan sebagainya. Pengetahuan dan kemahiran tersebut diwarisi secara turun-menurun. Pendidikan formal pula dirujuk kepada </w:t>
      </w:r>
      <w:r w:rsidR="005B7E5C">
        <w:rPr>
          <w:rFonts w:ascii="Arial" w:hAnsi="Arial" w:cs="Arial"/>
          <w:sz w:val="24"/>
          <w:szCs w:val="24"/>
          <w:lang w:val="ms-MY"/>
        </w:rPr>
        <w:t>pendidikan yang diberi oleh guru-guru yang terlatih kepada pelajarnya di dalam bilik darjah dengan mengikut struktur kurikulum yang telah ditetapkan</w:t>
      </w:r>
      <w:r w:rsidR="00D47AB4">
        <w:rPr>
          <w:rFonts w:ascii="Arial" w:hAnsi="Arial" w:cs="Arial"/>
          <w:sz w:val="24"/>
          <w:szCs w:val="24"/>
          <w:lang w:val="ms-MY"/>
        </w:rPr>
        <w:t xml:space="preserve">. </w:t>
      </w:r>
      <w:sdt>
        <w:sdtPr>
          <w:rPr>
            <w:rFonts w:ascii="Arial" w:hAnsi="Arial" w:cs="Arial"/>
            <w:color w:val="FF0000"/>
            <w:sz w:val="24"/>
            <w:szCs w:val="24"/>
            <w:lang w:val="ms-MY"/>
          </w:rPr>
          <w:id w:val="1891840668"/>
          <w:citation/>
        </w:sdtPr>
        <w:sdtEndPr/>
        <w:sdtContent>
          <w:r w:rsidR="00307BBE" w:rsidRPr="00307BBE">
            <w:rPr>
              <w:rFonts w:ascii="Arial" w:hAnsi="Arial" w:cs="Arial"/>
              <w:color w:val="FF0000"/>
              <w:sz w:val="24"/>
              <w:szCs w:val="24"/>
              <w:lang w:val="ms-MY"/>
            </w:rPr>
            <w:fldChar w:fldCharType="begin"/>
          </w:r>
          <w:r w:rsidR="00307BBE" w:rsidRPr="00161FBB">
            <w:rPr>
              <w:rFonts w:ascii="Arial" w:hAnsi="Arial" w:cs="Arial"/>
              <w:color w:val="FF0000"/>
              <w:sz w:val="24"/>
              <w:szCs w:val="24"/>
              <w:lang w:val="ms-MY"/>
            </w:rPr>
            <w:instrText xml:space="preserve"> CITATION NA20 \l 17417 </w:instrText>
          </w:r>
          <w:r w:rsidR="00307BBE" w:rsidRPr="00307BBE">
            <w:rPr>
              <w:rFonts w:ascii="Arial" w:hAnsi="Arial" w:cs="Arial"/>
              <w:color w:val="FF0000"/>
              <w:sz w:val="24"/>
              <w:szCs w:val="24"/>
              <w:lang w:val="ms-MY"/>
            </w:rPr>
            <w:fldChar w:fldCharType="separate"/>
          </w:r>
          <w:r w:rsidR="00581DD2" w:rsidRPr="00581DD2">
            <w:rPr>
              <w:rFonts w:ascii="Arial" w:hAnsi="Arial" w:cs="Arial"/>
              <w:noProof/>
              <w:color w:val="FF0000"/>
              <w:sz w:val="24"/>
              <w:szCs w:val="24"/>
              <w:lang w:val="ms-MY"/>
            </w:rPr>
            <w:t>(NA, 2020)</w:t>
          </w:r>
          <w:r w:rsidR="00307BBE" w:rsidRPr="00307BBE">
            <w:rPr>
              <w:rFonts w:ascii="Arial" w:hAnsi="Arial" w:cs="Arial"/>
              <w:color w:val="FF0000"/>
              <w:sz w:val="24"/>
              <w:szCs w:val="24"/>
              <w:lang w:val="ms-MY"/>
            </w:rPr>
            <w:fldChar w:fldCharType="end"/>
          </w:r>
        </w:sdtContent>
      </w:sdt>
    </w:p>
    <w:p w14:paraId="6BF3D2CE" w14:textId="270CEA8D" w:rsidR="008B29F8" w:rsidRDefault="00D47AB4" w:rsidP="00C15BCA">
      <w:pPr>
        <w:spacing w:line="360" w:lineRule="auto"/>
        <w:ind w:firstLine="720"/>
        <w:jc w:val="both"/>
        <w:rPr>
          <w:rFonts w:ascii="Arial" w:hAnsi="Arial" w:cs="Arial"/>
          <w:sz w:val="24"/>
          <w:szCs w:val="24"/>
          <w:lang w:val="ms-MY"/>
        </w:rPr>
      </w:pPr>
      <w:r>
        <w:rPr>
          <w:rFonts w:ascii="Arial" w:hAnsi="Arial" w:cs="Arial"/>
          <w:sz w:val="24"/>
          <w:szCs w:val="24"/>
          <w:lang w:val="ms-MY"/>
        </w:rPr>
        <w:t>Sama ada pendidikan itu formal atau tidak formal, kita semua serdai and bersetuju bahawa pendidikan bukan sahaja dapat menambah ilmu dan pengetahuan individu, tetapi juga</w:t>
      </w:r>
      <w:r w:rsidR="004F70AB">
        <w:rPr>
          <w:rFonts w:ascii="Arial" w:hAnsi="Arial" w:cs="Arial"/>
          <w:sz w:val="24"/>
          <w:szCs w:val="24"/>
          <w:lang w:val="ms-MY"/>
        </w:rPr>
        <w:t xml:space="preserve"> membentuk individu yang berfikiran terbuka dan mantap. Individu yang berpendidikan cenderung untuk membuat keputusan </w:t>
      </w:r>
      <w:r w:rsidR="008B29F8">
        <w:rPr>
          <w:rFonts w:ascii="Arial" w:hAnsi="Arial" w:cs="Arial"/>
          <w:sz w:val="24"/>
          <w:szCs w:val="24"/>
          <w:lang w:val="ms-MY"/>
        </w:rPr>
        <w:t xml:space="preserve">di kehidupannya </w:t>
      </w:r>
      <w:r w:rsidR="004F70AB">
        <w:rPr>
          <w:rFonts w:ascii="Arial" w:hAnsi="Arial" w:cs="Arial"/>
          <w:sz w:val="24"/>
          <w:szCs w:val="24"/>
          <w:lang w:val="ms-MY"/>
        </w:rPr>
        <w:t>secara rasiona</w:t>
      </w:r>
      <w:r w:rsidR="008B29F8">
        <w:rPr>
          <w:rFonts w:ascii="Arial" w:hAnsi="Arial" w:cs="Arial"/>
          <w:sz w:val="24"/>
          <w:szCs w:val="24"/>
          <w:lang w:val="ms-MY"/>
        </w:rPr>
        <w:t xml:space="preserve">l dengan membuat pertimbangan di semua askpek. </w:t>
      </w:r>
      <w:sdt>
        <w:sdtPr>
          <w:rPr>
            <w:rFonts w:ascii="Arial" w:hAnsi="Arial" w:cs="Arial"/>
            <w:color w:val="FF0000"/>
            <w:sz w:val="24"/>
            <w:szCs w:val="24"/>
            <w:lang w:val="ms-MY"/>
          </w:rPr>
          <w:id w:val="-1662307161"/>
          <w:citation/>
        </w:sdtPr>
        <w:sdtEndPr/>
        <w:sdtContent>
          <w:r w:rsidR="00307BBE" w:rsidRPr="00307BBE">
            <w:rPr>
              <w:rFonts w:ascii="Arial" w:hAnsi="Arial" w:cs="Arial"/>
              <w:color w:val="FF0000"/>
              <w:sz w:val="24"/>
              <w:szCs w:val="24"/>
              <w:lang w:val="ms-MY"/>
            </w:rPr>
            <w:fldChar w:fldCharType="begin"/>
          </w:r>
          <w:r w:rsidR="00307BBE" w:rsidRPr="00307BBE">
            <w:rPr>
              <w:rFonts w:ascii="Arial" w:hAnsi="Arial" w:cs="Arial"/>
              <w:color w:val="FF0000"/>
              <w:sz w:val="24"/>
              <w:szCs w:val="24"/>
              <w:lang w:val="ms-MY"/>
            </w:rPr>
            <w:instrText xml:space="preserve"> CITATION Iza12 \l 17417 </w:instrText>
          </w:r>
          <w:r w:rsidR="00307BBE" w:rsidRPr="00307BBE">
            <w:rPr>
              <w:rFonts w:ascii="Arial" w:hAnsi="Arial" w:cs="Arial"/>
              <w:color w:val="FF0000"/>
              <w:sz w:val="24"/>
              <w:szCs w:val="24"/>
              <w:lang w:val="ms-MY"/>
            </w:rPr>
            <w:fldChar w:fldCharType="separate"/>
          </w:r>
          <w:r w:rsidR="00581DD2" w:rsidRPr="00581DD2">
            <w:rPr>
              <w:rFonts w:ascii="Arial" w:hAnsi="Arial" w:cs="Arial"/>
              <w:noProof/>
              <w:color w:val="FF0000"/>
              <w:sz w:val="24"/>
              <w:szCs w:val="24"/>
              <w:lang w:val="ms-MY"/>
            </w:rPr>
            <w:t>(Izanoriza, 2012)</w:t>
          </w:r>
          <w:r w:rsidR="00307BBE" w:rsidRPr="00307BBE">
            <w:rPr>
              <w:rFonts w:ascii="Arial" w:hAnsi="Arial" w:cs="Arial"/>
              <w:color w:val="FF0000"/>
              <w:sz w:val="24"/>
              <w:szCs w:val="24"/>
              <w:lang w:val="ms-MY"/>
            </w:rPr>
            <w:fldChar w:fldCharType="end"/>
          </w:r>
        </w:sdtContent>
      </w:sdt>
      <w:r w:rsidR="00307BBE">
        <w:rPr>
          <w:rFonts w:ascii="Arial" w:hAnsi="Arial" w:cs="Arial"/>
          <w:sz w:val="24"/>
          <w:szCs w:val="24"/>
          <w:lang w:val="ms-MY"/>
        </w:rPr>
        <w:t xml:space="preserve"> </w:t>
      </w:r>
      <w:r w:rsidR="008B29F8">
        <w:rPr>
          <w:rFonts w:ascii="Arial" w:hAnsi="Arial" w:cs="Arial"/>
          <w:sz w:val="24"/>
          <w:szCs w:val="24"/>
          <w:lang w:val="ms-MY"/>
        </w:rPr>
        <w:t>Oleh sebab itu, pendidikan sangat</w:t>
      </w:r>
      <w:r w:rsidR="004F70AB">
        <w:rPr>
          <w:rFonts w:ascii="Arial" w:hAnsi="Arial" w:cs="Arial"/>
          <w:sz w:val="24"/>
          <w:szCs w:val="24"/>
          <w:lang w:val="ms-MY"/>
        </w:rPr>
        <w:t xml:space="preserve"> penting terutamanya di negara-negara</w:t>
      </w:r>
      <w:r w:rsidR="008B29F8">
        <w:rPr>
          <w:rFonts w:ascii="Arial" w:hAnsi="Arial" w:cs="Arial"/>
          <w:sz w:val="24"/>
          <w:szCs w:val="24"/>
          <w:lang w:val="ms-MY"/>
        </w:rPr>
        <w:t xml:space="preserve"> yang terdiri daripada masyarakat majmuk, untuk memupuk integrasi dan perpaduan nasional.</w:t>
      </w:r>
    </w:p>
    <w:p w14:paraId="3407CF84" w14:textId="2166B1D7" w:rsidR="001C4935" w:rsidRDefault="008B29F8" w:rsidP="00C15BCA">
      <w:pPr>
        <w:spacing w:line="360" w:lineRule="auto"/>
        <w:ind w:firstLine="720"/>
        <w:jc w:val="both"/>
        <w:rPr>
          <w:rFonts w:ascii="Arial" w:hAnsi="Arial" w:cs="Arial"/>
          <w:sz w:val="24"/>
          <w:szCs w:val="24"/>
          <w:lang w:val="ms-MY"/>
        </w:rPr>
      </w:pPr>
      <w:r>
        <w:rPr>
          <w:rFonts w:ascii="Arial" w:hAnsi="Arial" w:cs="Arial"/>
          <w:sz w:val="24"/>
          <w:szCs w:val="24"/>
          <w:lang w:val="ms-MY"/>
        </w:rPr>
        <w:lastRenderedPageBreak/>
        <w:t xml:space="preserve">Marilah kita pandang balik dan lihat sistem pendidikan yang diimplementasikan di dalam negara kita sebelum mencapai kemerdekaan. </w:t>
      </w:r>
      <w:r w:rsidR="003F4AC3">
        <w:rPr>
          <w:rFonts w:ascii="Arial" w:hAnsi="Arial" w:cs="Arial"/>
          <w:sz w:val="24"/>
          <w:szCs w:val="24"/>
          <w:lang w:val="ms-MY"/>
        </w:rPr>
        <w:t>Sistem pendidikan pada era itu beroriantasikan etnik, hasil penjajahan kolonial British yang memperkenalkan dasar “pecah dan perintah”. Tujuan British adalah untuk memisahkan hubugan antara masyarakat pelgabai etnik kerana bimbang akan kedudukan mereka sebagai penjajah jika masyarakat bersepadu dan berperpaduan</w:t>
      </w:r>
      <w:r w:rsidR="0077332B">
        <w:rPr>
          <w:rFonts w:ascii="Arial" w:hAnsi="Arial" w:cs="Arial"/>
          <w:sz w:val="24"/>
          <w:szCs w:val="24"/>
          <w:lang w:val="ms-MY"/>
        </w:rPr>
        <w:t xml:space="preserve"> menentangnya. Pada ketika itu, Sekolah vernakular Cina ditubuhkan oleh masyarakat Cina, sekolah vernakular Tamil oleh pemilik-pemilik ladang yang majoritynya masyarakat India, sekolah madrasah oleh ulama-ulama dan sekolah vernakular Inggeris oleh pendakwa Kristian.</w:t>
      </w:r>
      <w:r w:rsidR="00AF2416">
        <w:rPr>
          <w:rFonts w:ascii="Arial" w:hAnsi="Arial" w:cs="Arial"/>
          <w:sz w:val="24"/>
          <w:szCs w:val="24"/>
          <w:lang w:val="ms-MY"/>
        </w:rPr>
        <w:t xml:space="preserve"> Kesannya, hubungan antara etnik semakin buruk</w:t>
      </w:r>
      <w:r w:rsidR="00AF2416" w:rsidRPr="00307BBE">
        <w:rPr>
          <w:rFonts w:ascii="Arial" w:hAnsi="Arial" w:cs="Arial"/>
          <w:color w:val="FF0000"/>
          <w:sz w:val="24"/>
          <w:szCs w:val="24"/>
          <w:lang w:val="ms-MY"/>
        </w:rPr>
        <w:t xml:space="preserve">. </w:t>
      </w:r>
      <w:sdt>
        <w:sdtPr>
          <w:rPr>
            <w:rFonts w:ascii="Arial" w:hAnsi="Arial" w:cs="Arial"/>
            <w:color w:val="FF0000"/>
            <w:sz w:val="24"/>
            <w:szCs w:val="24"/>
            <w:lang w:val="ms-MY"/>
          </w:rPr>
          <w:id w:val="2023051651"/>
          <w:citation/>
        </w:sdtPr>
        <w:sdtEndPr/>
        <w:sdtContent>
          <w:r w:rsidR="00631D3E" w:rsidRPr="00307BBE">
            <w:rPr>
              <w:rFonts w:ascii="Arial" w:hAnsi="Arial" w:cs="Arial"/>
              <w:color w:val="FF0000"/>
              <w:sz w:val="24"/>
              <w:szCs w:val="24"/>
              <w:lang w:val="ms-MY"/>
            </w:rPr>
            <w:fldChar w:fldCharType="begin"/>
          </w:r>
          <w:r w:rsidR="00631D3E" w:rsidRPr="00307BBE">
            <w:rPr>
              <w:rFonts w:ascii="Arial" w:hAnsi="Arial" w:cs="Arial"/>
              <w:color w:val="FF0000"/>
              <w:sz w:val="24"/>
              <w:szCs w:val="24"/>
            </w:rPr>
            <w:instrText xml:space="preserve"> CITATION Nur17 \l 17417 </w:instrText>
          </w:r>
          <w:r w:rsidR="00631D3E" w:rsidRPr="00307BBE">
            <w:rPr>
              <w:rFonts w:ascii="Arial" w:hAnsi="Arial" w:cs="Arial"/>
              <w:color w:val="FF0000"/>
              <w:sz w:val="24"/>
              <w:szCs w:val="24"/>
              <w:lang w:val="ms-MY"/>
            </w:rPr>
            <w:fldChar w:fldCharType="separate"/>
          </w:r>
          <w:r w:rsidR="00581DD2" w:rsidRPr="00581DD2">
            <w:rPr>
              <w:rFonts w:ascii="Arial" w:hAnsi="Arial" w:cs="Arial"/>
              <w:noProof/>
              <w:color w:val="FF0000"/>
              <w:sz w:val="24"/>
              <w:szCs w:val="24"/>
            </w:rPr>
            <w:t>(Liu, 2017)</w:t>
          </w:r>
          <w:r w:rsidR="00631D3E" w:rsidRPr="00307BBE">
            <w:rPr>
              <w:rFonts w:ascii="Arial" w:hAnsi="Arial" w:cs="Arial"/>
              <w:color w:val="FF0000"/>
              <w:sz w:val="24"/>
              <w:szCs w:val="24"/>
              <w:lang w:val="ms-MY"/>
            </w:rPr>
            <w:fldChar w:fldCharType="end"/>
          </w:r>
        </w:sdtContent>
      </w:sdt>
    </w:p>
    <w:p w14:paraId="45964258" w14:textId="35F6E7F4" w:rsidR="00675D1C" w:rsidRDefault="00AF2416" w:rsidP="00C15BCA">
      <w:pPr>
        <w:spacing w:line="360" w:lineRule="auto"/>
        <w:ind w:firstLine="720"/>
        <w:jc w:val="both"/>
        <w:rPr>
          <w:rFonts w:ascii="Arial" w:hAnsi="Arial" w:cs="Arial"/>
          <w:sz w:val="24"/>
          <w:szCs w:val="24"/>
          <w:lang w:val="ms-MY"/>
        </w:rPr>
      </w:pPr>
      <w:r>
        <w:rPr>
          <w:rFonts w:ascii="Arial" w:hAnsi="Arial" w:cs="Arial"/>
          <w:sz w:val="24"/>
          <w:szCs w:val="24"/>
          <w:lang w:val="ms-MY"/>
        </w:rPr>
        <w:t>Pendek kata, sistem pendidikan seperti pedang bermata dua. Sistem pendidikan yang tidak seimbang dan seragam akan</w:t>
      </w:r>
      <w:r w:rsidR="001C4935">
        <w:rPr>
          <w:rFonts w:ascii="Arial" w:hAnsi="Arial" w:cs="Arial"/>
          <w:sz w:val="24"/>
          <w:szCs w:val="24"/>
          <w:lang w:val="ms-MY"/>
        </w:rPr>
        <w:t xml:space="preserve"> menghindar kesepaduan sesebuah masyarakat</w:t>
      </w:r>
      <w:r>
        <w:rPr>
          <w:rFonts w:ascii="Arial" w:hAnsi="Arial" w:cs="Arial"/>
          <w:sz w:val="24"/>
          <w:szCs w:val="24"/>
          <w:lang w:val="ms-MY"/>
        </w:rPr>
        <w:t xml:space="preserve"> manakala sistem pendidikan yang seimbang akan memupuk perpaduan di kalangan masyarakat</w:t>
      </w:r>
      <w:r w:rsidR="001C4935">
        <w:rPr>
          <w:rFonts w:ascii="Arial" w:hAnsi="Arial" w:cs="Arial"/>
          <w:sz w:val="24"/>
          <w:szCs w:val="24"/>
          <w:lang w:val="ms-MY"/>
        </w:rPr>
        <w:t>. Biarlah saya ambil contoh. Selepas</w:t>
      </w:r>
      <w:r w:rsidR="00B170C1">
        <w:rPr>
          <w:rFonts w:ascii="Arial" w:hAnsi="Arial" w:cs="Arial"/>
          <w:sz w:val="24"/>
          <w:szCs w:val="24"/>
          <w:lang w:val="ms-MY"/>
        </w:rPr>
        <w:t xml:space="preserve"> Parti Perikatan memengangi pilihanraya umum pada tahun 1955</w:t>
      </w:r>
      <w:r w:rsidR="001C4935">
        <w:rPr>
          <w:rFonts w:ascii="Arial" w:hAnsi="Arial" w:cs="Arial"/>
          <w:sz w:val="24"/>
          <w:szCs w:val="24"/>
          <w:lang w:val="ms-MY"/>
        </w:rPr>
        <w:t xml:space="preserve">, kerajaan sedar bahawa sistem pendidikan di Tanah Melayu </w:t>
      </w:r>
      <w:r w:rsidR="00B170C1">
        <w:rPr>
          <w:rFonts w:ascii="Arial" w:hAnsi="Arial" w:cs="Arial"/>
          <w:sz w:val="24"/>
          <w:szCs w:val="24"/>
          <w:lang w:val="ms-MY"/>
        </w:rPr>
        <w:t>mesti</w:t>
      </w:r>
      <w:r w:rsidR="001C4935">
        <w:rPr>
          <w:rFonts w:ascii="Arial" w:hAnsi="Arial" w:cs="Arial"/>
          <w:sz w:val="24"/>
          <w:szCs w:val="24"/>
          <w:lang w:val="ms-MY"/>
        </w:rPr>
        <w:t xml:space="preserve">lah selaras untuk menyatukan masyarakat berbilang kaum. Terdapat beberapa dasar pendidikan telah dicadangkan ketika itu, antaranya adalah </w:t>
      </w:r>
      <w:r w:rsidR="00B170C1">
        <w:rPr>
          <w:rFonts w:ascii="Arial" w:hAnsi="Arial" w:cs="Arial"/>
          <w:sz w:val="24"/>
          <w:szCs w:val="24"/>
          <w:lang w:val="ms-MY"/>
        </w:rPr>
        <w:t xml:space="preserve">Laporan Razak 1956, Laporan Rahman Talib 1960 dan Akta Pendidikan 1961. </w:t>
      </w:r>
      <w:r w:rsidR="00A60622">
        <w:rPr>
          <w:rFonts w:ascii="Arial" w:hAnsi="Arial" w:cs="Arial"/>
          <w:sz w:val="24"/>
          <w:szCs w:val="24"/>
          <w:lang w:val="ms-MY"/>
        </w:rPr>
        <w:t xml:space="preserve">Dalam laporan-laporan tersebut, beberapa syor telah dikemukakan. Syor-syor berkenaan adalah bahasa kebangsaan </w:t>
      </w:r>
      <w:r w:rsidR="00A60622" w:rsidRPr="00E80C5D">
        <w:rPr>
          <w:rFonts w:ascii="Arial" w:hAnsi="Arial" w:cs="Arial"/>
          <w:sz w:val="24"/>
          <w:szCs w:val="24"/>
          <w:lang w:val="ms-MY"/>
        </w:rPr>
        <w:t>iaitu bahasa Melayu sebagai bahasa pengantar</w:t>
      </w:r>
      <w:r w:rsidR="003A37AE" w:rsidRPr="00E80C5D">
        <w:rPr>
          <w:rFonts w:ascii="Arial" w:hAnsi="Arial" w:cs="Arial"/>
          <w:sz w:val="24"/>
          <w:szCs w:val="24"/>
          <w:lang w:val="ms-MY"/>
        </w:rPr>
        <w:t xml:space="preserve"> utama</w:t>
      </w:r>
      <w:r w:rsidR="00A60622" w:rsidRPr="00E80C5D">
        <w:rPr>
          <w:rFonts w:ascii="Arial" w:hAnsi="Arial" w:cs="Arial"/>
          <w:sz w:val="24"/>
          <w:szCs w:val="24"/>
          <w:lang w:val="ms-MY"/>
        </w:rPr>
        <w:t xml:space="preserve"> di sekolah, menyeragamkan sistem peperiksaan dan penggunaan kurikulum yang sama di semua jenis sekolah. Syor-syor</w:t>
      </w:r>
      <w:r w:rsidR="00A60622">
        <w:rPr>
          <w:rFonts w:ascii="Arial" w:hAnsi="Arial" w:cs="Arial"/>
          <w:sz w:val="24"/>
          <w:szCs w:val="24"/>
          <w:lang w:val="ms-MY"/>
        </w:rPr>
        <w:t xml:space="preserve"> tersebut telah digunakan dalam banyak dasar dan akta pelajaran sehingga ke hari ini kerana dasar pendidikan tersebut memberi fokus untuk membina satu masyarakat yang mem</w:t>
      </w:r>
      <w:r w:rsidR="00892AE3">
        <w:rPr>
          <w:rFonts w:ascii="Arial" w:hAnsi="Arial" w:cs="Arial"/>
          <w:sz w:val="24"/>
          <w:szCs w:val="24"/>
          <w:lang w:val="ms-MY"/>
        </w:rPr>
        <w:t>punyai kesanggupan dan kesediaan untuk hidup bersama secara harmoni.</w:t>
      </w:r>
    </w:p>
    <w:p w14:paraId="580A1705" w14:textId="6C47CF8F" w:rsidR="003A37AE" w:rsidRDefault="00892AE3" w:rsidP="00C15BCA">
      <w:pPr>
        <w:spacing w:line="360" w:lineRule="auto"/>
        <w:ind w:firstLine="720"/>
        <w:jc w:val="both"/>
        <w:rPr>
          <w:rFonts w:ascii="Arial" w:hAnsi="Arial" w:cs="Arial"/>
          <w:sz w:val="24"/>
          <w:szCs w:val="24"/>
          <w:lang w:val="ms-MY"/>
        </w:rPr>
      </w:pPr>
      <w:r>
        <w:rPr>
          <w:rFonts w:ascii="Arial" w:hAnsi="Arial" w:cs="Arial"/>
          <w:sz w:val="24"/>
          <w:szCs w:val="24"/>
          <w:lang w:val="ms-MY"/>
        </w:rPr>
        <w:t>Pada pendapat saya, sistem pendidikan negara yang mewajibkan pembelajaran bahasa kebangsaan di setiap institusi pendidikan merupakan faktor terpenting dalam memupuk integrasi dan perpaduan di sesebuah negara. Hal ini penting kerana tidak ada seseorang manusia boleh hidup tanpa be</w:t>
      </w:r>
      <w:r w:rsidR="00F929D7">
        <w:rPr>
          <w:rFonts w:ascii="Arial" w:hAnsi="Arial" w:cs="Arial"/>
          <w:sz w:val="24"/>
          <w:szCs w:val="24"/>
          <w:lang w:val="ms-MY"/>
        </w:rPr>
        <w:t>rkomunikasi dan bahasalah merupakan alat berkomunikasi yang terpenting. Dengan penggunaan bahasa yang sama, masyarakat berbilang kaum dapat berkomunikasi secara berkesan tanpa laras bahasa.</w:t>
      </w:r>
      <w:r w:rsidR="002826B6">
        <w:rPr>
          <w:rFonts w:ascii="Arial" w:hAnsi="Arial" w:cs="Arial"/>
          <w:sz w:val="24"/>
          <w:szCs w:val="24"/>
          <w:lang w:val="ms-MY"/>
        </w:rPr>
        <w:t xml:space="preserve"> </w:t>
      </w:r>
      <w:sdt>
        <w:sdtPr>
          <w:rPr>
            <w:rFonts w:ascii="Arial" w:hAnsi="Arial" w:cs="Arial"/>
            <w:color w:val="FF0000"/>
            <w:sz w:val="24"/>
            <w:szCs w:val="24"/>
            <w:lang w:val="ms-MY"/>
          </w:rPr>
          <w:id w:val="-236866498"/>
          <w:citation/>
        </w:sdtPr>
        <w:sdtEndPr/>
        <w:sdtContent>
          <w:r w:rsidR="002826B6" w:rsidRPr="002826B6">
            <w:rPr>
              <w:rFonts w:ascii="Arial" w:hAnsi="Arial" w:cs="Arial"/>
              <w:color w:val="FF0000"/>
              <w:sz w:val="24"/>
              <w:szCs w:val="24"/>
              <w:lang w:val="ms-MY"/>
            </w:rPr>
            <w:fldChar w:fldCharType="begin"/>
          </w:r>
          <w:r w:rsidR="002826B6" w:rsidRPr="002826B6">
            <w:rPr>
              <w:rFonts w:ascii="Arial" w:hAnsi="Arial" w:cs="Arial"/>
              <w:color w:val="FF0000"/>
              <w:sz w:val="24"/>
              <w:szCs w:val="24"/>
            </w:rPr>
            <w:instrText xml:space="preserve"> CITATION Azi11 \l 17417 </w:instrText>
          </w:r>
          <w:r w:rsidR="002826B6" w:rsidRPr="002826B6">
            <w:rPr>
              <w:rFonts w:ascii="Arial" w:hAnsi="Arial" w:cs="Arial"/>
              <w:color w:val="FF0000"/>
              <w:sz w:val="24"/>
              <w:szCs w:val="24"/>
              <w:lang w:val="ms-MY"/>
            </w:rPr>
            <w:fldChar w:fldCharType="separate"/>
          </w:r>
          <w:r w:rsidR="00581DD2" w:rsidRPr="00581DD2">
            <w:rPr>
              <w:rFonts w:ascii="Arial" w:hAnsi="Arial" w:cs="Arial"/>
              <w:noProof/>
              <w:color w:val="FF0000"/>
              <w:sz w:val="24"/>
              <w:szCs w:val="24"/>
            </w:rPr>
            <w:t>(Azizi, 2011)</w:t>
          </w:r>
          <w:r w:rsidR="002826B6" w:rsidRPr="002826B6">
            <w:rPr>
              <w:rFonts w:ascii="Arial" w:hAnsi="Arial" w:cs="Arial"/>
              <w:color w:val="FF0000"/>
              <w:sz w:val="24"/>
              <w:szCs w:val="24"/>
              <w:lang w:val="ms-MY"/>
            </w:rPr>
            <w:fldChar w:fldCharType="end"/>
          </w:r>
        </w:sdtContent>
      </w:sdt>
      <w:r w:rsidR="002826B6">
        <w:rPr>
          <w:rFonts w:ascii="Arial" w:hAnsi="Arial" w:cs="Arial"/>
          <w:color w:val="FF0000"/>
          <w:sz w:val="24"/>
          <w:szCs w:val="24"/>
          <w:lang w:val="ms-MY"/>
        </w:rPr>
        <w:t xml:space="preserve"> </w:t>
      </w:r>
      <w:r w:rsidR="00F929D7">
        <w:rPr>
          <w:rFonts w:ascii="Arial" w:hAnsi="Arial" w:cs="Arial"/>
          <w:sz w:val="24"/>
          <w:szCs w:val="24"/>
          <w:lang w:val="ms-MY"/>
        </w:rPr>
        <w:t xml:space="preserve">Dalam proses ini, individu-indivdu dapat berkongsi pendapat-pendapat masing-masing antara satu sama lain. </w:t>
      </w:r>
      <w:r w:rsidR="00AD2A31">
        <w:rPr>
          <w:rFonts w:ascii="Arial" w:hAnsi="Arial" w:cs="Arial"/>
          <w:sz w:val="24"/>
          <w:szCs w:val="24"/>
          <w:lang w:val="ms-MY"/>
        </w:rPr>
        <w:t xml:space="preserve">Hasilnya, </w:t>
      </w:r>
      <w:r w:rsidR="00AD2A31">
        <w:rPr>
          <w:rFonts w:ascii="Arial" w:hAnsi="Arial" w:cs="Arial"/>
          <w:sz w:val="24"/>
          <w:szCs w:val="24"/>
          <w:lang w:val="ms-MY"/>
        </w:rPr>
        <w:lastRenderedPageBreak/>
        <w:t xml:space="preserve">masyarakat dari kaum yang berbeza akan lebih memahami adat-adat dan cara-cara hidup kaum yang lain. </w:t>
      </w:r>
      <w:r w:rsidR="00F929D7">
        <w:rPr>
          <w:rFonts w:ascii="Arial" w:hAnsi="Arial" w:cs="Arial"/>
          <w:sz w:val="24"/>
          <w:szCs w:val="24"/>
          <w:lang w:val="ms-MY"/>
        </w:rPr>
        <w:t xml:space="preserve">Ini kemudian akan </w:t>
      </w:r>
      <w:r w:rsidR="00AD2A31">
        <w:rPr>
          <w:rFonts w:ascii="Arial" w:hAnsi="Arial" w:cs="Arial"/>
          <w:sz w:val="24"/>
          <w:szCs w:val="24"/>
          <w:lang w:val="ms-MY"/>
        </w:rPr>
        <w:t xml:space="preserve">mengelakkan berlakunya konflik antara kaum akibat daripada salah faham. </w:t>
      </w:r>
      <w:r w:rsidR="0009272C">
        <w:rPr>
          <w:rFonts w:ascii="Arial" w:hAnsi="Arial" w:cs="Arial"/>
          <w:sz w:val="24"/>
          <w:szCs w:val="24"/>
          <w:lang w:val="ms-MY"/>
        </w:rPr>
        <w:t>Contohnya, pasukan bola sepak Malaya – Harimau Malaysia yang terdiri daripada atlet-atlet pelbagai kaum dapat berkomunikasi secara berkesan ketika berlatih dan pertandingan</w:t>
      </w:r>
      <w:r w:rsidR="003A37AE">
        <w:rPr>
          <w:rFonts w:ascii="Arial" w:hAnsi="Arial" w:cs="Arial"/>
          <w:sz w:val="24"/>
          <w:szCs w:val="24"/>
          <w:lang w:val="ms-MY"/>
        </w:rPr>
        <w:t xml:space="preserve"> </w:t>
      </w:r>
      <w:r w:rsidR="0009272C">
        <w:rPr>
          <w:rFonts w:ascii="Arial" w:hAnsi="Arial" w:cs="Arial"/>
          <w:sz w:val="24"/>
          <w:szCs w:val="24"/>
          <w:lang w:val="ms-MY"/>
        </w:rPr>
        <w:t xml:space="preserve">sehingga berjaya mendapatkan pencapaian yang tinggi apabila </w:t>
      </w:r>
      <w:r w:rsidR="003A37AE">
        <w:rPr>
          <w:rFonts w:ascii="Arial" w:hAnsi="Arial" w:cs="Arial"/>
          <w:sz w:val="24"/>
          <w:szCs w:val="24"/>
          <w:lang w:val="ms-MY"/>
        </w:rPr>
        <w:t>berjaya memenangi pingat gangsa dalam Sukan Asia 1962.</w:t>
      </w:r>
    </w:p>
    <w:p w14:paraId="34EC8224" w14:textId="2A51F71B" w:rsidR="003A37AE" w:rsidRDefault="003A37AE" w:rsidP="00C15BCA">
      <w:pPr>
        <w:spacing w:line="360" w:lineRule="auto"/>
        <w:ind w:firstLine="720"/>
        <w:jc w:val="both"/>
        <w:rPr>
          <w:rFonts w:ascii="Arial" w:hAnsi="Arial" w:cs="Arial"/>
          <w:sz w:val="24"/>
          <w:szCs w:val="24"/>
          <w:lang w:val="ms-MY"/>
        </w:rPr>
      </w:pPr>
      <w:r>
        <w:rPr>
          <w:rFonts w:ascii="Arial" w:hAnsi="Arial" w:cs="Arial"/>
          <w:sz w:val="24"/>
          <w:szCs w:val="24"/>
          <w:lang w:val="ms-MY"/>
        </w:rPr>
        <w:t>Penggunaan kurikulum yang sama bagi setiap sekolah juga merupakan salah satu faktor yang vital dalm memupuk</w:t>
      </w:r>
      <w:r w:rsidR="0089551A">
        <w:rPr>
          <w:rFonts w:ascii="Arial" w:hAnsi="Arial" w:cs="Arial"/>
          <w:sz w:val="24"/>
          <w:szCs w:val="24"/>
          <w:lang w:val="ms-MY"/>
        </w:rPr>
        <w:t>kan</w:t>
      </w:r>
      <w:r>
        <w:rPr>
          <w:rFonts w:ascii="Arial" w:hAnsi="Arial" w:cs="Arial"/>
          <w:sz w:val="24"/>
          <w:szCs w:val="24"/>
          <w:lang w:val="ms-MY"/>
        </w:rPr>
        <w:t xml:space="preserve"> perpaduan </w:t>
      </w:r>
      <w:r w:rsidR="0089551A">
        <w:rPr>
          <w:rFonts w:ascii="Arial" w:hAnsi="Arial" w:cs="Arial"/>
          <w:sz w:val="24"/>
          <w:szCs w:val="24"/>
          <w:lang w:val="ms-MY"/>
        </w:rPr>
        <w:t xml:space="preserve">di kalangan </w:t>
      </w:r>
      <w:r>
        <w:rPr>
          <w:rFonts w:ascii="Arial" w:hAnsi="Arial" w:cs="Arial"/>
          <w:sz w:val="24"/>
          <w:szCs w:val="24"/>
          <w:lang w:val="ms-MY"/>
        </w:rPr>
        <w:t>masyarakat.</w:t>
      </w:r>
      <w:r w:rsidR="005050D0">
        <w:rPr>
          <w:rFonts w:ascii="Arial" w:hAnsi="Arial" w:cs="Arial"/>
          <w:sz w:val="24"/>
          <w:szCs w:val="24"/>
          <w:lang w:val="ms-MY"/>
        </w:rPr>
        <w:t xml:space="preserve"> Kurikulum boleh dikatakan sebagai satu rancangan pendidikan yang mengandungi ilmu pengatahuan dan kemahiran serta nilai-nilai yang berstruktur. Kurikulum yang baik boleh membentuk kepribadian dan identiti murid yang lengkap dari segi rohani, jasmani, emosi dan akal. </w:t>
      </w:r>
      <w:r w:rsidR="0089551A">
        <w:rPr>
          <w:rFonts w:ascii="Arial" w:hAnsi="Arial" w:cs="Arial"/>
          <w:sz w:val="24"/>
          <w:szCs w:val="24"/>
          <w:lang w:val="ms-MY"/>
        </w:rPr>
        <w:t>Dengan menyeragamkan kurikulum dalam pendidikan, pelajar-pelajar akan berkongsi pengetahuan dan nilai-nilai yang sama selepas habis pembelajaran, tanpa mengira tempat asal</w:t>
      </w:r>
      <w:r w:rsidR="0077065F">
        <w:rPr>
          <w:rFonts w:ascii="Arial" w:hAnsi="Arial" w:cs="Arial"/>
          <w:sz w:val="24"/>
          <w:szCs w:val="24"/>
          <w:lang w:val="ms-MY"/>
        </w:rPr>
        <w:t xml:space="preserve"> atau bangsa</w:t>
      </w:r>
      <w:r w:rsidR="0089551A">
        <w:rPr>
          <w:rFonts w:ascii="Arial" w:hAnsi="Arial" w:cs="Arial"/>
          <w:sz w:val="24"/>
          <w:szCs w:val="24"/>
          <w:lang w:val="ms-MY"/>
        </w:rPr>
        <w:t xml:space="preserve"> seseorang murid. </w:t>
      </w:r>
      <w:r w:rsidR="0077065F">
        <w:rPr>
          <w:rFonts w:ascii="Arial" w:hAnsi="Arial" w:cs="Arial"/>
          <w:sz w:val="24"/>
          <w:szCs w:val="24"/>
          <w:lang w:val="ms-MY"/>
        </w:rPr>
        <w:t>Misalnya, melalui mata pelajaran Sejarah, murid-murid</w:t>
      </w:r>
      <w:r w:rsidR="000570BB">
        <w:rPr>
          <w:rFonts w:ascii="Arial" w:hAnsi="Arial" w:cs="Arial"/>
          <w:sz w:val="24"/>
          <w:szCs w:val="24"/>
          <w:lang w:val="ms-MY"/>
        </w:rPr>
        <w:t xml:space="preserve"> dapat mempelajari nilai-nilai yang baik daripada</w:t>
      </w:r>
      <w:r w:rsidR="0077065F">
        <w:rPr>
          <w:rFonts w:ascii="Arial" w:hAnsi="Arial" w:cs="Arial"/>
          <w:sz w:val="24"/>
          <w:szCs w:val="24"/>
          <w:lang w:val="ms-MY"/>
        </w:rPr>
        <w:t xml:space="preserve"> tokoh-tokoh </w:t>
      </w:r>
      <w:r w:rsidR="000570BB">
        <w:rPr>
          <w:rFonts w:ascii="Arial" w:hAnsi="Arial" w:cs="Arial"/>
          <w:sz w:val="24"/>
          <w:szCs w:val="24"/>
          <w:lang w:val="ms-MY"/>
        </w:rPr>
        <w:t xml:space="preserve">sejarah yang dibincangkan dalam kelas seperti Rentap, Tok Janggut dan Dato’ Onn Jaafar. </w:t>
      </w:r>
      <w:r w:rsidR="0089551A">
        <w:rPr>
          <w:rFonts w:ascii="Arial" w:hAnsi="Arial" w:cs="Arial"/>
          <w:sz w:val="24"/>
          <w:szCs w:val="24"/>
          <w:lang w:val="ms-MY"/>
        </w:rPr>
        <w:t xml:space="preserve">Tambahan pula, kurikulum juga memainkan peranan penting dalam melahirkan rakyat-rakyat yang mendokong cita-cita negara. Kurikulum yang </w:t>
      </w:r>
      <w:r w:rsidR="0077065F">
        <w:rPr>
          <w:rFonts w:ascii="Arial" w:hAnsi="Arial" w:cs="Arial"/>
          <w:sz w:val="24"/>
          <w:szCs w:val="24"/>
          <w:lang w:val="ms-MY"/>
        </w:rPr>
        <w:t xml:space="preserve">memberi </w:t>
      </w:r>
      <w:r w:rsidR="0089551A">
        <w:rPr>
          <w:rFonts w:ascii="Arial" w:hAnsi="Arial" w:cs="Arial"/>
          <w:sz w:val="24"/>
          <w:szCs w:val="24"/>
          <w:lang w:val="ms-MY"/>
        </w:rPr>
        <w:t xml:space="preserve">fokus kepada </w:t>
      </w:r>
      <w:r w:rsidR="0077065F">
        <w:rPr>
          <w:rFonts w:ascii="Arial" w:hAnsi="Arial" w:cs="Arial"/>
          <w:sz w:val="24"/>
          <w:szCs w:val="24"/>
          <w:lang w:val="ms-MY"/>
        </w:rPr>
        <w:t>mencintai dan menghargai negara juga dapat melahirkan pelajar-pelajar yang bersemangat patririsme. Individu-individu yang mencintai negara akan menghargai jasa pejuang-pejuang perpaduan pada masa dahulu dan sentiasa berusaha mengutamakan kestabilan, keharmonian dan keamanan negara.</w:t>
      </w:r>
      <w:r w:rsidR="000570BB">
        <w:rPr>
          <w:rFonts w:ascii="Arial" w:hAnsi="Arial" w:cs="Arial"/>
          <w:sz w:val="24"/>
          <w:szCs w:val="24"/>
          <w:lang w:val="ms-MY"/>
        </w:rPr>
        <w:t xml:space="preserve"> Konklusinya, pelajar-pelajar yang mendapatkan pendidikan di bawah kurikulum yang seragam akan mempunyai pandangan dunia yang hampir sama</w:t>
      </w:r>
      <w:r w:rsidR="008E7494">
        <w:rPr>
          <w:rFonts w:ascii="Arial" w:hAnsi="Arial" w:cs="Arial"/>
          <w:sz w:val="24"/>
          <w:szCs w:val="24"/>
          <w:lang w:val="ms-MY"/>
        </w:rPr>
        <w:t xml:space="preserve"> tanpa kira bangsa. Oleh hal demikian, perpaduan antara kaum dapat dipupuk.</w:t>
      </w:r>
    </w:p>
    <w:p w14:paraId="21268850" w14:textId="3D6DBD56" w:rsidR="00675D1C" w:rsidRDefault="008E7494" w:rsidP="00C15BCA">
      <w:pPr>
        <w:spacing w:line="360" w:lineRule="auto"/>
        <w:ind w:firstLine="720"/>
        <w:jc w:val="both"/>
        <w:rPr>
          <w:rFonts w:ascii="Arial" w:hAnsi="Arial" w:cs="Arial"/>
          <w:sz w:val="24"/>
          <w:szCs w:val="24"/>
          <w:lang w:val="ms-MY"/>
        </w:rPr>
      </w:pPr>
      <w:r>
        <w:rPr>
          <w:rFonts w:ascii="Arial" w:hAnsi="Arial" w:cs="Arial"/>
          <w:sz w:val="24"/>
          <w:szCs w:val="24"/>
          <w:lang w:val="ms-MY"/>
        </w:rPr>
        <w:t xml:space="preserve">Di samping itu, sistem pendidikan yang menggunakan peperiksaan awam yang sama bagi semua sokolah juga merupakan satu contoh sistem pendidikan yang mengeratkan hubungan antara kaum. Biarlah saya terangkan. Dengan </w:t>
      </w:r>
      <w:r w:rsidR="008D3FD8">
        <w:rPr>
          <w:rFonts w:ascii="Arial" w:hAnsi="Arial" w:cs="Arial"/>
          <w:sz w:val="24"/>
          <w:szCs w:val="24"/>
          <w:lang w:val="ms-MY"/>
        </w:rPr>
        <w:t>memberi peperiksaan yang sama kepada setiap murid bermaksud semua murid dari setiap sekolah menerima pendidikan yang sama</w:t>
      </w:r>
      <w:r w:rsidR="00C83958">
        <w:rPr>
          <w:rFonts w:ascii="Arial" w:hAnsi="Arial" w:cs="Arial"/>
          <w:sz w:val="24"/>
          <w:szCs w:val="24"/>
          <w:lang w:val="ms-MY"/>
        </w:rPr>
        <w:t>. Oleh itu, tiadalah sesebuah sekolah atau sesekumpunlan</w:t>
      </w:r>
      <w:r w:rsidR="009B4628">
        <w:rPr>
          <w:rFonts w:ascii="Arial" w:hAnsi="Arial" w:cs="Arial"/>
          <w:sz w:val="24"/>
          <w:szCs w:val="24"/>
          <w:lang w:val="ms-MY"/>
        </w:rPr>
        <w:t xml:space="preserve"> kaum yang</w:t>
      </w:r>
      <w:r w:rsidR="00C83958">
        <w:rPr>
          <w:rFonts w:ascii="Arial" w:hAnsi="Arial" w:cs="Arial"/>
          <w:sz w:val="24"/>
          <w:szCs w:val="24"/>
          <w:lang w:val="ms-MY"/>
        </w:rPr>
        <w:t xml:space="preserve"> lebih tinggi atau unggul daripada sekolah atau kumpulan lain, semua tahap pembelajarannya sama. Pendidikan dikatakan diberi secara adil </w:t>
      </w:r>
      <w:r w:rsidR="00C83958">
        <w:rPr>
          <w:rFonts w:ascii="Arial" w:hAnsi="Arial" w:cs="Arial"/>
          <w:sz w:val="24"/>
          <w:szCs w:val="24"/>
          <w:lang w:val="ms-MY"/>
        </w:rPr>
        <w:lastRenderedPageBreak/>
        <w:t xml:space="preserve">dan tidak berat sebelah. </w:t>
      </w:r>
      <w:r w:rsidR="009B4628">
        <w:rPr>
          <w:rFonts w:ascii="Arial" w:hAnsi="Arial" w:cs="Arial"/>
          <w:sz w:val="24"/>
          <w:szCs w:val="24"/>
          <w:lang w:val="ms-MY"/>
        </w:rPr>
        <w:t xml:space="preserve">Murid-murid bagi semua kaum akan berada di sama tahap selepas tamat pengajianter tentu. Contohnya, di Malaysia, setiap murid tahun 12 akan mengambil peperiksaan UPSR, PT3 pada tahun 15 dan seterusnya SPM pada tahun 17. </w:t>
      </w:r>
      <w:r w:rsidR="00293920">
        <w:rPr>
          <w:rFonts w:ascii="Arial" w:hAnsi="Arial" w:cs="Arial"/>
          <w:sz w:val="24"/>
          <w:szCs w:val="24"/>
          <w:lang w:val="ms-MY"/>
        </w:rPr>
        <w:t xml:space="preserve">Jadi, </w:t>
      </w:r>
      <w:r w:rsidR="004C3788">
        <w:rPr>
          <w:rFonts w:ascii="Arial" w:hAnsi="Arial" w:cs="Arial"/>
          <w:sz w:val="24"/>
          <w:szCs w:val="24"/>
          <w:lang w:val="ms-MY"/>
        </w:rPr>
        <w:t xml:space="preserve">pelajaran para pelajar juga tidak akan terganggang sekiranya terpaksa berpindah sekolah. </w:t>
      </w:r>
      <w:r w:rsidR="00C83958">
        <w:rPr>
          <w:rFonts w:ascii="Arial" w:hAnsi="Arial" w:cs="Arial"/>
          <w:sz w:val="24"/>
          <w:szCs w:val="24"/>
          <w:lang w:val="ms-MY"/>
        </w:rPr>
        <w:t xml:space="preserve">Selain itu, sistem ini juga menggalakkan murid-murid berbilang </w:t>
      </w:r>
      <w:r w:rsidR="009B4628">
        <w:rPr>
          <w:rFonts w:ascii="Arial" w:hAnsi="Arial" w:cs="Arial"/>
          <w:sz w:val="24"/>
          <w:szCs w:val="24"/>
          <w:lang w:val="ms-MY"/>
        </w:rPr>
        <w:t xml:space="preserve">bangsa </w:t>
      </w:r>
      <w:r w:rsidR="00C83958">
        <w:rPr>
          <w:rFonts w:ascii="Arial" w:hAnsi="Arial" w:cs="Arial"/>
          <w:sz w:val="24"/>
          <w:szCs w:val="24"/>
          <w:lang w:val="ms-MY"/>
        </w:rPr>
        <w:t xml:space="preserve">untuk belajar </w:t>
      </w:r>
      <w:r w:rsidR="009B4628">
        <w:rPr>
          <w:rFonts w:ascii="Arial" w:hAnsi="Arial" w:cs="Arial"/>
          <w:sz w:val="24"/>
          <w:szCs w:val="24"/>
          <w:lang w:val="ms-MY"/>
        </w:rPr>
        <w:t xml:space="preserve">dan membuat perbincangan </w:t>
      </w:r>
      <w:r w:rsidR="00C83958">
        <w:rPr>
          <w:rFonts w:ascii="Arial" w:hAnsi="Arial" w:cs="Arial"/>
          <w:sz w:val="24"/>
          <w:szCs w:val="24"/>
          <w:lang w:val="ms-MY"/>
        </w:rPr>
        <w:t>bersama-sama</w:t>
      </w:r>
      <w:r w:rsidR="009B4628">
        <w:rPr>
          <w:rFonts w:ascii="Arial" w:hAnsi="Arial" w:cs="Arial"/>
          <w:sz w:val="24"/>
          <w:szCs w:val="24"/>
          <w:lang w:val="ms-MY"/>
        </w:rPr>
        <w:t xml:space="preserve"> kerana topik-topik yang dipelajari adalah sama. Murid-murid juga boleh berkongsi pendapat antara satu sama lain tentang topik-topik yang menarik. </w:t>
      </w:r>
    </w:p>
    <w:p w14:paraId="2D3D9326" w14:textId="5D320670" w:rsidR="00451257" w:rsidRDefault="00451257" w:rsidP="00C15BCA">
      <w:pPr>
        <w:spacing w:line="360" w:lineRule="auto"/>
        <w:ind w:firstLine="720"/>
        <w:jc w:val="both"/>
        <w:rPr>
          <w:rFonts w:ascii="Arial" w:hAnsi="Arial" w:cs="Arial"/>
          <w:sz w:val="24"/>
          <w:szCs w:val="24"/>
          <w:lang w:val="ms-MY"/>
        </w:rPr>
      </w:pPr>
      <w:r>
        <w:rPr>
          <w:rFonts w:ascii="Arial" w:hAnsi="Arial" w:cs="Arial"/>
          <w:sz w:val="24"/>
          <w:szCs w:val="24"/>
          <w:lang w:val="ms-MY"/>
        </w:rPr>
        <w:t>Lebih-lebih lagi</w:t>
      </w:r>
      <w:r w:rsidR="009B4628">
        <w:rPr>
          <w:rFonts w:ascii="Arial" w:hAnsi="Arial" w:cs="Arial"/>
          <w:sz w:val="24"/>
          <w:szCs w:val="24"/>
          <w:lang w:val="ms-MY"/>
        </w:rPr>
        <w:t xml:space="preserve">, sistem pendidikan merupakan asas dan teras dalam memupuk kesepaduan nasional kerana </w:t>
      </w:r>
      <w:r w:rsidR="00293920">
        <w:rPr>
          <w:rFonts w:ascii="Arial" w:hAnsi="Arial" w:cs="Arial"/>
          <w:sz w:val="24"/>
          <w:szCs w:val="24"/>
          <w:lang w:val="ms-MY"/>
        </w:rPr>
        <w:t>mata pelajaran bidang kemanusiaan amat diperkasa dalam kurikulum.</w:t>
      </w:r>
      <w:r w:rsidR="002826B6">
        <w:rPr>
          <w:rFonts w:ascii="Arial" w:hAnsi="Arial" w:cs="Arial"/>
          <w:sz w:val="24"/>
          <w:szCs w:val="24"/>
          <w:lang w:val="ms-MY"/>
        </w:rPr>
        <w:t xml:space="preserve"> </w:t>
      </w:r>
      <w:sdt>
        <w:sdtPr>
          <w:rPr>
            <w:rFonts w:ascii="Arial" w:hAnsi="Arial" w:cs="Arial"/>
            <w:color w:val="FF0000"/>
            <w:sz w:val="24"/>
            <w:szCs w:val="24"/>
            <w:lang w:val="ms-MY"/>
          </w:rPr>
          <w:id w:val="-1021012389"/>
          <w:citation/>
        </w:sdtPr>
        <w:sdtEndPr/>
        <w:sdtContent>
          <w:r w:rsidR="002826B6" w:rsidRPr="002826B6">
            <w:rPr>
              <w:rFonts w:ascii="Arial" w:hAnsi="Arial" w:cs="Arial"/>
              <w:color w:val="FF0000"/>
              <w:sz w:val="24"/>
              <w:szCs w:val="24"/>
              <w:lang w:val="ms-MY"/>
            </w:rPr>
            <w:fldChar w:fldCharType="begin"/>
          </w:r>
          <w:r w:rsidR="002826B6" w:rsidRPr="002826B6">
            <w:rPr>
              <w:rFonts w:ascii="Arial" w:hAnsi="Arial" w:cs="Arial"/>
              <w:color w:val="FF0000"/>
              <w:sz w:val="24"/>
              <w:szCs w:val="24"/>
            </w:rPr>
            <w:instrText xml:space="preserve"> CITATION Nrh12 \l 17417 </w:instrText>
          </w:r>
          <w:r w:rsidR="002826B6" w:rsidRPr="002826B6">
            <w:rPr>
              <w:rFonts w:ascii="Arial" w:hAnsi="Arial" w:cs="Arial"/>
              <w:color w:val="FF0000"/>
              <w:sz w:val="24"/>
              <w:szCs w:val="24"/>
              <w:lang w:val="ms-MY"/>
            </w:rPr>
            <w:fldChar w:fldCharType="separate"/>
          </w:r>
          <w:r w:rsidR="00581DD2" w:rsidRPr="00581DD2">
            <w:rPr>
              <w:rFonts w:ascii="Arial" w:hAnsi="Arial" w:cs="Arial"/>
              <w:noProof/>
              <w:color w:val="FF0000"/>
              <w:sz w:val="24"/>
              <w:szCs w:val="24"/>
              <w:lang w:val="ms-MY"/>
            </w:rPr>
            <w:t>(Zakaria, 2012)</w:t>
          </w:r>
          <w:r w:rsidR="002826B6" w:rsidRPr="002826B6">
            <w:rPr>
              <w:rFonts w:ascii="Arial" w:hAnsi="Arial" w:cs="Arial"/>
              <w:color w:val="FF0000"/>
              <w:sz w:val="24"/>
              <w:szCs w:val="24"/>
              <w:lang w:val="ms-MY"/>
            </w:rPr>
            <w:fldChar w:fldCharType="end"/>
          </w:r>
        </w:sdtContent>
      </w:sdt>
      <w:r w:rsidR="00293920">
        <w:rPr>
          <w:rFonts w:ascii="Arial" w:hAnsi="Arial" w:cs="Arial"/>
          <w:sz w:val="24"/>
          <w:szCs w:val="24"/>
          <w:lang w:val="ms-MY"/>
        </w:rPr>
        <w:t xml:space="preserve"> Contohnya, di Malaysia, mata pelajaran sejarah merupakan sebuah mata pelajaran yang mandatori dipelajari oleh semua pelajar dari sekolah rendah sehingga sekolah menengah. Hal ini penting terutamanya di negara yang mempunyai penduduk berbilang etnik. Dengan mempelajari sejarah negara, </w:t>
      </w:r>
      <w:r w:rsidR="004C3788">
        <w:rPr>
          <w:rFonts w:ascii="Arial" w:hAnsi="Arial" w:cs="Arial"/>
          <w:sz w:val="24"/>
          <w:szCs w:val="24"/>
          <w:lang w:val="ms-MY"/>
        </w:rPr>
        <w:t>kita cenderung tidak berulang kesilapan yang telah dilakukan oleh orang pada masa dahulu. Contohnya, kita haruslah bersikap rasional, bertimbang rasa dan bersatu-padu supaya peristiwas 13 Mei tidak berulang. Selain itu, dengan menyedari peristiwa-peristiwa bersejarah, murid-murid akan lebih menghayati keharmonian yang ada di negara pada zaman ini</w:t>
      </w:r>
      <w:r w:rsidR="00A516AE">
        <w:rPr>
          <w:rFonts w:ascii="Arial" w:hAnsi="Arial" w:cs="Arial"/>
          <w:sz w:val="24"/>
          <w:szCs w:val="24"/>
          <w:lang w:val="ms-MY"/>
        </w:rPr>
        <w:t xml:space="preserve">. Tambahan pula, di nagara Malaysia juga, mata pelajaran Pendidikan Sivik Kewarganegaraan juga memainkan peranan yang signifikan dalam membentuk anggota masyarakat yang berpatriotik dan bersatu-padu. Dalam mata pembelajaran ini, murid-murid akan mempunyai pemahaman yang lebih baik dalam </w:t>
      </w:r>
      <w:r w:rsidR="00B07B11">
        <w:rPr>
          <w:rFonts w:ascii="Arial" w:hAnsi="Arial" w:cs="Arial"/>
          <w:sz w:val="24"/>
          <w:szCs w:val="24"/>
          <w:lang w:val="ms-MY"/>
        </w:rPr>
        <w:t xml:space="preserve">peranan, hak dan tanggingjawab mereka terhadap masyarakat dan negara. Justeru, mata pelajaran Pendidikan Moral pula membincangkan nilai-nilai penting yang mesti diamanahkan oleh setiap individu. Pendidikan Moral juga meyentuh sedikit kepada agama-agama dan adat resam pelbagai kaum supaya murid-murid lebih memahami bangsa berlainan. </w:t>
      </w:r>
      <w:r>
        <w:rPr>
          <w:rFonts w:ascii="Arial" w:hAnsi="Arial" w:cs="Arial"/>
          <w:sz w:val="24"/>
          <w:szCs w:val="24"/>
          <w:lang w:val="ms-MY"/>
        </w:rPr>
        <w:t>Secara tuntas, sistem pendidikan yang memberi tumpuan kepada bidang kemanusiaan dapat melahirkan masyarakat yang mementingkan keamanan negara dan perpaduam antara kaum.</w:t>
      </w:r>
    </w:p>
    <w:p w14:paraId="73445E46" w14:textId="246D84A8" w:rsidR="005C3915" w:rsidRDefault="00451257" w:rsidP="005C3915">
      <w:pPr>
        <w:spacing w:line="360" w:lineRule="auto"/>
        <w:ind w:firstLine="720"/>
        <w:jc w:val="both"/>
        <w:rPr>
          <w:rFonts w:ascii="Arial" w:eastAsia="Times New Roman" w:hAnsi="Arial" w:cs="Arial"/>
          <w:color w:val="000000"/>
          <w:spacing w:val="7"/>
          <w:sz w:val="24"/>
          <w:szCs w:val="24"/>
          <w:lang w:val="ms-MY"/>
        </w:rPr>
      </w:pPr>
      <w:r w:rsidRPr="004E07AA">
        <w:rPr>
          <w:rFonts w:ascii="Arial" w:hAnsi="Arial" w:cs="Arial"/>
          <w:sz w:val="24"/>
          <w:szCs w:val="24"/>
          <w:lang w:val="ms-MY"/>
        </w:rPr>
        <w:t>Selain itu, aktiviti kokurikulum juga merupakan satu elemen yang penting dalam sistem pendidikan untuk memupuk perpaduan rakyat.</w:t>
      </w:r>
      <w:r w:rsidR="00496428" w:rsidRPr="004E07AA">
        <w:rPr>
          <w:rFonts w:ascii="Arial" w:hAnsi="Arial" w:cs="Arial"/>
          <w:sz w:val="24"/>
          <w:szCs w:val="24"/>
          <w:lang w:val="ms-MY"/>
        </w:rPr>
        <w:t xml:space="preserve"> </w:t>
      </w:r>
      <w:r w:rsidR="00672E56" w:rsidRPr="004E07AA">
        <w:rPr>
          <w:rFonts w:ascii="Arial" w:hAnsi="Arial" w:cs="Arial"/>
          <w:sz w:val="24"/>
          <w:szCs w:val="24"/>
          <w:lang w:val="ms-MY"/>
        </w:rPr>
        <w:t xml:space="preserve">Antara tiga kategori aktiviti kokurikulum adalah sukan dan permainan, kelab dan badan beruniform. </w:t>
      </w:r>
      <w:r w:rsidR="00237227" w:rsidRPr="004E07AA">
        <w:rPr>
          <w:rFonts w:ascii="Arial" w:hAnsi="Arial" w:cs="Arial"/>
          <w:sz w:val="24"/>
          <w:szCs w:val="24"/>
          <w:lang w:val="ms-MY"/>
        </w:rPr>
        <w:t xml:space="preserve">Aktiviti-aktiviti kokurikulum memberi peluang para pelajar untuk berinteraksi, membina kemahiran </w:t>
      </w:r>
      <w:r w:rsidR="00237227" w:rsidRPr="004E07AA">
        <w:rPr>
          <w:rFonts w:ascii="Arial" w:hAnsi="Arial" w:cs="Arial"/>
          <w:sz w:val="24"/>
          <w:szCs w:val="24"/>
          <w:lang w:val="ms-MY"/>
        </w:rPr>
        <w:lastRenderedPageBreak/>
        <w:t xml:space="preserve">sosial dan memupuk semangat bekerja berpasukan. Contohnya, </w:t>
      </w:r>
      <w:r w:rsidR="00B21395" w:rsidRPr="004E07AA">
        <w:rPr>
          <w:rFonts w:ascii="Arial" w:hAnsi="Arial" w:cs="Arial"/>
          <w:sz w:val="24"/>
          <w:szCs w:val="24"/>
          <w:lang w:val="ms-MY"/>
        </w:rPr>
        <w:t xml:space="preserve">apabila sesebuah kelab ataupun badan beruniform mengadakan kem-kem atau aktiviti-aktiviti, murid-murid akan mengambil masa beberapa hari sehungga beberapa minggu untuk membuat persiapan. Dalam proses itu, murid-murid belajar untuk menerima pendapat asing dan saling membantu antara satu sama lain untuk mencapai sesuatu. Kadang-kadang, pelajar-pelajar akan </w:t>
      </w:r>
      <w:r w:rsidR="002F712D" w:rsidRPr="004E07AA">
        <w:rPr>
          <w:rFonts w:ascii="Arial" w:hAnsi="Arial" w:cs="Arial"/>
          <w:sz w:val="24"/>
          <w:szCs w:val="24"/>
          <w:lang w:val="ms-MY"/>
        </w:rPr>
        <w:t>pergi ke sekolah lain</w:t>
      </w:r>
      <w:r w:rsidR="00B21395" w:rsidRPr="004E07AA">
        <w:rPr>
          <w:rFonts w:ascii="Arial" w:hAnsi="Arial" w:cs="Arial"/>
          <w:sz w:val="24"/>
          <w:szCs w:val="24"/>
          <w:lang w:val="ms-MY"/>
        </w:rPr>
        <w:t xml:space="preserve"> </w:t>
      </w:r>
      <w:r w:rsidR="002F712D" w:rsidRPr="004E07AA">
        <w:rPr>
          <w:rFonts w:ascii="Arial" w:hAnsi="Arial" w:cs="Arial"/>
          <w:sz w:val="24"/>
          <w:szCs w:val="24"/>
          <w:lang w:val="ms-MY"/>
        </w:rPr>
        <w:t xml:space="preserve">untuk </w:t>
      </w:r>
      <w:r w:rsidR="00B21395" w:rsidRPr="004E07AA">
        <w:rPr>
          <w:rFonts w:ascii="Arial" w:hAnsi="Arial" w:cs="Arial"/>
          <w:sz w:val="24"/>
          <w:szCs w:val="24"/>
          <w:lang w:val="ms-MY"/>
        </w:rPr>
        <w:t>menyertai aktiviti-aktiviti</w:t>
      </w:r>
      <w:r w:rsidR="002F712D" w:rsidRPr="004E07AA">
        <w:rPr>
          <w:rFonts w:ascii="Arial" w:hAnsi="Arial" w:cs="Arial"/>
          <w:sz w:val="24"/>
          <w:szCs w:val="24"/>
          <w:lang w:val="ms-MY"/>
        </w:rPr>
        <w:t>. Ketika itulah, para pelajar yang berbilang kaum yang mempunyai latar belakang yang berbeza dapat berinteraksi dan mengaitkan hubungan antara kaum.</w:t>
      </w:r>
      <w:r w:rsidR="002F712D" w:rsidRPr="004E07AA">
        <w:rPr>
          <w:rFonts w:ascii="Arial" w:eastAsia="Times New Roman" w:hAnsi="Arial" w:cs="Arial"/>
          <w:color w:val="000000"/>
          <w:sz w:val="24"/>
          <w:szCs w:val="24"/>
          <w:lang w:val="ms-MY"/>
        </w:rPr>
        <w:t xml:space="preserve"> Aktiviti kebudayaan di sekolah juga memberi peluang kepada pelajar-pelajar yang terdiri daripada semua kaum untuk memaaham dan menghayati kebudayaan kaum lain. Lazimnya, </w:t>
      </w:r>
      <w:r w:rsidR="004E07AA" w:rsidRPr="004E07AA">
        <w:rPr>
          <w:rFonts w:ascii="Arial" w:eastAsia="Times New Roman" w:hAnsi="Arial" w:cs="Arial"/>
          <w:color w:val="000000"/>
          <w:sz w:val="24"/>
          <w:szCs w:val="24"/>
          <w:lang w:val="ms-MY"/>
        </w:rPr>
        <w:t xml:space="preserve">Kelab Cina boleh mengadakan Hari Sambutan Tahun Baru Cina sempena Tahun Baru Cina di dalam sekolah supaya murid-murid kaum berlainan boleh lebih memahami adat-adat yang diamalkan oleh kaum Cina ketika Tahun Baru Cina. Pelajar-pelajar juga boleh digalakkan memakai baju merah ke sekolah untuk memeriah </w:t>
      </w:r>
      <w:r w:rsidR="004E07AA" w:rsidRPr="004E07AA">
        <w:rPr>
          <w:rFonts w:ascii="Arial" w:eastAsiaTheme="minorEastAsia" w:hAnsi="Arial" w:cs="Arial"/>
          <w:color w:val="000000"/>
          <w:sz w:val="24"/>
          <w:szCs w:val="24"/>
          <w:lang w:val="ms-MY"/>
        </w:rPr>
        <w:t xml:space="preserve">suasana. Natijahnya, </w:t>
      </w:r>
      <w:r w:rsidR="004E07AA">
        <w:rPr>
          <w:rFonts w:ascii="Arial" w:eastAsia="Times New Roman" w:hAnsi="Arial" w:cs="Arial"/>
          <w:color w:val="000000"/>
          <w:sz w:val="24"/>
          <w:szCs w:val="24"/>
          <w:lang w:val="ms-MY"/>
        </w:rPr>
        <w:t>sistem pendidikan yang menggalakan aktiviti kokurikulum</w:t>
      </w:r>
      <w:r w:rsidR="004E07AA" w:rsidRPr="004E07AA">
        <w:rPr>
          <w:rFonts w:ascii="Arial" w:eastAsia="Times New Roman" w:hAnsi="Arial" w:cs="Arial"/>
          <w:color w:val="000000"/>
          <w:sz w:val="24"/>
          <w:szCs w:val="24"/>
          <w:lang w:val="ms-MY"/>
        </w:rPr>
        <w:t xml:space="preserve"> dapat menyemai perasaan muhibbah, perpaduan dan integrasi nasional dalam kalangan generasi muda melalui interaksi sosial yang berlaku secara langsung dan tidak</w:t>
      </w:r>
      <w:r w:rsidR="004E07AA">
        <w:rPr>
          <w:rFonts w:ascii="Arial" w:eastAsia="Times New Roman" w:hAnsi="Arial" w:cs="Arial"/>
          <w:color w:val="000000"/>
          <w:sz w:val="24"/>
          <w:szCs w:val="24"/>
          <w:lang w:val="ms-MY"/>
        </w:rPr>
        <w:t xml:space="preserve"> </w:t>
      </w:r>
      <w:r w:rsidR="004E07AA" w:rsidRPr="004E07AA">
        <w:rPr>
          <w:rFonts w:ascii="Arial" w:eastAsia="Times New Roman" w:hAnsi="Arial" w:cs="Arial"/>
          <w:color w:val="000000"/>
          <w:sz w:val="24"/>
          <w:szCs w:val="24"/>
          <w:lang w:val="ms-MY"/>
        </w:rPr>
        <w:t>langsu</w:t>
      </w:r>
      <w:r w:rsidR="004E07AA" w:rsidRPr="004E07AA">
        <w:rPr>
          <w:rFonts w:ascii="Arial" w:eastAsia="Times New Roman" w:hAnsi="Arial" w:cs="Arial"/>
          <w:color w:val="000000"/>
          <w:spacing w:val="7"/>
          <w:sz w:val="24"/>
          <w:szCs w:val="24"/>
          <w:lang w:val="ms-MY"/>
        </w:rPr>
        <w:t>n</w:t>
      </w:r>
      <w:r w:rsidR="00030F41">
        <w:rPr>
          <w:rFonts w:ascii="Arial" w:eastAsia="Times New Roman" w:hAnsi="Arial" w:cs="Arial"/>
          <w:color w:val="000000"/>
          <w:spacing w:val="7"/>
          <w:sz w:val="24"/>
          <w:szCs w:val="24"/>
          <w:lang w:val="ms-MY"/>
        </w:rPr>
        <w:t>g.</w:t>
      </w:r>
    </w:p>
    <w:p w14:paraId="374540D5" w14:textId="195A6F13" w:rsidR="00030F41" w:rsidRDefault="00030F41" w:rsidP="00C15BCA">
      <w:pPr>
        <w:spacing w:line="360" w:lineRule="auto"/>
        <w:ind w:firstLine="720"/>
        <w:jc w:val="center"/>
        <w:rPr>
          <w:rFonts w:ascii="Arial" w:hAnsi="Arial" w:cs="Arial"/>
          <w:sz w:val="24"/>
          <w:szCs w:val="24"/>
          <w:lang w:val="ms-MY"/>
        </w:rPr>
      </w:pPr>
      <w:r>
        <w:rPr>
          <w:rFonts w:ascii="Arial" w:hAnsi="Arial" w:cs="Arial"/>
          <w:b/>
          <w:bCs/>
          <w:sz w:val="24"/>
          <w:szCs w:val="24"/>
          <w:u w:val="single"/>
          <w:lang w:val="ms-MY"/>
        </w:rPr>
        <w:t>KESIMPULAN</w:t>
      </w:r>
    </w:p>
    <w:p w14:paraId="26B1ACB8" w14:textId="752868E1" w:rsidR="00030F41" w:rsidRDefault="00030F41" w:rsidP="005C3915">
      <w:pPr>
        <w:shd w:val="clear" w:color="auto" w:fill="FFFFFF"/>
        <w:spacing w:after="0" w:line="360" w:lineRule="auto"/>
        <w:ind w:firstLine="720"/>
        <w:jc w:val="both"/>
        <w:rPr>
          <w:rFonts w:ascii="Arial" w:eastAsia="Times New Roman" w:hAnsi="Arial" w:cs="Arial"/>
          <w:color w:val="000000"/>
          <w:spacing w:val="7"/>
          <w:sz w:val="24"/>
          <w:szCs w:val="24"/>
          <w:lang w:val="ms-MY"/>
        </w:rPr>
      </w:pPr>
      <w:r>
        <w:rPr>
          <w:rFonts w:ascii="Arial" w:eastAsia="Times New Roman" w:hAnsi="Arial" w:cs="Arial"/>
          <w:color w:val="000000"/>
          <w:spacing w:val="7"/>
          <w:sz w:val="24"/>
          <w:szCs w:val="24"/>
          <w:lang w:val="ms-MY"/>
        </w:rPr>
        <w:t xml:space="preserve">Kesimpulannya, sistem pendidikan sesebuah negara memang merupakan asas dan teras dalam memupuk integrasi dan perpaduan nasional. Pihak kerajaan dan </w:t>
      </w:r>
      <w:r w:rsidR="00D501CA">
        <w:rPr>
          <w:rFonts w:ascii="Arial" w:eastAsia="Times New Roman" w:hAnsi="Arial" w:cs="Arial"/>
          <w:color w:val="000000"/>
          <w:spacing w:val="7"/>
          <w:sz w:val="24"/>
          <w:szCs w:val="24"/>
          <w:lang w:val="ms-MY"/>
        </w:rPr>
        <w:t xml:space="preserve">jabatan pendidikan memainkan peranan yang amat penting sekali dalam mengadakan satu sistem pendidikan yang menyeluruh dan menyeragam. Pihak-pihak tersebut mestilah bijak dalam membuat sebarang keputusan kerana sistem pendidikan akan secara langsungnya mempengaruhi hubungan antara kaum-kaum di negara. </w:t>
      </w:r>
      <w:r>
        <w:rPr>
          <w:rFonts w:ascii="Arial" w:eastAsia="Times New Roman" w:hAnsi="Arial" w:cs="Arial"/>
          <w:color w:val="000000"/>
          <w:spacing w:val="7"/>
          <w:sz w:val="24"/>
          <w:szCs w:val="24"/>
          <w:lang w:val="ms-MY"/>
        </w:rPr>
        <w:t>Semangat kesepaduan juga perlulah dipupuk sejak kecil-kecil lagi.</w:t>
      </w:r>
      <w:r w:rsidR="00D501CA">
        <w:rPr>
          <w:rFonts w:ascii="Arial" w:eastAsia="Times New Roman" w:hAnsi="Arial" w:cs="Arial"/>
          <w:color w:val="000000"/>
          <w:spacing w:val="7"/>
          <w:sz w:val="24"/>
          <w:szCs w:val="24"/>
          <w:lang w:val="ms-MY"/>
        </w:rPr>
        <w:t xml:space="preserve"> Bak kata perkata, melebur buluh biarlah dari rebungnya.</w:t>
      </w:r>
      <w:r w:rsidR="00A2479F">
        <w:rPr>
          <w:rFonts w:ascii="Arial" w:eastAsia="Times New Roman" w:hAnsi="Arial" w:cs="Arial"/>
          <w:color w:val="000000"/>
          <w:spacing w:val="7"/>
          <w:sz w:val="24"/>
          <w:szCs w:val="24"/>
          <w:lang w:val="ms-MY"/>
        </w:rPr>
        <w:t xml:space="preserve"> Jika semangat perpaduan dipupuk sejak awal, satu generasi yang memahimi, menerima, bertoleransi dan saling menghormati akan dilahirkan. Impaknya, masyarakat-masyarakat berbilang kaum </w:t>
      </w:r>
      <w:r w:rsidR="006A021A">
        <w:rPr>
          <w:rFonts w:ascii="Arial" w:eastAsia="Times New Roman" w:hAnsi="Arial" w:cs="Arial"/>
          <w:color w:val="000000"/>
          <w:spacing w:val="7"/>
          <w:sz w:val="24"/>
          <w:szCs w:val="24"/>
          <w:lang w:val="ms-MY"/>
        </w:rPr>
        <w:t>dapat bekerjama dalam semua bidang untuk mencapaikan sesuatu yang dianggap mustahil seperti berat sama dipikul, ringan sama dijinjing.</w:t>
      </w:r>
      <w:r w:rsidR="00A2479F">
        <w:rPr>
          <w:rFonts w:ascii="Arial" w:eastAsia="Times New Roman" w:hAnsi="Arial" w:cs="Arial"/>
          <w:color w:val="000000"/>
          <w:spacing w:val="7"/>
          <w:sz w:val="24"/>
          <w:szCs w:val="24"/>
          <w:lang w:val="ms-MY"/>
        </w:rPr>
        <w:t xml:space="preserve"> </w:t>
      </w:r>
      <w:r w:rsidR="006A021A">
        <w:rPr>
          <w:rFonts w:ascii="Arial" w:eastAsia="Times New Roman" w:hAnsi="Arial" w:cs="Arial"/>
          <w:color w:val="000000"/>
          <w:spacing w:val="7"/>
          <w:sz w:val="24"/>
          <w:szCs w:val="24"/>
          <w:lang w:val="ms-MY"/>
        </w:rPr>
        <w:t>K</w:t>
      </w:r>
      <w:r w:rsidR="00A2479F">
        <w:rPr>
          <w:rFonts w:ascii="Arial" w:eastAsia="Times New Roman" w:hAnsi="Arial" w:cs="Arial"/>
          <w:color w:val="000000"/>
          <w:spacing w:val="7"/>
          <w:sz w:val="24"/>
          <w:szCs w:val="24"/>
          <w:lang w:val="ms-MY"/>
        </w:rPr>
        <w:t>onflik-konflik antara kaum juga boleh dielakkan. Rakyat bersatu, negara maju.</w:t>
      </w:r>
    </w:p>
    <w:p w14:paraId="2A4C7A3F" w14:textId="77777777" w:rsidR="005C3915" w:rsidRPr="00030F41" w:rsidRDefault="005C3915" w:rsidP="005C3915">
      <w:pPr>
        <w:shd w:val="clear" w:color="auto" w:fill="FFFFFF"/>
        <w:spacing w:after="0" w:line="360" w:lineRule="auto"/>
        <w:ind w:firstLine="720"/>
        <w:jc w:val="both"/>
        <w:rPr>
          <w:rFonts w:ascii="Arial" w:eastAsia="Times New Roman" w:hAnsi="Arial" w:cs="Arial"/>
          <w:color w:val="000000"/>
          <w:spacing w:val="7"/>
          <w:sz w:val="24"/>
          <w:szCs w:val="24"/>
          <w:lang w:val="ms-MY"/>
        </w:rPr>
      </w:pPr>
    </w:p>
    <w:p w14:paraId="3209E227" w14:textId="5994818E" w:rsidR="00E80C5D" w:rsidRDefault="00D57ABA" w:rsidP="002826B6">
      <w:pPr>
        <w:spacing w:line="360" w:lineRule="auto"/>
        <w:jc w:val="center"/>
        <w:rPr>
          <w:rFonts w:ascii="Arial" w:hAnsi="Arial" w:cs="Arial"/>
          <w:sz w:val="24"/>
          <w:szCs w:val="24"/>
          <w:lang w:val="ms-MY"/>
        </w:rPr>
      </w:pPr>
      <w:r>
        <w:rPr>
          <w:rFonts w:ascii="Arial" w:hAnsi="Arial" w:cs="Arial"/>
          <w:b/>
          <w:bCs/>
          <w:sz w:val="24"/>
          <w:szCs w:val="24"/>
          <w:u w:val="single"/>
          <w:lang w:val="ms-MY"/>
        </w:rPr>
        <w:t>RUJUKAN</w:t>
      </w:r>
    </w:p>
    <w:sdt>
      <w:sdtPr>
        <w:rPr>
          <w:rFonts w:ascii="Calibri" w:eastAsia="SimSun" w:hAnsi="Calibri" w:cs="Times New Roman"/>
          <w:color w:val="auto"/>
          <w:sz w:val="22"/>
          <w:szCs w:val="22"/>
          <w:lang w:val="en-MY" w:eastAsia="zh-CN"/>
        </w:rPr>
        <w:id w:val="1022825864"/>
        <w:docPartObj>
          <w:docPartGallery w:val="Bibliographies"/>
          <w:docPartUnique/>
        </w:docPartObj>
      </w:sdtPr>
      <w:sdtEndPr/>
      <w:sdtContent>
        <w:p w14:paraId="79FA9220" w14:textId="0F83CC35" w:rsidR="00496428" w:rsidRPr="005C3915" w:rsidRDefault="00496428">
          <w:pPr>
            <w:pStyle w:val="Heading1"/>
            <w:rPr>
              <w:lang w:val="ms-MY"/>
            </w:rPr>
          </w:pPr>
        </w:p>
        <w:sdt>
          <w:sdtPr>
            <w:id w:val="-573587230"/>
            <w:bibliography/>
          </w:sdtPr>
          <w:sdtEndPr/>
          <w:sdtContent>
            <w:p w14:paraId="75FC52B9" w14:textId="77777777" w:rsidR="00581DD2" w:rsidRDefault="00496428" w:rsidP="00581DD2">
              <w:pPr>
                <w:pStyle w:val="Bibliography"/>
                <w:rPr>
                  <w:noProof/>
                  <w:sz w:val="24"/>
                  <w:szCs w:val="24"/>
                  <w:lang w:val="ms-MY"/>
                </w:rPr>
              </w:pPr>
              <w:r>
                <w:fldChar w:fldCharType="begin"/>
              </w:r>
              <w:r>
                <w:instrText xml:space="preserve"> BIBLIOGRAPHY </w:instrText>
              </w:r>
              <w:r>
                <w:fldChar w:fldCharType="separate"/>
              </w:r>
              <w:r w:rsidR="00581DD2">
                <w:rPr>
                  <w:noProof/>
                  <w:lang w:val="ms-MY"/>
                </w:rPr>
                <w:t xml:space="preserve">Azizi, H., 2011. </w:t>
              </w:r>
              <w:r w:rsidR="00581DD2">
                <w:rPr>
                  <w:i/>
                  <w:iCs/>
                  <w:noProof/>
                  <w:lang w:val="ms-MY"/>
                </w:rPr>
                <w:t xml:space="preserve">Bagaimana Pendidikan Boleh Membentuk Perpaduan. </w:t>
              </w:r>
              <w:r w:rsidR="00581DD2">
                <w:rPr>
                  <w:noProof/>
                  <w:lang w:val="ms-MY"/>
                </w:rPr>
                <w:t xml:space="preserve">[Dalam talian] </w:t>
              </w:r>
              <w:r w:rsidR="00581DD2">
                <w:rPr>
                  <w:noProof/>
                  <w:lang w:val="ms-MY"/>
                </w:rPr>
                <w:br/>
                <w:t xml:space="preserve">Available at: </w:t>
              </w:r>
              <w:r w:rsidR="00581DD2">
                <w:rPr>
                  <w:noProof/>
                  <w:u w:val="single"/>
                  <w:lang w:val="ms-MY"/>
                </w:rPr>
                <w:t>http://perpaduan.blogspot.com/2008/08/bagaimana-pendidikan-boleh-membentuk.html</w:t>
              </w:r>
              <w:r w:rsidR="00581DD2">
                <w:rPr>
                  <w:noProof/>
                  <w:lang w:val="ms-MY"/>
                </w:rPr>
                <w:br/>
                <w:t>[Diakses 30 Oktober 2020].</w:t>
              </w:r>
            </w:p>
            <w:p w14:paraId="6BFE819C" w14:textId="77777777" w:rsidR="00581DD2" w:rsidRDefault="00581DD2" w:rsidP="00581DD2">
              <w:pPr>
                <w:pStyle w:val="Bibliography"/>
                <w:rPr>
                  <w:noProof/>
                  <w:lang w:val="ms-MY"/>
                </w:rPr>
              </w:pPr>
              <w:r>
                <w:rPr>
                  <w:noProof/>
                  <w:lang w:val="ms-MY"/>
                </w:rPr>
                <w:t xml:space="preserve">Izanoriza, 2012. </w:t>
              </w:r>
              <w:r>
                <w:rPr>
                  <w:i/>
                  <w:iCs/>
                  <w:noProof/>
                  <w:lang w:val="ms-MY"/>
                </w:rPr>
                <w:t xml:space="preserve">Peranan Pendidikan Di Malaysia. </w:t>
              </w:r>
              <w:r>
                <w:rPr>
                  <w:noProof/>
                  <w:lang w:val="ms-MY"/>
                </w:rPr>
                <w:t xml:space="preserve">[Dalam talian] </w:t>
              </w:r>
              <w:r>
                <w:rPr>
                  <w:noProof/>
                  <w:lang w:val="ms-MY"/>
                </w:rPr>
                <w:br/>
                <w:t xml:space="preserve">Available at: </w:t>
              </w:r>
              <w:r>
                <w:rPr>
                  <w:noProof/>
                  <w:u w:val="single"/>
                  <w:lang w:val="ms-MY"/>
                </w:rPr>
                <w:t>https://izanoriza.wordpress.com/2012/05/14/peranan-pendidikan-di-malaysia/</w:t>
              </w:r>
              <w:r>
                <w:rPr>
                  <w:noProof/>
                  <w:lang w:val="ms-MY"/>
                </w:rPr>
                <w:br/>
                <w:t>[Diakses 31 Oktober 2020].</w:t>
              </w:r>
            </w:p>
            <w:p w14:paraId="1DBF27FF" w14:textId="77777777" w:rsidR="00581DD2" w:rsidRDefault="00581DD2" w:rsidP="00581DD2">
              <w:pPr>
                <w:pStyle w:val="Bibliography"/>
                <w:rPr>
                  <w:noProof/>
                  <w:lang w:val="ms-MY"/>
                </w:rPr>
              </w:pPr>
              <w:r>
                <w:rPr>
                  <w:noProof/>
                  <w:lang w:val="ms-MY"/>
                </w:rPr>
                <w:t xml:space="preserve">Liu, N. A. T. A. &amp;. O. P., 2017. </w:t>
              </w:r>
              <w:r>
                <w:rPr>
                  <w:i/>
                  <w:iCs/>
                  <w:noProof/>
                  <w:lang w:val="ms-MY"/>
                </w:rPr>
                <w:t xml:space="preserve">Latar Belakang Sejarah Sistem Pendidikan dan Masyarakat Majoriti Minoriti di Malaysia. </w:t>
              </w:r>
              <w:r>
                <w:rPr>
                  <w:noProof/>
                  <w:lang w:val="ms-MY"/>
                </w:rPr>
                <w:t xml:space="preserve">[Dalam talian] </w:t>
              </w:r>
              <w:r>
                <w:rPr>
                  <w:noProof/>
                  <w:lang w:val="ms-MY"/>
                </w:rPr>
                <w:br/>
                <w:t xml:space="preserve">Available at: </w:t>
              </w:r>
              <w:r>
                <w:rPr>
                  <w:noProof/>
                  <w:u w:val="single"/>
                  <w:lang w:val="ms-MY"/>
                </w:rPr>
                <w:t>https://www.ukm.my/kita/wp-content/uploads/5.Manuskrip-ICIP.Dr-Atiqah-_-Prof-Ong-B.pdf</w:t>
              </w:r>
              <w:r>
                <w:rPr>
                  <w:noProof/>
                  <w:lang w:val="ms-MY"/>
                </w:rPr>
                <w:br/>
                <w:t>[Diakses 28 Oktober 2020].</w:t>
              </w:r>
            </w:p>
            <w:p w14:paraId="496E31E2" w14:textId="77777777" w:rsidR="00581DD2" w:rsidRDefault="00581DD2" w:rsidP="00581DD2">
              <w:pPr>
                <w:pStyle w:val="Bibliography"/>
                <w:rPr>
                  <w:noProof/>
                  <w:lang w:val="ms-MY"/>
                </w:rPr>
              </w:pPr>
              <w:r>
                <w:rPr>
                  <w:noProof/>
                  <w:lang w:val="ms-MY"/>
                </w:rPr>
                <w:t xml:space="preserve">NA, 2020. </w:t>
              </w:r>
              <w:r>
                <w:rPr>
                  <w:i/>
                  <w:iCs/>
                  <w:noProof/>
                  <w:lang w:val="ms-MY"/>
                </w:rPr>
                <w:t xml:space="preserve">Perbezaan Antara Pendidikan Formal dan Tidak formal. </w:t>
              </w:r>
              <w:r>
                <w:rPr>
                  <w:noProof/>
                  <w:lang w:val="ms-MY"/>
                </w:rPr>
                <w:t xml:space="preserve">[Dalam talian] </w:t>
              </w:r>
              <w:r>
                <w:rPr>
                  <w:noProof/>
                  <w:lang w:val="ms-MY"/>
                </w:rPr>
                <w:br/>
                <w:t xml:space="preserve">Available at: </w:t>
              </w:r>
              <w:r>
                <w:rPr>
                  <w:noProof/>
                  <w:u w:val="single"/>
                  <w:lang w:val="ms-MY"/>
                </w:rPr>
                <w:t>https://ms.bccrwp.org/compare/difference-between-formal-and-informal-education/</w:t>
              </w:r>
              <w:r>
                <w:rPr>
                  <w:noProof/>
                  <w:lang w:val="ms-MY"/>
                </w:rPr>
                <w:br/>
                <w:t>[Diakses 28 Oktober 2020].</w:t>
              </w:r>
            </w:p>
            <w:p w14:paraId="237C998C" w14:textId="77777777" w:rsidR="00581DD2" w:rsidRDefault="00581DD2" w:rsidP="00581DD2">
              <w:pPr>
                <w:pStyle w:val="Bibliography"/>
                <w:rPr>
                  <w:noProof/>
                  <w:lang w:val="ms-MY"/>
                </w:rPr>
              </w:pPr>
              <w:r>
                <w:rPr>
                  <w:noProof/>
                  <w:lang w:val="ms-MY"/>
                </w:rPr>
                <w:t xml:space="preserve">Zakaria, N., 2012. </w:t>
              </w:r>
              <w:r>
                <w:rPr>
                  <w:i/>
                  <w:iCs/>
                  <w:noProof/>
                  <w:lang w:val="ms-MY"/>
                </w:rPr>
                <w:t xml:space="preserve">Pemupukan Kesepaduan Solsial Melalui Kurikulum Persekolahan di Malaysia. </w:t>
              </w:r>
              <w:r>
                <w:rPr>
                  <w:noProof/>
                  <w:lang w:val="ms-MY"/>
                </w:rPr>
                <w:t xml:space="preserve">[Dalam talian] </w:t>
              </w:r>
              <w:r>
                <w:rPr>
                  <w:noProof/>
                  <w:lang w:val="ms-MY"/>
                </w:rPr>
                <w:br/>
                <w:t xml:space="preserve">Available at: </w:t>
              </w:r>
              <w:r>
                <w:rPr>
                  <w:noProof/>
                  <w:u w:val="single"/>
                  <w:lang w:val="ms-MY"/>
                </w:rPr>
                <w:t>https://www.researchgate.net/publication/325247620_Pemupukan_Kesepaduan_Sosial_Melalui_Kurikulum_Persekolahan_di_Malaysia</w:t>
              </w:r>
              <w:r>
                <w:rPr>
                  <w:noProof/>
                  <w:lang w:val="ms-MY"/>
                </w:rPr>
                <w:br/>
                <w:t>[Diakses 30 Oktober 2020].</w:t>
              </w:r>
            </w:p>
            <w:p w14:paraId="31CAC507" w14:textId="66C5B5EB" w:rsidR="009F3387" w:rsidRPr="00EF6983" w:rsidRDefault="00496428" w:rsidP="00EF6983">
              <w:pPr>
                <w:spacing w:line="360" w:lineRule="auto"/>
                <w:ind w:firstLine="720"/>
                <w:jc w:val="center"/>
              </w:pPr>
              <w:r>
                <w:rPr>
                  <w:b/>
                  <w:bCs/>
                  <w:noProof/>
                </w:rPr>
                <w:fldChar w:fldCharType="end"/>
              </w:r>
            </w:p>
          </w:sdtContent>
        </w:sdt>
      </w:sdtContent>
    </w:sdt>
    <w:p w14:paraId="270F6800" w14:textId="7FF6954E" w:rsidR="009F3387" w:rsidRDefault="009F3387" w:rsidP="009F3387">
      <w:pPr>
        <w:spacing w:line="360" w:lineRule="auto"/>
        <w:ind w:firstLine="720"/>
        <w:jc w:val="center"/>
        <w:rPr>
          <w:rFonts w:ascii="Arial" w:hAnsi="Arial" w:cs="Arial"/>
          <w:sz w:val="24"/>
          <w:szCs w:val="24"/>
          <w:lang w:val="ms-MY"/>
        </w:rPr>
      </w:pPr>
      <w:r w:rsidRPr="009F3387">
        <w:rPr>
          <w:rFonts w:ascii="Arial" w:hAnsi="Arial" w:cs="Arial"/>
          <w:b/>
          <w:bCs/>
          <w:sz w:val="24"/>
          <w:szCs w:val="24"/>
          <w:u w:val="single"/>
          <w:lang w:val="ms-MY"/>
        </w:rPr>
        <w:t xml:space="preserve"> </w:t>
      </w:r>
      <w:r>
        <w:rPr>
          <w:rFonts w:ascii="Arial" w:hAnsi="Arial" w:cs="Arial"/>
          <w:b/>
          <w:bCs/>
          <w:sz w:val="24"/>
          <w:szCs w:val="24"/>
          <w:u w:val="single"/>
          <w:lang w:val="ms-MY"/>
        </w:rPr>
        <w:t>LAMPIRAN</w:t>
      </w:r>
    </w:p>
    <w:p w14:paraId="04DC9F6D" w14:textId="10AF3023" w:rsidR="00675D1C" w:rsidRPr="00581DD2" w:rsidRDefault="00EF6983" w:rsidP="00EF6983">
      <w:pPr>
        <w:spacing w:line="360" w:lineRule="auto"/>
        <w:ind w:firstLine="720"/>
        <w:jc w:val="both"/>
        <w:rPr>
          <w:rFonts w:ascii="Arial" w:hAnsi="Arial" w:cs="Arial"/>
          <w:sz w:val="24"/>
          <w:szCs w:val="24"/>
          <w:lang w:val="ms-MY"/>
        </w:rPr>
      </w:pPr>
      <w:r>
        <w:rPr>
          <w:rFonts w:ascii="Arial" w:hAnsi="Arial" w:cs="Arial"/>
          <w:sz w:val="24"/>
          <w:szCs w:val="24"/>
          <w:lang w:val="ms-MY"/>
        </w:rPr>
        <w:t xml:space="preserve">Walaupun telah banyak usaha telah diperkenalkan untuk memupuk perpaduan nasional melalui sistem pendidikan di negara ini, berdasarkan kajian yang dilakukan, guru-guru didapati kurang memberi penekanan dalam pemupukan nilai dalam pengajaran di dalam kelas. Hal ini kerana guru-guru terlalu memberi fokus untuk menghabiskan sukatan untuk memenuhi keperluan peperiksaan awam. Oleh itu, </w:t>
      </w:r>
      <w:r w:rsidR="00581DD2">
        <w:rPr>
          <w:rFonts w:ascii="Arial" w:hAnsi="Arial" w:cs="Arial"/>
          <w:sz w:val="24"/>
          <w:szCs w:val="24"/>
          <w:lang w:val="ms-MY"/>
        </w:rPr>
        <w:t>Kememterian Pendidikan bertanggungjawab untuk menyediakan guru-guru yang terlatih dan berkualiti. Peranan guru bukan sahaja menyampaikan ilmu pengetahuan</w:t>
      </w:r>
      <w:r>
        <w:rPr>
          <w:rFonts w:ascii="Arial" w:hAnsi="Arial" w:cs="Arial"/>
          <w:sz w:val="24"/>
          <w:szCs w:val="24"/>
          <w:lang w:val="ms-MY"/>
        </w:rPr>
        <w:t xml:space="preserve">, malah guru juga berperanan untuk menunjuk cara kehidupan yang betul dan membentuk jiwa murid-muridnya. </w:t>
      </w:r>
    </w:p>
    <w:sectPr w:rsidR="00675D1C" w:rsidRPr="00581DD2" w:rsidSect="00675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A7A"/>
    <w:multiLevelType w:val="hybridMultilevel"/>
    <w:tmpl w:val="E490F1C8"/>
    <w:lvl w:ilvl="0" w:tplc="CCE2ABAE">
      <w:start w:val="4"/>
      <w:numFmt w:val="bullet"/>
      <w:lvlText w:val=""/>
      <w:lvlJc w:val="left"/>
      <w:pPr>
        <w:ind w:left="720" w:hanging="360"/>
      </w:pPr>
      <w:rPr>
        <w:rFonts w:ascii="Wingdings" w:eastAsia="SimSun" w:hAnsi="Wingdings"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0105D7E"/>
    <w:multiLevelType w:val="hybridMultilevel"/>
    <w:tmpl w:val="2B38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090518"/>
    <w:multiLevelType w:val="hybridMultilevel"/>
    <w:tmpl w:val="12DCCC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3D9289E"/>
    <w:multiLevelType w:val="hybridMultilevel"/>
    <w:tmpl w:val="DA2A24A4"/>
    <w:lvl w:ilvl="0" w:tplc="8CE6EA6C">
      <w:numFmt w:val="bullet"/>
      <w:lvlText w:val="-"/>
      <w:lvlJc w:val="left"/>
      <w:pPr>
        <w:ind w:left="720" w:hanging="360"/>
      </w:pPr>
      <w:rPr>
        <w:rFonts w:ascii="Arial" w:eastAsia="SimSu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56C5F08"/>
    <w:multiLevelType w:val="hybridMultilevel"/>
    <w:tmpl w:val="54CCABBC"/>
    <w:lvl w:ilvl="0" w:tplc="44090001">
      <w:start w:val="1"/>
      <w:numFmt w:val="bullet"/>
      <w:lvlText w:val=""/>
      <w:lvlJc w:val="left"/>
      <w:pPr>
        <w:ind w:left="1070" w:hanging="360"/>
      </w:pPr>
      <w:rPr>
        <w:rFonts w:ascii="Symbol" w:hAnsi="Symbol" w:hint="default"/>
      </w:rPr>
    </w:lvl>
    <w:lvl w:ilvl="1" w:tplc="44090003">
      <w:start w:val="1"/>
      <w:numFmt w:val="bullet"/>
      <w:lvlText w:val="o"/>
      <w:lvlJc w:val="left"/>
      <w:pPr>
        <w:ind w:left="1790" w:hanging="360"/>
      </w:pPr>
      <w:rPr>
        <w:rFonts w:ascii="Courier New" w:hAnsi="Courier New" w:cs="Courier New" w:hint="default"/>
      </w:rPr>
    </w:lvl>
    <w:lvl w:ilvl="2" w:tplc="44090005">
      <w:start w:val="1"/>
      <w:numFmt w:val="bullet"/>
      <w:lvlText w:val=""/>
      <w:lvlJc w:val="left"/>
      <w:pPr>
        <w:ind w:left="2510" w:hanging="360"/>
      </w:pPr>
      <w:rPr>
        <w:rFonts w:ascii="Wingdings" w:hAnsi="Wingdings" w:hint="default"/>
      </w:rPr>
    </w:lvl>
    <w:lvl w:ilvl="3" w:tplc="44090001">
      <w:start w:val="1"/>
      <w:numFmt w:val="bullet"/>
      <w:lvlText w:val=""/>
      <w:lvlJc w:val="left"/>
      <w:pPr>
        <w:ind w:left="3230" w:hanging="360"/>
      </w:pPr>
      <w:rPr>
        <w:rFonts w:ascii="Symbol" w:hAnsi="Symbol" w:hint="default"/>
      </w:rPr>
    </w:lvl>
    <w:lvl w:ilvl="4" w:tplc="44090003">
      <w:start w:val="1"/>
      <w:numFmt w:val="bullet"/>
      <w:lvlText w:val="o"/>
      <w:lvlJc w:val="left"/>
      <w:pPr>
        <w:ind w:left="3950" w:hanging="360"/>
      </w:pPr>
      <w:rPr>
        <w:rFonts w:ascii="Courier New" w:hAnsi="Courier New" w:cs="Courier New" w:hint="default"/>
      </w:rPr>
    </w:lvl>
    <w:lvl w:ilvl="5" w:tplc="44090005">
      <w:start w:val="1"/>
      <w:numFmt w:val="bullet"/>
      <w:lvlText w:val=""/>
      <w:lvlJc w:val="left"/>
      <w:pPr>
        <w:ind w:left="4670" w:hanging="360"/>
      </w:pPr>
      <w:rPr>
        <w:rFonts w:ascii="Wingdings" w:hAnsi="Wingdings" w:hint="default"/>
      </w:rPr>
    </w:lvl>
    <w:lvl w:ilvl="6" w:tplc="44090001">
      <w:start w:val="1"/>
      <w:numFmt w:val="bullet"/>
      <w:lvlText w:val=""/>
      <w:lvlJc w:val="left"/>
      <w:pPr>
        <w:ind w:left="5390" w:hanging="360"/>
      </w:pPr>
      <w:rPr>
        <w:rFonts w:ascii="Symbol" w:hAnsi="Symbol" w:hint="default"/>
      </w:rPr>
    </w:lvl>
    <w:lvl w:ilvl="7" w:tplc="44090003">
      <w:start w:val="1"/>
      <w:numFmt w:val="bullet"/>
      <w:lvlText w:val="o"/>
      <w:lvlJc w:val="left"/>
      <w:pPr>
        <w:ind w:left="6110" w:hanging="360"/>
      </w:pPr>
      <w:rPr>
        <w:rFonts w:ascii="Courier New" w:hAnsi="Courier New" w:cs="Courier New" w:hint="default"/>
      </w:rPr>
    </w:lvl>
    <w:lvl w:ilvl="8" w:tplc="44090005">
      <w:start w:val="1"/>
      <w:numFmt w:val="bullet"/>
      <w:lvlText w:val=""/>
      <w:lvlJc w:val="left"/>
      <w:pPr>
        <w:ind w:left="6830" w:hanging="360"/>
      </w:pPr>
      <w:rPr>
        <w:rFonts w:ascii="Wingdings" w:hAnsi="Wingdings" w:hint="default"/>
      </w:rPr>
    </w:lvl>
  </w:abstractNum>
  <w:abstractNum w:abstractNumId="5" w15:restartNumberingAfterBreak="0">
    <w:nsid w:val="67057D3C"/>
    <w:multiLevelType w:val="hybridMultilevel"/>
    <w:tmpl w:val="69EC12A4"/>
    <w:lvl w:ilvl="0" w:tplc="44090001">
      <w:start w:val="1"/>
      <w:numFmt w:val="bullet"/>
      <w:lvlText w:val=""/>
      <w:lvlJc w:val="left"/>
      <w:pPr>
        <w:ind w:left="720" w:hanging="360"/>
      </w:pPr>
      <w:rPr>
        <w:rFonts w:ascii="Symbol" w:hAnsi="Symbol" w:hint="default"/>
        <w:b/>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abstractNumId w:val="2"/>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1C"/>
    <w:rsid w:val="00030F41"/>
    <w:rsid w:val="000570BB"/>
    <w:rsid w:val="00061FAD"/>
    <w:rsid w:val="0009272C"/>
    <w:rsid w:val="00161FBB"/>
    <w:rsid w:val="001C4935"/>
    <w:rsid w:val="001D66D9"/>
    <w:rsid w:val="00237227"/>
    <w:rsid w:val="002802D1"/>
    <w:rsid w:val="002826B6"/>
    <w:rsid w:val="00293920"/>
    <w:rsid w:val="002F712D"/>
    <w:rsid w:val="00307BBE"/>
    <w:rsid w:val="00383287"/>
    <w:rsid w:val="003A37AE"/>
    <w:rsid w:val="003F4AC3"/>
    <w:rsid w:val="00451257"/>
    <w:rsid w:val="00496428"/>
    <w:rsid w:val="004C3788"/>
    <w:rsid w:val="004E07AA"/>
    <w:rsid w:val="004F70AB"/>
    <w:rsid w:val="005050D0"/>
    <w:rsid w:val="00521735"/>
    <w:rsid w:val="00581DD2"/>
    <w:rsid w:val="005B7E5C"/>
    <w:rsid w:val="005C3915"/>
    <w:rsid w:val="00631D3E"/>
    <w:rsid w:val="00672E56"/>
    <w:rsid w:val="00675D1C"/>
    <w:rsid w:val="006A021A"/>
    <w:rsid w:val="0077065F"/>
    <w:rsid w:val="0077332B"/>
    <w:rsid w:val="008301C7"/>
    <w:rsid w:val="00892AE3"/>
    <w:rsid w:val="0089551A"/>
    <w:rsid w:val="008B29F8"/>
    <w:rsid w:val="008D3FD8"/>
    <w:rsid w:val="008E7494"/>
    <w:rsid w:val="009B4628"/>
    <w:rsid w:val="009F3387"/>
    <w:rsid w:val="00A04252"/>
    <w:rsid w:val="00A2479F"/>
    <w:rsid w:val="00A27227"/>
    <w:rsid w:val="00A516AE"/>
    <w:rsid w:val="00A60622"/>
    <w:rsid w:val="00AD2A31"/>
    <w:rsid w:val="00AF2416"/>
    <w:rsid w:val="00B07B11"/>
    <w:rsid w:val="00B170C1"/>
    <w:rsid w:val="00B21395"/>
    <w:rsid w:val="00C15BCA"/>
    <w:rsid w:val="00C83958"/>
    <w:rsid w:val="00D47AB4"/>
    <w:rsid w:val="00D501CA"/>
    <w:rsid w:val="00D57ABA"/>
    <w:rsid w:val="00E80C5D"/>
    <w:rsid w:val="00EF6983"/>
    <w:rsid w:val="00F266A4"/>
    <w:rsid w:val="00F929D7"/>
    <w:rsid w:val="00FB089A"/>
    <w:rsid w:val="00FD12E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86BE"/>
  <w15:chartTrackingRefBased/>
  <w15:docId w15:val="{B61B6B09-7204-4F39-B794-68E47BCE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87"/>
    <w:pPr>
      <w:spacing w:after="200" w:line="276" w:lineRule="auto"/>
    </w:pPr>
    <w:rPr>
      <w:rFonts w:ascii="Calibri" w:eastAsia="SimSun" w:hAnsi="Calibri" w:cs="Times New Roman"/>
    </w:rPr>
  </w:style>
  <w:style w:type="paragraph" w:styleId="Heading1">
    <w:name w:val="heading 1"/>
    <w:basedOn w:val="Normal"/>
    <w:next w:val="Normal"/>
    <w:link w:val="Heading1Char"/>
    <w:uiPriority w:val="9"/>
    <w:qFormat/>
    <w:rsid w:val="0049642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675D1C"/>
  </w:style>
  <w:style w:type="paragraph" w:styleId="Header">
    <w:name w:val="header"/>
    <w:basedOn w:val="Normal"/>
    <w:link w:val="HeaderChar"/>
    <w:uiPriority w:val="99"/>
    <w:unhideWhenUsed/>
    <w:rsid w:val="00675D1C"/>
    <w:pPr>
      <w:tabs>
        <w:tab w:val="center" w:pos="4153"/>
        <w:tab w:val="right" w:pos="8306"/>
      </w:tabs>
      <w:spacing w:after="0" w:line="240" w:lineRule="auto"/>
    </w:pPr>
    <w:rPr>
      <w:rFonts w:asciiTheme="minorHAnsi" w:eastAsiaTheme="minorEastAsia" w:hAnsiTheme="minorHAnsi" w:cstheme="minorBidi"/>
    </w:rPr>
  </w:style>
  <w:style w:type="character" w:customStyle="1" w:styleId="HeaderChar1">
    <w:name w:val="Header Char1"/>
    <w:basedOn w:val="DefaultParagraphFont"/>
    <w:uiPriority w:val="99"/>
    <w:semiHidden/>
    <w:rsid w:val="00675D1C"/>
    <w:rPr>
      <w:rFonts w:ascii="Calibri" w:eastAsia="SimSun" w:hAnsi="Calibri" w:cs="Times New Roman"/>
    </w:rPr>
  </w:style>
  <w:style w:type="table" w:styleId="TableGrid">
    <w:name w:val="Table Grid"/>
    <w:basedOn w:val="TableNormal"/>
    <w:uiPriority w:val="39"/>
    <w:rsid w:val="00675D1C"/>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75D1C"/>
    <w:pPr>
      <w:ind w:left="720"/>
      <w:contextualSpacing/>
    </w:pPr>
  </w:style>
  <w:style w:type="character" w:styleId="Hyperlink">
    <w:name w:val="Hyperlink"/>
    <w:basedOn w:val="DefaultParagraphFont"/>
    <w:uiPriority w:val="99"/>
    <w:unhideWhenUsed/>
    <w:rsid w:val="00675D1C"/>
    <w:rPr>
      <w:color w:val="0563C1" w:themeColor="hyperlink"/>
      <w:u w:val="single"/>
    </w:rPr>
  </w:style>
  <w:style w:type="paragraph" w:styleId="NoSpacing">
    <w:name w:val="No Spacing"/>
    <w:uiPriority w:val="1"/>
    <w:qFormat/>
    <w:rsid w:val="00675D1C"/>
    <w:pPr>
      <w:spacing w:after="0" w:line="240" w:lineRule="auto"/>
    </w:pPr>
    <w:rPr>
      <w:lang w:val="ms-MY"/>
    </w:rPr>
  </w:style>
  <w:style w:type="character" w:styleId="UnresolvedMention">
    <w:name w:val="Unresolved Mention"/>
    <w:basedOn w:val="DefaultParagraphFont"/>
    <w:uiPriority w:val="99"/>
    <w:semiHidden/>
    <w:unhideWhenUsed/>
    <w:rsid w:val="00521735"/>
    <w:rPr>
      <w:color w:val="605E5C"/>
      <w:shd w:val="clear" w:color="auto" w:fill="E1DFDD"/>
    </w:rPr>
  </w:style>
  <w:style w:type="character" w:styleId="FollowedHyperlink">
    <w:name w:val="FollowedHyperlink"/>
    <w:basedOn w:val="DefaultParagraphFont"/>
    <w:uiPriority w:val="99"/>
    <w:semiHidden/>
    <w:unhideWhenUsed/>
    <w:rsid w:val="00496428"/>
    <w:rPr>
      <w:color w:val="954F72" w:themeColor="followedHyperlink"/>
      <w:u w:val="single"/>
    </w:rPr>
  </w:style>
  <w:style w:type="character" w:customStyle="1" w:styleId="Heading1Char">
    <w:name w:val="Heading 1 Char"/>
    <w:basedOn w:val="DefaultParagraphFont"/>
    <w:link w:val="Heading1"/>
    <w:uiPriority w:val="9"/>
    <w:rsid w:val="00496428"/>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496428"/>
  </w:style>
  <w:style w:type="character" w:styleId="CommentReference">
    <w:name w:val="annotation reference"/>
    <w:basedOn w:val="DefaultParagraphFont"/>
    <w:uiPriority w:val="99"/>
    <w:semiHidden/>
    <w:unhideWhenUsed/>
    <w:rsid w:val="002802D1"/>
    <w:rPr>
      <w:sz w:val="16"/>
      <w:szCs w:val="16"/>
    </w:rPr>
  </w:style>
  <w:style w:type="paragraph" w:styleId="CommentText">
    <w:name w:val="annotation text"/>
    <w:basedOn w:val="Normal"/>
    <w:link w:val="CommentTextChar"/>
    <w:uiPriority w:val="99"/>
    <w:semiHidden/>
    <w:unhideWhenUsed/>
    <w:rsid w:val="002802D1"/>
    <w:pPr>
      <w:spacing w:line="240" w:lineRule="auto"/>
    </w:pPr>
    <w:rPr>
      <w:sz w:val="20"/>
      <w:szCs w:val="20"/>
    </w:rPr>
  </w:style>
  <w:style w:type="character" w:customStyle="1" w:styleId="CommentTextChar">
    <w:name w:val="Comment Text Char"/>
    <w:basedOn w:val="DefaultParagraphFont"/>
    <w:link w:val="CommentText"/>
    <w:uiPriority w:val="99"/>
    <w:semiHidden/>
    <w:rsid w:val="002802D1"/>
    <w:rPr>
      <w:rFonts w:ascii="Calibri" w:eastAsia="SimSu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802D1"/>
    <w:rPr>
      <w:b/>
      <w:bCs/>
    </w:rPr>
  </w:style>
  <w:style w:type="character" w:customStyle="1" w:styleId="CommentSubjectChar">
    <w:name w:val="Comment Subject Char"/>
    <w:basedOn w:val="CommentTextChar"/>
    <w:link w:val="CommentSubject"/>
    <w:uiPriority w:val="99"/>
    <w:semiHidden/>
    <w:rsid w:val="002802D1"/>
    <w:rPr>
      <w:rFonts w:ascii="Calibri" w:eastAsia="SimSun" w:hAnsi="Calibri" w:cs="Times New Roman"/>
      <w:b/>
      <w:bCs/>
      <w:sz w:val="20"/>
      <w:szCs w:val="20"/>
    </w:rPr>
  </w:style>
  <w:style w:type="paragraph" w:styleId="BalloonText">
    <w:name w:val="Balloon Text"/>
    <w:basedOn w:val="Normal"/>
    <w:link w:val="BalloonTextChar"/>
    <w:uiPriority w:val="99"/>
    <w:semiHidden/>
    <w:unhideWhenUsed/>
    <w:rsid w:val="00280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2D1"/>
    <w:rPr>
      <w:rFonts w:ascii="Segoe UI" w:eastAsia="SimSun" w:hAnsi="Segoe UI" w:cs="Segoe UI"/>
      <w:sz w:val="18"/>
      <w:szCs w:val="18"/>
    </w:rPr>
  </w:style>
  <w:style w:type="character" w:customStyle="1" w:styleId="a">
    <w:name w:val="_"/>
    <w:basedOn w:val="DefaultParagraphFont"/>
    <w:rsid w:val="004E07AA"/>
  </w:style>
  <w:style w:type="character" w:customStyle="1" w:styleId="lsb">
    <w:name w:val="lsb"/>
    <w:basedOn w:val="DefaultParagraphFont"/>
    <w:rsid w:val="004E07AA"/>
  </w:style>
  <w:style w:type="character" w:customStyle="1" w:styleId="ws4">
    <w:name w:val="ws4"/>
    <w:basedOn w:val="DefaultParagraphFont"/>
    <w:rsid w:val="004E0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2201">
      <w:bodyDiv w:val="1"/>
      <w:marLeft w:val="0"/>
      <w:marRight w:val="0"/>
      <w:marTop w:val="0"/>
      <w:marBottom w:val="0"/>
      <w:divBdr>
        <w:top w:val="none" w:sz="0" w:space="0" w:color="auto"/>
        <w:left w:val="none" w:sz="0" w:space="0" w:color="auto"/>
        <w:bottom w:val="none" w:sz="0" w:space="0" w:color="auto"/>
        <w:right w:val="none" w:sz="0" w:space="0" w:color="auto"/>
      </w:divBdr>
    </w:div>
    <w:div w:id="99033171">
      <w:bodyDiv w:val="1"/>
      <w:marLeft w:val="0"/>
      <w:marRight w:val="0"/>
      <w:marTop w:val="0"/>
      <w:marBottom w:val="0"/>
      <w:divBdr>
        <w:top w:val="none" w:sz="0" w:space="0" w:color="auto"/>
        <w:left w:val="none" w:sz="0" w:space="0" w:color="auto"/>
        <w:bottom w:val="none" w:sz="0" w:space="0" w:color="auto"/>
        <w:right w:val="none" w:sz="0" w:space="0" w:color="auto"/>
      </w:divBdr>
    </w:div>
    <w:div w:id="108210215">
      <w:bodyDiv w:val="1"/>
      <w:marLeft w:val="0"/>
      <w:marRight w:val="0"/>
      <w:marTop w:val="0"/>
      <w:marBottom w:val="0"/>
      <w:divBdr>
        <w:top w:val="none" w:sz="0" w:space="0" w:color="auto"/>
        <w:left w:val="none" w:sz="0" w:space="0" w:color="auto"/>
        <w:bottom w:val="none" w:sz="0" w:space="0" w:color="auto"/>
        <w:right w:val="none" w:sz="0" w:space="0" w:color="auto"/>
      </w:divBdr>
    </w:div>
    <w:div w:id="287248805">
      <w:bodyDiv w:val="1"/>
      <w:marLeft w:val="0"/>
      <w:marRight w:val="0"/>
      <w:marTop w:val="0"/>
      <w:marBottom w:val="0"/>
      <w:divBdr>
        <w:top w:val="none" w:sz="0" w:space="0" w:color="auto"/>
        <w:left w:val="none" w:sz="0" w:space="0" w:color="auto"/>
        <w:bottom w:val="none" w:sz="0" w:space="0" w:color="auto"/>
        <w:right w:val="none" w:sz="0" w:space="0" w:color="auto"/>
      </w:divBdr>
    </w:div>
    <w:div w:id="379979135">
      <w:bodyDiv w:val="1"/>
      <w:marLeft w:val="0"/>
      <w:marRight w:val="0"/>
      <w:marTop w:val="0"/>
      <w:marBottom w:val="0"/>
      <w:divBdr>
        <w:top w:val="none" w:sz="0" w:space="0" w:color="auto"/>
        <w:left w:val="none" w:sz="0" w:space="0" w:color="auto"/>
        <w:bottom w:val="none" w:sz="0" w:space="0" w:color="auto"/>
        <w:right w:val="none" w:sz="0" w:space="0" w:color="auto"/>
      </w:divBdr>
    </w:div>
    <w:div w:id="609707481">
      <w:bodyDiv w:val="1"/>
      <w:marLeft w:val="0"/>
      <w:marRight w:val="0"/>
      <w:marTop w:val="0"/>
      <w:marBottom w:val="0"/>
      <w:divBdr>
        <w:top w:val="none" w:sz="0" w:space="0" w:color="auto"/>
        <w:left w:val="none" w:sz="0" w:space="0" w:color="auto"/>
        <w:bottom w:val="none" w:sz="0" w:space="0" w:color="auto"/>
        <w:right w:val="none" w:sz="0" w:space="0" w:color="auto"/>
      </w:divBdr>
    </w:div>
    <w:div w:id="648557234">
      <w:bodyDiv w:val="1"/>
      <w:marLeft w:val="0"/>
      <w:marRight w:val="0"/>
      <w:marTop w:val="0"/>
      <w:marBottom w:val="0"/>
      <w:divBdr>
        <w:top w:val="none" w:sz="0" w:space="0" w:color="auto"/>
        <w:left w:val="none" w:sz="0" w:space="0" w:color="auto"/>
        <w:bottom w:val="none" w:sz="0" w:space="0" w:color="auto"/>
        <w:right w:val="none" w:sz="0" w:space="0" w:color="auto"/>
      </w:divBdr>
    </w:div>
    <w:div w:id="714501581">
      <w:bodyDiv w:val="1"/>
      <w:marLeft w:val="0"/>
      <w:marRight w:val="0"/>
      <w:marTop w:val="0"/>
      <w:marBottom w:val="0"/>
      <w:divBdr>
        <w:top w:val="none" w:sz="0" w:space="0" w:color="auto"/>
        <w:left w:val="none" w:sz="0" w:space="0" w:color="auto"/>
        <w:bottom w:val="none" w:sz="0" w:space="0" w:color="auto"/>
        <w:right w:val="none" w:sz="0" w:space="0" w:color="auto"/>
      </w:divBdr>
    </w:div>
    <w:div w:id="906036440">
      <w:bodyDiv w:val="1"/>
      <w:marLeft w:val="0"/>
      <w:marRight w:val="0"/>
      <w:marTop w:val="0"/>
      <w:marBottom w:val="0"/>
      <w:divBdr>
        <w:top w:val="none" w:sz="0" w:space="0" w:color="auto"/>
        <w:left w:val="none" w:sz="0" w:space="0" w:color="auto"/>
        <w:bottom w:val="none" w:sz="0" w:space="0" w:color="auto"/>
        <w:right w:val="none" w:sz="0" w:space="0" w:color="auto"/>
      </w:divBdr>
    </w:div>
    <w:div w:id="926690526">
      <w:bodyDiv w:val="1"/>
      <w:marLeft w:val="0"/>
      <w:marRight w:val="0"/>
      <w:marTop w:val="0"/>
      <w:marBottom w:val="0"/>
      <w:divBdr>
        <w:top w:val="none" w:sz="0" w:space="0" w:color="auto"/>
        <w:left w:val="none" w:sz="0" w:space="0" w:color="auto"/>
        <w:bottom w:val="none" w:sz="0" w:space="0" w:color="auto"/>
        <w:right w:val="none" w:sz="0" w:space="0" w:color="auto"/>
      </w:divBdr>
    </w:div>
    <w:div w:id="1000962058">
      <w:bodyDiv w:val="1"/>
      <w:marLeft w:val="0"/>
      <w:marRight w:val="0"/>
      <w:marTop w:val="0"/>
      <w:marBottom w:val="0"/>
      <w:divBdr>
        <w:top w:val="none" w:sz="0" w:space="0" w:color="auto"/>
        <w:left w:val="none" w:sz="0" w:space="0" w:color="auto"/>
        <w:bottom w:val="none" w:sz="0" w:space="0" w:color="auto"/>
        <w:right w:val="none" w:sz="0" w:space="0" w:color="auto"/>
      </w:divBdr>
    </w:div>
    <w:div w:id="1055471320">
      <w:bodyDiv w:val="1"/>
      <w:marLeft w:val="0"/>
      <w:marRight w:val="0"/>
      <w:marTop w:val="0"/>
      <w:marBottom w:val="0"/>
      <w:divBdr>
        <w:top w:val="none" w:sz="0" w:space="0" w:color="auto"/>
        <w:left w:val="none" w:sz="0" w:space="0" w:color="auto"/>
        <w:bottom w:val="none" w:sz="0" w:space="0" w:color="auto"/>
        <w:right w:val="none" w:sz="0" w:space="0" w:color="auto"/>
      </w:divBdr>
    </w:div>
    <w:div w:id="1110858130">
      <w:bodyDiv w:val="1"/>
      <w:marLeft w:val="0"/>
      <w:marRight w:val="0"/>
      <w:marTop w:val="0"/>
      <w:marBottom w:val="0"/>
      <w:divBdr>
        <w:top w:val="none" w:sz="0" w:space="0" w:color="auto"/>
        <w:left w:val="none" w:sz="0" w:space="0" w:color="auto"/>
        <w:bottom w:val="none" w:sz="0" w:space="0" w:color="auto"/>
        <w:right w:val="none" w:sz="0" w:space="0" w:color="auto"/>
      </w:divBdr>
    </w:div>
    <w:div w:id="1189682321">
      <w:bodyDiv w:val="1"/>
      <w:marLeft w:val="0"/>
      <w:marRight w:val="0"/>
      <w:marTop w:val="0"/>
      <w:marBottom w:val="0"/>
      <w:divBdr>
        <w:top w:val="none" w:sz="0" w:space="0" w:color="auto"/>
        <w:left w:val="none" w:sz="0" w:space="0" w:color="auto"/>
        <w:bottom w:val="none" w:sz="0" w:space="0" w:color="auto"/>
        <w:right w:val="none" w:sz="0" w:space="0" w:color="auto"/>
      </w:divBdr>
    </w:div>
    <w:div w:id="1199126312">
      <w:bodyDiv w:val="1"/>
      <w:marLeft w:val="0"/>
      <w:marRight w:val="0"/>
      <w:marTop w:val="0"/>
      <w:marBottom w:val="0"/>
      <w:divBdr>
        <w:top w:val="none" w:sz="0" w:space="0" w:color="auto"/>
        <w:left w:val="none" w:sz="0" w:space="0" w:color="auto"/>
        <w:bottom w:val="none" w:sz="0" w:space="0" w:color="auto"/>
        <w:right w:val="none" w:sz="0" w:space="0" w:color="auto"/>
      </w:divBdr>
    </w:div>
    <w:div w:id="1234391881">
      <w:bodyDiv w:val="1"/>
      <w:marLeft w:val="0"/>
      <w:marRight w:val="0"/>
      <w:marTop w:val="0"/>
      <w:marBottom w:val="0"/>
      <w:divBdr>
        <w:top w:val="none" w:sz="0" w:space="0" w:color="auto"/>
        <w:left w:val="none" w:sz="0" w:space="0" w:color="auto"/>
        <w:bottom w:val="none" w:sz="0" w:space="0" w:color="auto"/>
        <w:right w:val="none" w:sz="0" w:space="0" w:color="auto"/>
      </w:divBdr>
    </w:div>
    <w:div w:id="1397240298">
      <w:bodyDiv w:val="1"/>
      <w:marLeft w:val="0"/>
      <w:marRight w:val="0"/>
      <w:marTop w:val="0"/>
      <w:marBottom w:val="0"/>
      <w:divBdr>
        <w:top w:val="none" w:sz="0" w:space="0" w:color="auto"/>
        <w:left w:val="none" w:sz="0" w:space="0" w:color="auto"/>
        <w:bottom w:val="none" w:sz="0" w:space="0" w:color="auto"/>
        <w:right w:val="none" w:sz="0" w:space="0" w:color="auto"/>
      </w:divBdr>
    </w:div>
    <w:div w:id="1428231575">
      <w:bodyDiv w:val="1"/>
      <w:marLeft w:val="0"/>
      <w:marRight w:val="0"/>
      <w:marTop w:val="0"/>
      <w:marBottom w:val="0"/>
      <w:divBdr>
        <w:top w:val="none" w:sz="0" w:space="0" w:color="auto"/>
        <w:left w:val="none" w:sz="0" w:space="0" w:color="auto"/>
        <w:bottom w:val="none" w:sz="0" w:space="0" w:color="auto"/>
        <w:right w:val="none" w:sz="0" w:space="0" w:color="auto"/>
      </w:divBdr>
    </w:div>
    <w:div w:id="1463574239">
      <w:bodyDiv w:val="1"/>
      <w:marLeft w:val="0"/>
      <w:marRight w:val="0"/>
      <w:marTop w:val="0"/>
      <w:marBottom w:val="0"/>
      <w:divBdr>
        <w:top w:val="none" w:sz="0" w:space="0" w:color="auto"/>
        <w:left w:val="none" w:sz="0" w:space="0" w:color="auto"/>
        <w:bottom w:val="none" w:sz="0" w:space="0" w:color="auto"/>
        <w:right w:val="none" w:sz="0" w:space="0" w:color="auto"/>
      </w:divBdr>
    </w:div>
    <w:div w:id="1472089689">
      <w:bodyDiv w:val="1"/>
      <w:marLeft w:val="0"/>
      <w:marRight w:val="0"/>
      <w:marTop w:val="0"/>
      <w:marBottom w:val="0"/>
      <w:divBdr>
        <w:top w:val="none" w:sz="0" w:space="0" w:color="auto"/>
        <w:left w:val="none" w:sz="0" w:space="0" w:color="auto"/>
        <w:bottom w:val="none" w:sz="0" w:space="0" w:color="auto"/>
        <w:right w:val="none" w:sz="0" w:space="0" w:color="auto"/>
      </w:divBdr>
    </w:div>
    <w:div w:id="1520729219">
      <w:bodyDiv w:val="1"/>
      <w:marLeft w:val="0"/>
      <w:marRight w:val="0"/>
      <w:marTop w:val="0"/>
      <w:marBottom w:val="0"/>
      <w:divBdr>
        <w:top w:val="none" w:sz="0" w:space="0" w:color="auto"/>
        <w:left w:val="none" w:sz="0" w:space="0" w:color="auto"/>
        <w:bottom w:val="none" w:sz="0" w:space="0" w:color="auto"/>
        <w:right w:val="none" w:sz="0" w:space="0" w:color="auto"/>
      </w:divBdr>
    </w:div>
    <w:div w:id="1715881979">
      <w:bodyDiv w:val="1"/>
      <w:marLeft w:val="0"/>
      <w:marRight w:val="0"/>
      <w:marTop w:val="0"/>
      <w:marBottom w:val="0"/>
      <w:divBdr>
        <w:top w:val="none" w:sz="0" w:space="0" w:color="auto"/>
        <w:left w:val="none" w:sz="0" w:space="0" w:color="auto"/>
        <w:bottom w:val="none" w:sz="0" w:space="0" w:color="auto"/>
        <w:right w:val="none" w:sz="0" w:space="0" w:color="auto"/>
      </w:divBdr>
    </w:div>
    <w:div w:id="1912426888">
      <w:bodyDiv w:val="1"/>
      <w:marLeft w:val="0"/>
      <w:marRight w:val="0"/>
      <w:marTop w:val="0"/>
      <w:marBottom w:val="0"/>
      <w:divBdr>
        <w:top w:val="none" w:sz="0" w:space="0" w:color="auto"/>
        <w:left w:val="none" w:sz="0" w:space="0" w:color="auto"/>
        <w:bottom w:val="none" w:sz="0" w:space="0" w:color="auto"/>
        <w:right w:val="none" w:sz="0" w:space="0" w:color="auto"/>
      </w:divBdr>
    </w:div>
    <w:div w:id="1925917444">
      <w:bodyDiv w:val="1"/>
      <w:marLeft w:val="0"/>
      <w:marRight w:val="0"/>
      <w:marTop w:val="0"/>
      <w:marBottom w:val="0"/>
      <w:divBdr>
        <w:top w:val="none" w:sz="0" w:space="0" w:color="auto"/>
        <w:left w:val="none" w:sz="0" w:space="0" w:color="auto"/>
        <w:bottom w:val="none" w:sz="0" w:space="0" w:color="auto"/>
        <w:right w:val="none" w:sz="0" w:space="0" w:color="auto"/>
      </w:divBdr>
    </w:div>
    <w:div w:id="1961260630">
      <w:bodyDiv w:val="1"/>
      <w:marLeft w:val="0"/>
      <w:marRight w:val="0"/>
      <w:marTop w:val="0"/>
      <w:marBottom w:val="0"/>
      <w:divBdr>
        <w:top w:val="none" w:sz="0" w:space="0" w:color="auto"/>
        <w:left w:val="none" w:sz="0" w:space="0" w:color="auto"/>
        <w:bottom w:val="none" w:sz="0" w:space="0" w:color="auto"/>
        <w:right w:val="none" w:sz="0" w:space="0" w:color="auto"/>
      </w:divBdr>
    </w:div>
    <w:div w:id="2018730802">
      <w:bodyDiv w:val="1"/>
      <w:marLeft w:val="0"/>
      <w:marRight w:val="0"/>
      <w:marTop w:val="0"/>
      <w:marBottom w:val="0"/>
      <w:divBdr>
        <w:top w:val="none" w:sz="0" w:space="0" w:color="auto"/>
        <w:left w:val="none" w:sz="0" w:space="0" w:color="auto"/>
        <w:bottom w:val="none" w:sz="0" w:space="0" w:color="auto"/>
        <w:right w:val="none" w:sz="0" w:space="0" w:color="auto"/>
      </w:divBdr>
    </w:div>
    <w:div w:id="2044478832">
      <w:bodyDiv w:val="1"/>
      <w:marLeft w:val="0"/>
      <w:marRight w:val="0"/>
      <w:marTop w:val="0"/>
      <w:marBottom w:val="0"/>
      <w:divBdr>
        <w:top w:val="none" w:sz="0" w:space="0" w:color="auto"/>
        <w:left w:val="none" w:sz="0" w:space="0" w:color="auto"/>
        <w:bottom w:val="none" w:sz="0" w:space="0" w:color="auto"/>
        <w:right w:val="none" w:sz="0" w:space="0" w:color="auto"/>
      </w:divBdr>
    </w:div>
    <w:div w:id="2049867766">
      <w:bodyDiv w:val="1"/>
      <w:marLeft w:val="0"/>
      <w:marRight w:val="0"/>
      <w:marTop w:val="0"/>
      <w:marBottom w:val="0"/>
      <w:divBdr>
        <w:top w:val="none" w:sz="0" w:space="0" w:color="auto"/>
        <w:left w:val="none" w:sz="0" w:space="0" w:color="auto"/>
        <w:bottom w:val="none" w:sz="0" w:space="0" w:color="auto"/>
        <w:right w:val="none" w:sz="0" w:space="0" w:color="auto"/>
      </w:divBdr>
    </w:div>
    <w:div w:id="2083091555">
      <w:bodyDiv w:val="1"/>
      <w:marLeft w:val="0"/>
      <w:marRight w:val="0"/>
      <w:marTop w:val="0"/>
      <w:marBottom w:val="0"/>
      <w:divBdr>
        <w:top w:val="none" w:sz="0" w:space="0" w:color="auto"/>
        <w:left w:val="none" w:sz="0" w:space="0" w:color="auto"/>
        <w:bottom w:val="none" w:sz="0" w:space="0" w:color="auto"/>
        <w:right w:val="none" w:sz="0" w:space="0" w:color="auto"/>
      </w:divBdr>
    </w:div>
    <w:div w:id="2091269538">
      <w:bodyDiv w:val="1"/>
      <w:marLeft w:val="0"/>
      <w:marRight w:val="0"/>
      <w:marTop w:val="0"/>
      <w:marBottom w:val="0"/>
      <w:divBdr>
        <w:top w:val="none" w:sz="0" w:space="0" w:color="auto"/>
        <w:left w:val="none" w:sz="0" w:space="0" w:color="auto"/>
        <w:bottom w:val="none" w:sz="0" w:space="0" w:color="auto"/>
        <w:right w:val="none" w:sz="0" w:space="0" w:color="auto"/>
      </w:divBdr>
    </w:div>
    <w:div w:id="2126651227">
      <w:bodyDiv w:val="1"/>
      <w:marLeft w:val="0"/>
      <w:marRight w:val="0"/>
      <w:marTop w:val="0"/>
      <w:marBottom w:val="0"/>
      <w:divBdr>
        <w:top w:val="none" w:sz="0" w:space="0" w:color="auto"/>
        <w:left w:val="none" w:sz="0" w:space="0" w:color="auto"/>
        <w:bottom w:val="none" w:sz="0" w:space="0" w:color="auto"/>
        <w:right w:val="none" w:sz="0" w:space="0" w:color="auto"/>
      </w:divBdr>
    </w:div>
    <w:div w:id="213366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Iza12</b:Tag>
    <b:SourceType>InternetSite</b:SourceType>
    <b:Guid>{AA269E20-5207-499E-A572-59A410608304}</b:Guid>
    <b:Title>Peranan Pendidikan Di Malaysia</b:Title>
    <b:Year>2012</b:Year>
    <b:Author>
      <b:Author>
        <b:NameList>
          <b:Person>
            <b:Last>Izanoriza</b:Last>
          </b:Person>
        </b:NameList>
      </b:Author>
    </b:Author>
    <b:YearAccessed>2020</b:YearAccessed>
    <b:MonthAccessed>Oktober</b:MonthAccessed>
    <b:DayAccessed>31</b:DayAccessed>
    <b:URL>https://izanoriza.wordpress.com/2012/05/14/peranan-pendidikan-di-malaysia/</b:URL>
    <b:InternetSiteTitle>Wordpress</b:InternetSiteTitle>
    <b:Month>Mei</b:Month>
    <b:Day>14</b:Day>
    <b:RefOrder>2</b:RefOrder>
  </b:Source>
  <b:Source>
    <b:Tag>Nur17</b:Tag>
    <b:SourceType>InternetSite</b:SourceType>
    <b:Guid>{5A8A5F4E-48EE-42A5-84BA-5D1CD4FDDFA1}</b:Guid>
    <b:Title>Latar Belakang Sejarah Sistem Pendidikan dan Masyarakat Majoriti Minoriti di Malaysia</b:Title>
    <b:Year>2017</b:Year>
    <b:YearAccessed>2020</b:YearAccessed>
    <b:MonthAccessed>Oktober</b:MonthAccessed>
    <b:DayAccessed>28</b:DayAccessed>
    <b:URL>https://www.ukm.my/kita/wp-content/uploads/5.Manuskrip-ICIP.Dr-Atiqah-_-Prof-Ong-B.pdf</b:URL>
    <b:LCID>ms-MY</b:LCID>
    <b:Author>
      <b:Author>
        <b:NameList>
          <b:Person>
            <b:Last>Liu</b:Last>
            <b:First>Nur</b:First>
            <b:Middle>Atiqah Tang Abdullah &amp; Ong Puay</b:Middle>
          </b:Person>
        </b:NameList>
      </b:Author>
    </b:Author>
    <b:RefOrder>3</b:RefOrder>
  </b:Source>
  <b:Source>
    <b:Tag>NA20</b:Tag>
    <b:SourceType>InternetSite</b:SourceType>
    <b:Guid>{CAB8E4CB-989B-490A-824F-1E8CC0DA8F51}</b:Guid>
    <b:Title>Perbezaan Antara Pendidikan Formal dan Tidak formal</b:Title>
    <b:Year>2020</b:Year>
    <b:YearAccessed>2020</b:YearAccessed>
    <b:MonthAccessed>Oktober</b:MonthAccessed>
    <b:DayAccessed>28</b:DayAccessed>
    <b:URL>https://ms.bccrwp.org/compare/difference-between-formal-and-informal-education/</b:URL>
    <b:Author>
      <b:Author>
        <b:NameList>
          <b:Person>
            <b:Last>NA</b:Last>
          </b:Person>
        </b:NameList>
      </b:Author>
    </b:Author>
    <b:RefOrder>1</b:RefOrder>
  </b:Source>
  <b:Source>
    <b:Tag>Azi11</b:Tag>
    <b:SourceType>InternetSite</b:SourceType>
    <b:Guid>{1DD1F9DC-3860-4037-8E50-B728C17CC7F9}</b:Guid>
    <b:Author>
      <b:Author>
        <b:NameList>
          <b:Person>
            <b:Last>Azizi</b:Last>
            <b:First>Hairul</b:First>
          </b:Person>
        </b:NameList>
      </b:Author>
    </b:Author>
    <b:Title>Bagaimana Pendidikan Boleh Membentuk Perpaduan</b:Title>
    <b:Year>2011</b:Year>
    <b:YearAccessed>2020</b:YearAccessed>
    <b:MonthAccessed>Oktober</b:MonthAccessed>
    <b:DayAccessed>30</b:DayAccessed>
    <b:URL>http://perpaduan.blogspot.com/2008/08/bagaimana-pendidikan-boleh-membentuk.html</b:URL>
    <b:RefOrder>4</b:RefOrder>
  </b:Source>
  <b:Source>
    <b:Tag>Nrh12</b:Tag>
    <b:SourceType>InternetSite</b:SourceType>
    <b:Guid>{B27C336B-A3C8-4FE5-BFBE-0A586FE71982}</b:Guid>
    <b:Title>Pemupukan Kesepaduan Solsial Melalui Kurikulum Persekolahan di Malaysia</b:Title>
    <b:Year>2012</b:Year>
    <b:YearAccessed>2020</b:YearAccessed>
    <b:MonthAccessed>Oktober</b:MonthAccessed>
    <b:DayAccessed>30</b:DayAccessed>
    <b:URL>https://www.researchgate.net/publication/325247620_Pemupukan_Kesepaduan_Sosial_Melalui_Kurikulum_Persekolahan_di_Malaysia</b:URL>
    <b:Author>
      <b:Author>
        <b:NameList>
          <b:Person>
            <b:Last>Zakaria</b:Last>
            <b:First>Nrhijrah</b:First>
          </b:Person>
        </b:NameList>
      </b:Author>
    </b:Author>
    <b:RefOrder>5</b:RefOrder>
  </b:Source>
</b:Sources>
</file>

<file path=customXml/itemProps1.xml><?xml version="1.0" encoding="utf-8"?>
<ds:datastoreItem xmlns:ds="http://schemas.openxmlformats.org/officeDocument/2006/customXml" ds:itemID="{7A873E2A-6578-4114-9652-572D38F9F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8</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Cheen Xin Hee</dc:creator>
  <cp:keywords/>
  <dc:description/>
  <cp:lastModifiedBy>Derek Cheen Xin Hee</cp:lastModifiedBy>
  <cp:revision>9</cp:revision>
  <dcterms:created xsi:type="dcterms:W3CDTF">2020-10-30T17:56:00Z</dcterms:created>
  <dcterms:modified xsi:type="dcterms:W3CDTF">2020-11-01T07:21:00Z</dcterms:modified>
</cp:coreProperties>
</file>