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16B025A9" w:rsidR="00456BA5" w:rsidRPr="00D84DE8" w:rsidRDefault="0038451D" w:rsidP="009E4083">
      <w:pPr>
        <w:pStyle w:val="Heading1"/>
        <w:framePr w:wrap="notBeside"/>
      </w:pPr>
      <w:r>
        <w:rPr>
          <w:lang w:val="en"/>
        </w:rPr>
        <w:t>Time not worked</w:t>
      </w:r>
      <w:r w:rsidR="00D84DE8" w:rsidRPr="00D84DE8">
        <w:rPr>
          <w:lang w:val="en"/>
        </w:rPr>
        <w:t xml:space="preserve"> register</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112330" w:rsidRPr="009007ED" w14:paraId="2072FFC2" w14:textId="77777777" w:rsidTr="00D84DE8">
        <w:trPr>
          <w:trHeight w:val="3029"/>
        </w:trPr>
        <w:tc>
          <w:tcPr>
            <w:tcW w:w="4866" w:type="dxa"/>
            <w:shd w:val="clear" w:color="auto" w:fill="F0F8FA"/>
          </w:tcPr>
          <w:p w14:paraId="0B650FE8" w14:textId="77777777" w:rsidR="00112330" w:rsidRPr="0038451D" w:rsidRDefault="00112330" w:rsidP="00112330">
            <w:pPr>
              <w:pStyle w:val="Heading1"/>
              <w:framePr w:wrap="auto" w:vAnchor="margin" w:yAlign="inline"/>
              <w:rPr>
                <w:lang w:val="en-US"/>
              </w:rPr>
            </w:pPr>
            <w:bookmarkStart w:id="0" w:name="_Content_index"/>
            <w:bookmarkEnd w:id="0"/>
            <w:r w:rsidRPr="00D84DE8">
              <w:rPr>
                <w:lang w:val="en"/>
              </w:rPr>
              <w:t>Content index</w:t>
            </w:r>
          </w:p>
          <w:p w14:paraId="3F1FE6A3" w14:textId="77777777" w:rsidR="00112330" w:rsidRPr="0038451D" w:rsidRDefault="00000000" w:rsidP="00112330">
            <w:pPr>
              <w:rPr>
                <w:rStyle w:val="Hyperlink"/>
                <w:rFonts w:ascii="Segoe UI" w:hAnsi="Segoe UI" w:cs="Segoe UI"/>
                <w:lang w:val="en-US"/>
              </w:rPr>
            </w:pPr>
            <w:r>
              <w:fldChar w:fldCharType="begin"/>
            </w:r>
            <w:r w:rsidRPr="009007ED">
              <w:rPr>
                <w:lang w:val="en-US"/>
              </w:rPr>
              <w:instrText>HYPERLINK \l "_Pantalla_principal"</w:instrText>
            </w:r>
            <w:r>
              <w:fldChar w:fldCharType="separate"/>
            </w:r>
            <w:r w:rsidR="00112330" w:rsidRPr="00D84DE8">
              <w:rPr>
                <w:rStyle w:val="Hyperlink"/>
                <w:rFonts w:ascii="Segoe UI" w:hAnsi="Segoe UI" w:cs="Segoe UI"/>
                <w:lang w:val="en"/>
              </w:rPr>
              <w:t>Main screen</w:t>
            </w:r>
            <w:r>
              <w:rPr>
                <w:rStyle w:val="Hyperlink"/>
                <w:rFonts w:ascii="Segoe UI" w:hAnsi="Segoe UI" w:cs="Segoe UI"/>
                <w:lang w:val="en"/>
              </w:rPr>
              <w:fldChar w:fldCharType="end"/>
            </w:r>
          </w:p>
          <w:p w14:paraId="45DFCD43" w14:textId="242C3552" w:rsidR="00112330" w:rsidRPr="0038451D" w:rsidRDefault="00000000" w:rsidP="00112330">
            <w:pPr>
              <w:ind w:left="708"/>
              <w:rPr>
                <w:rStyle w:val="Hyperlink"/>
                <w:rFonts w:ascii="Segoe UI" w:hAnsi="Segoe UI" w:cs="Segoe UI"/>
                <w:lang w:val="en-US"/>
              </w:rPr>
            </w:pPr>
            <w:r>
              <w:fldChar w:fldCharType="begin"/>
            </w:r>
            <w:r w:rsidRPr="009007ED">
              <w:rPr>
                <w:lang w:val="en-US"/>
              </w:rPr>
              <w:instrText>HYPERLINK \l "_Description"</w:instrText>
            </w:r>
            <w:r>
              <w:fldChar w:fldCharType="separate"/>
            </w:r>
            <w:r w:rsidR="00112330" w:rsidRPr="00D84DE8">
              <w:rPr>
                <w:rStyle w:val="Hyperlink"/>
                <w:rFonts w:ascii="Segoe UI" w:hAnsi="Segoe UI" w:cs="Segoe UI"/>
                <w:lang w:val="en"/>
              </w:rPr>
              <w:t>Description</w:t>
            </w:r>
            <w:r>
              <w:rPr>
                <w:rStyle w:val="Hyperlink"/>
                <w:rFonts w:ascii="Segoe UI" w:hAnsi="Segoe UI" w:cs="Segoe UI"/>
                <w:lang w:val="en"/>
              </w:rPr>
              <w:fldChar w:fldCharType="end"/>
            </w:r>
          </w:p>
          <w:p w14:paraId="35D25935" w14:textId="7764623F" w:rsidR="00112330" w:rsidRPr="0038451D" w:rsidRDefault="00000000" w:rsidP="00112330">
            <w:pPr>
              <w:ind w:left="708"/>
              <w:rPr>
                <w:rStyle w:val="Hyperlink"/>
                <w:rFonts w:ascii="Segoe UI" w:hAnsi="Segoe UI" w:cs="Segoe UI"/>
                <w:lang w:val="en-US"/>
              </w:rPr>
            </w:pPr>
            <w:r>
              <w:fldChar w:fldCharType="begin"/>
            </w:r>
            <w:r w:rsidRPr="009007ED">
              <w:rPr>
                <w:lang w:val="en-US"/>
              </w:rPr>
              <w:instrText>HYPERLINK \l "_Crear_nueva_bitácora"</w:instrText>
            </w:r>
            <w:r>
              <w:fldChar w:fldCharType="separate"/>
            </w:r>
            <w:r w:rsidR="00AB0B53" w:rsidRPr="00D84DE8">
              <w:rPr>
                <w:rStyle w:val="Hyperlink"/>
                <w:rFonts w:ascii="Segoe UI" w:hAnsi="Segoe UI" w:cs="Segoe UI"/>
                <w:lang w:val="en"/>
              </w:rPr>
              <w:t xml:space="preserve">Create </w:t>
            </w:r>
            <w:r>
              <w:rPr>
                <w:rStyle w:val="Hyperlink"/>
                <w:rFonts w:ascii="Segoe UI" w:hAnsi="Segoe UI" w:cs="Segoe UI"/>
                <w:lang w:val="en"/>
              </w:rPr>
              <w:fldChar w:fldCharType="end"/>
            </w:r>
            <w:r>
              <w:fldChar w:fldCharType="begin"/>
            </w:r>
            <w:r w:rsidRPr="009007ED">
              <w:rPr>
                <w:lang w:val="en-US"/>
              </w:rPr>
              <w:instrText>HYPERLINK \l "_Create_new_record"</w:instrText>
            </w:r>
            <w:r>
              <w:fldChar w:fldCharType="separate"/>
            </w:r>
            <w:r w:rsidR="00AB0B53" w:rsidRPr="00D84DE8">
              <w:rPr>
                <w:rStyle w:val="Hyperlink"/>
                <w:rFonts w:ascii="Segoe UI" w:hAnsi="Segoe UI" w:cs="Segoe UI"/>
                <w:lang w:val="en"/>
              </w:rPr>
              <w:t>new</w:t>
            </w:r>
            <w:r>
              <w:rPr>
                <w:rStyle w:val="Hyperlink"/>
                <w:rFonts w:ascii="Segoe UI" w:hAnsi="Segoe UI" w:cs="Segoe UI"/>
                <w:lang w:val="en"/>
              </w:rPr>
              <w:fldChar w:fldCharType="end"/>
            </w:r>
            <w:r w:rsidR="003039D6">
              <w:rPr>
                <w:rStyle w:val="Hyperlink"/>
                <w:rFonts w:ascii="Segoe UI" w:hAnsi="Segoe UI" w:cs="Segoe UI"/>
                <w:lang w:val="en"/>
              </w:rPr>
              <w:t xml:space="preserve"> record</w:t>
            </w:r>
          </w:p>
          <w:p w14:paraId="33A5066C" w14:textId="16775B2E" w:rsidR="00112330" w:rsidRPr="0038451D" w:rsidRDefault="00000000" w:rsidP="007875CE">
            <w:pPr>
              <w:ind w:left="708"/>
              <w:rPr>
                <w:rStyle w:val="Hyperlink"/>
                <w:rFonts w:ascii="Segoe UI" w:hAnsi="Segoe UI" w:cs="Segoe UI"/>
                <w:lang w:val="en-US"/>
              </w:rPr>
            </w:pPr>
            <w:r>
              <w:fldChar w:fldCharType="begin"/>
            </w:r>
            <w:r w:rsidRPr="009007ED">
              <w:rPr>
                <w:lang w:val="en-US"/>
              </w:rPr>
              <w:instrText>HYPERLINK \l "_Data_requested"</w:instrText>
            </w:r>
            <w:r>
              <w:fldChar w:fldCharType="separate"/>
            </w:r>
            <w:r w:rsidR="00112330" w:rsidRPr="00D84DE8">
              <w:rPr>
                <w:rStyle w:val="Hyperlink"/>
                <w:rFonts w:ascii="Segoe UI" w:hAnsi="Segoe UI" w:cs="Segoe UI"/>
                <w:lang w:val="en"/>
              </w:rPr>
              <w:t>Data requested</w:t>
            </w:r>
            <w:r>
              <w:rPr>
                <w:rStyle w:val="Hyperlink"/>
                <w:rFonts w:ascii="Segoe UI" w:hAnsi="Segoe UI" w:cs="Segoe UI"/>
                <w:lang w:val="en"/>
              </w:rPr>
              <w:fldChar w:fldCharType="end"/>
            </w:r>
          </w:p>
          <w:p w14:paraId="7375E7CC" w14:textId="528D0452" w:rsidR="00112330" w:rsidRPr="0038451D" w:rsidRDefault="00000000" w:rsidP="00112330">
            <w:pPr>
              <w:ind w:left="708"/>
              <w:rPr>
                <w:rStyle w:val="Hyperlink"/>
                <w:rFonts w:ascii="Segoe UI" w:hAnsi="Segoe UI" w:cs="Segoe UI"/>
                <w:lang w:val="en-US"/>
              </w:rPr>
            </w:pPr>
            <w:r>
              <w:fldChar w:fldCharType="begin"/>
            </w:r>
            <w:r w:rsidRPr="009007ED">
              <w:rPr>
                <w:lang w:val="en-US"/>
              </w:rPr>
              <w:instrText>HYPERLINK \l "_Record_detail"</w:instrText>
            </w:r>
            <w:r>
              <w:fldChar w:fldCharType="separate"/>
            </w:r>
            <w:r w:rsidR="007875CE">
              <w:rPr>
                <w:rStyle w:val="Hyperlink"/>
                <w:rFonts w:ascii="Segoe UI" w:hAnsi="Segoe UI" w:cs="Segoe UI"/>
                <w:lang w:val="en"/>
              </w:rPr>
              <w:t>Record Detail</w:t>
            </w:r>
            <w:r>
              <w:rPr>
                <w:rStyle w:val="Hyperlink"/>
                <w:rFonts w:ascii="Segoe UI" w:hAnsi="Segoe UI" w:cs="Segoe UI"/>
                <w:lang w:val="en"/>
              </w:rPr>
              <w:fldChar w:fldCharType="end"/>
            </w:r>
          </w:p>
          <w:p w14:paraId="5CF43A72" w14:textId="0478D8A5" w:rsidR="0059527E" w:rsidRPr="0038451D" w:rsidRDefault="00000000" w:rsidP="007875CE">
            <w:pPr>
              <w:ind w:left="708"/>
              <w:rPr>
                <w:rStyle w:val="Hyperlink"/>
                <w:rFonts w:ascii="Segoe UI" w:hAnsi="Segoe UI" w:cs="Segoe UI"/>
                <w:lang w:val="en-US"/>
              </w:rPr>
            </w:pPr>
            <w:r>
              <w:fldChar w:fldCharType="begin"/>
            </w:r>
            <w:r w:rsidRPr="009007ED">
              <w:rPr>
                <w:lang w:val="en-US"/>
              </w:rPr>
              <w:instrText>HYPERLINK \l "_Record_Additional_Information"</w:instrText>
            </w:r>
            <w:r>
              <w:fldChar w:fldCharType="separate"/>
            </w:r>
            <w:r w:rsidR="007875CE">
              <w:rPr>
                <w:rStyle w:val="Hyperlink"/>
                <w:rFonts w:ascii="Segoe UI" w:hAnsi="Segoe UI" w:cs="Segoe UI"/>
                <w:lang w:val="en"/>
              </w:rPr>
              <w:t>Additional Information</w:t>
            </w:r>
            <w:r>
              <w:rPr>
                <w:rStyle w:val="Hyperlink"/>
                <w:rFonts w:ascii="Segoe UI" w:hAnsi="Segoe UI" w:cs="Segoe UI"/>
                <w:lang w:val="en"/>
              </w:rPr>
              <w:fldChar w:fldCharType="end"/>
            </w:r>
          </w:p>
        </w:tc>
      </w:tr>
    </w:tbl>
    <w:p w14:paraId="4A9FFCA0" w14:textId="27895D0B" w:rsidR="00331064" w:rsidRPr="0038451D" w:rsidRDefault="00331064" w:rsidP="008D1020">
      <w:pPr>
        <w:rPr>
          <w:rFonts w:ascii="Segoe UI" w:hAnsi="Segoe UI" w:cs="Segoe UI"/>
          <w:lang w:val="en-US"/>
        </w:rPr>
      </w:pPr>
    </w:p>
    <w:p w14:paraId="27063E7C" w14:textId="1477AEA4" w:rsidR="00331064" w:rsidRPr="0038451D" w:rsidRDefault="00331064" w:rsidP="009E4083">
      <w:pPr>
        <w:pStyle w:val="Heading2"/>
        <w:rPr>
          <w:lang w:val="en-US"/>
        </w:rPr>
      </w:pPr>
      <w:bookmarkStart w:id="1" w:name="_Pantalla_principal"/>
      <w:bookmarkEnd w:id="1"/>
      <w:r w:rsidRPr="00D84DE8">
        <w:rPr>
          <w:lang w:val="en"/>
        </w:rPr>
        <w:t>Main screen</w:t>
      </w:r>
    </w:p>
    <w:p w14:paraId="1C1439C4" w14:textId="5A44D6B7" w:rsidR="00331064" w:rsidRPr="0038451D" w:rsidRDefault="00331064" w:rsidP="008D1020">
      <w:pPr>
        <w:rPr>
          <w:rFonts w:ascii="Segoe UI" w:hAnsi="Segoe UI" w:cs="Segoe UI"/>
          <w:lang w:val="en-US"/>
        </w:rPr>
      </w:pPr>
      <w:bookmarkStart w:id="2" w:name="_Descripción"/>
      <w:bookmarkEnd w:id="2"/>
    </w:p>
    <w:p w14:paraId="5980EBC5" w14:textId="52F813AB" w:rsidR="00D2474C" w:rsidRPr="0038451D" w:rsidRDefault="00D2474C" w:rsidP="00AF3C21">
      <w:pPr>
        <w:pStyle w:val="Heading3"/>
        <w:rPr>
          <w:lang w:val="en-US"/>
        </w:rPr>
      </w:pPr>
      <w:bookmarkStart w:id="3" w:name="_Descripción_1"/>
      <w:bookmarkStart w:id="4" w:name="_Description"/>
      <w:bookmarkEnd w:id="3"/>
      <w:bookmarkEnd w:id="4"/>
      <w:r w:rsidRPr="00D84DE8">
        <w:rPr>
          <w:lang w:val="en"/>
        </w:rPr>
        <w:t>Description</w:t>
      </w:r>
    </w:p>
    <w:p w14:paraId="12177B7D" w14:textId="77777777" w:rsidR="00D2474C" w:rsidRPr="0038451D" w:rsidRDefault="00D2474C" w:rsidP="008D1020">
      <w:pPr>
        <w:rPr>
          <w:rFonts w:ascii="Segoe UI" w:hAnsi="Segoe UI" w:cs="Segoe UI"/>
          <w:lang w:val="en-US"/>
        </w:rPr>
      </w:pPr>
    </w:p>
    <w:p w14:paraId="00AA0177" w14:textId="194633FE" w:rsidR="00112330" w:rsidRPr="0038451D" w:rsidRDefault="0038451D" w:rsidP="008D1020">
      <w:pPr>
        <w:rPr>
          <w:rFonts w:ascii="Segoe UI" w:hAnsi="Segoe UI" w:cs="Segoe UI"/>
          <w:lang w:val="en-US"/>
        </w:rPr>
      </w:pPr>
      <w:r w:rsidRPr="0038451D">
        <w:rPr>
          <w:rFonts w:ascii="Segoe UI" w:hAnsi="Segoe UI" w:cs="Segoe UI"/>
          <w:lang w:val="en"/>
        </w:rPr>
        <w:t xml:space="preserve">The screen for </w:t>
      </w:r>
      <w:r>
        <w:rPr>
          <w:rFonts w:ascii="Segoe UI" w:hAnsi="Segoe UI" w:cs="Segoe UI"/>
          <w:lang w:val="en"/>
        </w:rPr>
        <w:t>register</w:t>
      </w:r>
      <w:r w:rsidR="005931AB">
        <w:rPr>
          <w:rFonts w:ascii="Segoe UI" w:hAnsi="Segoe UI" w:cs="Segoe UI"/>
          <w:lang w:val="en"/>
        </w:rPr>
        <w:t xml:space="preserve"> cases for</w:t>
      </w:r>
      <w:r w:rsidRPr="0038451D">
        <w:rPr>
          <w:rFonts w:ascii="Segoe UI" w:hAnsi="Segoe UI" w:cs="Segoe UI"/>
          <w:lang w:val="en"/>
        </w:rPr>
        <w:t xml:space="preserve"> time </w:t>
      </w:r>
      <w:r>
        <w:rPr>
          <w:rFonts w:ascii="Segoe UI" w:hAnsi="Segoe UI" w:cs="Segoe UI"/>
          <w:lang w:val="en"/>
        </w:rPr>
        <w:t>not</w:t>
      </w:r>
      <w:r w:rsidRPr="0038451D">
        <w:rPr>
          <w:rFonts w:ascii="Segoe UI" w:hAnsi="Segoe UI" w:cs="Segoe UI"/>
          <w:lang w:val="en"/>
        </w:rPr>
        <w:t xml:space="preserve"> work</w:t>
      </w:r>
      <w:r>
        <w:rPr>
          <w:rFonts w:ascii="Segoe UI" w:hAnsi="Segoe UI" w:cs="Segoe UI"/>
          <w:lang w:val="en"/>
        </w:rPr>
        <w:t>ed</w:t>
      </w:r>
      <w:r w:rsidRPr="0038451D">
        <w:rPr>
          <w:rFonts w:ascii="Segoe UI" w:hAnsi="Segoe UI" w:cs="Segoe UI"/>
          <w:lang w:val="en"/>
        </w:rPr>
        <w:t xml:space="preserve"> is shown on </w:t>
      </w:r>
      <w:r>
        <w:rPr>
          <w:rFonts w:ascii="Segoe UI" w:hAnsi="Segoe UI" w:cs="Segoe UI"/>
          <w:lang w:val="en"/>
        </w:rPr>
        <w:t>this</w:t>
      </w:r>
      <w:r w:rsidRPr="0038451D">
        <w:rPr>
          <w:rFonts w:ascii="Segoe UI" w:hAnsi="Segoe UI" w:cs="Segoe UI"/>
          <w:lang w:val="en"/>
        </w:rPr>
        <w:t xml:space="preserve"> </w:t>
      </w:r>
      <w:r>
        <w:rPr>
          <w:rFonts w:ascii="Segoe UI" w:hAnsi="Segoe UI" w:cs="Segoe UI"/>
          <w:lang w:val="en"/>
        </w:rPr>
        <w:t>image</w:t>
      </w:r>
      <w:r w:rsidR="00332067" w:rsidRPr="00D84DE8">
        <w:rPr>
          <w:rFonts w:ascii="Segoe UI" w:hAnsi="Segoe UI" w:cs="Segoe UI"/>
          <w:lang w:val="en"/>
        </w:rPr>
        <w:t>.</w:t>
      </w:r>
    </w:p>
    <w:p w14:paraId="61D1866E" w14:textId="4953B44D" w:rsidR="000714FB" w:rsidRPr="0038451D" w:rsidRDefault="00B85BB7" w:rsidP="0038451D">
      <w:pPr>
        <w:jc w:val="center"/>
        <w:rPr>
          <w:rFonts w:ascii="Segoe UI" w:hAnsi="Segoe UI" w:cs="Segoe UI"/>
          <w:lang w:val="en-US"/>
        </w:rPr>
      </w:pPr>
      <w:r>
        <w:rPr>
          <w:noProof/>
          <w:snapToGrid/>
          <w:lang w:val="en-US" w:eastAsia="en-US"/>
        </w:rPr>
        <w:drawing>
          <wp:inline distT="0" distB="0" distL="0" distR="0" wp14:anchorId="2B38D381" wp14:editId="6F11E25D">
            <wp:extent cx="10095037" cy="1849173"/>
            <wp:effectExtent l="152400" t="152400" r="363855" b="3606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0095037" cy="1849173"/>
                    </a:xfrm>
                    <a:prstGeom prst="rect">
                      <a:avLst/>
                    </a:prstGeom>
                    <a:ln>
                      <a:noFill/>
                    </a:ln>
                    <a:effectLst>
                      <a:outerShdw blurRad="292100" dist="139700" dir="2700000" algn="tl" rotWithShape="0">
                        <a:srgbClr val="333333">
                          <a:alpha val="65000"/>
                        </a:srgbClr>
                      </a:outerShdw>
                    </a:effectLst>
                  </pic:spPr>
                </pic:pic>
              </a:graphicData>
            </a:graphic>
          </wp:inline>
        </w:drawing>
      </w:r>
      <w:r w:rsidR="0038451D">
        <w:rPr>
          <w:noProof/>
          <w:snapToGrid/>
          <w:lang w:val="en-US" w:eastAsia="en-US"/>
        </w:rPr>
        <w:drawing>
          <wp:inline distT="0" distB="0" distL="0" distR="0" wp14:anchorId="6110AFE5" wp14:editId="3F2B292E">
            <wp:extent cx="8394132" cy="3825644"/>
            <wp:effectExtent l="152400" t="152400" r="368935" b="365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8432903" cy="3843314"/>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6862F741" w:rsidR="0048428C" w:rsidRPr="00B27814" w:rsidRDefault="0048428C" w:rsidP="00B27814">
      <w:pPr>
        <w:rPr>
          <w:rFonts w:ascii="Segoe UI" w:hAnsi="Segoe UI" w:cs="Segoe UI"/>
          <w:lang w:val="en"/>
        </w:rPr>
      </w:pPr>
    </w:p>
    <w:p w14:paraId="4E7B8277" w14:textId="39C03085" w:rsidR="00B27814" w:rsidRDefault="00B27814" w:rsidP="00B27814">
      <w:pPr>
        <w:rPr>
          <w:rFonts w:ascii="Segoe UI" w:hAnsi="Segoe UI" w:cs="Segoe UI"/>
          <w:lang w:val="en"/>
        </w:rPr>
      </w:pPr>
      <w:r w:rsidRPr="00B27814">
        <w:rPr>
          <w:rFonts w:ascii="Segoe UI" w:hAnsi="Segoe UI" w:cs="Segoe UI"/>
          <w:lang w:val="en"/>
        </w:rPr>
        <w:t xml:space="preserve">When selecting one or more employees, you can click on the button in the upper right called "Next". This screen is where the main data of the Time </w:t>
      </w:r>
      <w:r w:rsidR="00027F7E">
        <w:rPr>
          <w:rFonts w:ascii="Segoe UI" w:hAnsi="Segoe UI" w:cs="Segoe UI"/>
          <w:lang w:val="en"/>
        </w:rPr>
        <w:t>Not</w:t>
      </w:r>
      <w:r w:rsidRPr="00B27814">
        <w:rPr>
          <w:rFonts w:ascii="Segoe UI" w:hAnsi="Segoe UI" w:cs="Segoe UI"/>
          <w:lang w:val="en"/>
        </w:rPr>
        <w:t xml:space="preserve"> Work</w:t>
      </w:r>
      <w:r w:rsidR="00027F7E">
        <w:rPr>
          <w:rFonts w:ascii="Segoe UI" w:hAnsi="Segoe UI" w:cs="Segoe UI"/>
          <w:lang w:val="en"/>
        </w:rPr>
        <w:t>ed</w:t>
      </w:r>
      <w:r w:rsidRPr="00B27814">
        <w:rPr>
          <w:rFonts w:ascii="Segoe UI" w:hAnsi="Segoe UI" w:cs="Segoe UI"/>
          <w:lang w:val="en"/>
        </w:rPr>
        <w:t xml:space="preserve"> </w:t>
      </w:r>
      <w:r w:rsidR="00027F7E">
        <w:rPr>
          <w:rFonts w:ascii="Segoe UI" w:hAnsi="Segoe UI" w:cs="Segoe UI"/>
          <w:lang w:val="en"/>
        </w:rPr>
        <w:t>will fill</w:t>
      </w:r>
      <w:r w:rsidRPr="00B27814">
        <w:rPr>
          <w:rFonts w:ascii="Segoe UI" w:hAnsi="Segoe UI" w:cs="Segoe UI"/>
          <w:lang w:val="en"/>
        </w:rPr>
        <w:t>.</w:t>
      </w:r>
    </w:p>
    <w:p w14:paraId="1D123948" w14:textId="1340064A" w:rsidR="00027F7E" w:rsidRPr="00B27814" w:rsidRDefault="00027F7E" w:rsidP="00027F7E">
      <w:pPr>
        <w:jc w:val="center"/>
        <w:rPr>
          <w:rFonts w:ascii="Segoe UI" w:hAnsi="Segoe UI" w:cs="Segoe UI"/>
          <w:lang w:val="en"/>
        </w:rPr>
      </w:pPr>
      <w:r>
        <w:rPr>
          <w:noProof/>
          <w:snapToGrid/>
          <w:lang w:val="en-US" w:eastAsia="en-US"/>
        </w:rPr>
        <w:drawing>
          <wp:inline distT="0" distB="0" distL="0" distR="0" wp14:anchorId="1A3DF630" wp14:editId="5CC42F43">
            <wp:extent cx="10085919" cy="3626734"/>
            <wp:effectExtent l="152400" t="152400" r="353695" b="354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92224" cy="3629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B46184" w14:textId="77777777" w:rsidR="00B27814" w:rsidRPr="00B27814" w:rsidRDefault="00B27814" w:rsidP="00B27814">
      <w:pPr>
        <w:rPr>
          <w:rFonts w:ascii="Segoe UI" w:hAnsi="Segoe UI" w:cs="Segoe UI"/>
          <w:lang w:val="en"/>
        </w:rPr>
      </w:pPr>
    </w:p>
    <w:p w14:paraId="1003F224" w14:textId="59A40D72" w:rsidR="00D2474C" w:rsidRPr="0038451D" w:rsidRDefault="00C94472" w:rsidP="00AF3C21">
      <w:pPr>
        <w:pStyle w:val="Heading3"/>
        <w:rPr>
          <w:lang w:val="en-US"/>
        </w:rPr>
      </w:pPr>
      <w:bookmarkStart w:id="5" w:name="_Crear_nueva_bitácora"/>
      <w:bookmarkStart w:id="6" w:name="_Create_new_record"/>
      <w:bookmarkEnd w:id="5"/>
      <w:bookmarkEnd w:id="6"/>
      <w:r w:rsidRPr="00D84DE8">
        <w:rPr>
          <w:noProof/>
          <w:lang w:val="en-US" w:eastAsia="en-US"/>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75748D68" w:rsidR="00C94472" w:rsidRDefault="00000000" w:rsidP="00C94472">
                            <w:hyperlink w:anchor="_Content_index" w:history="1">
                              <w:r w:rsidR="00B2635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75748D68" w:rsidR="00C94472" w:rsidRDefault="00000000" w:rsidP="00C94472">
                      <w:hyperlink w:anchor="_Content_index" w:history="1">
                        <w:r w:rsidR="00B2635F">
                          <w:rPr>
                            <w:rStyle w:val="Hyperlink"/>
                            <w:lang w:val="en"/>
                          </w:rPr>
                          <w:t>Back to top</w:t>
                        </w:r>
                      </w:hyperlink>
                    </w:p>
                  </w:txbxContent>
                </v:textbox>
                <w10:wrap type="square" anchorx="margin" anchory="margin"/>
              </v:shape>
            </w:pict>
          </mc:Fallback>
        </mc:AlternateContent>
      </w:r>
      <w:bookmarkStart w:id="7" w:name="_Filtrado"/>
      <w:bookmarkEnd w:id="7"/>
      <w:r w:rsidR="00F52174" w:rsidRPr="00D84DE8">
        <w:rPr>
          <w:lang w:val="en"/>
        </w:rPr>
        <w:t xml:space="preserve">Create new </w:t>
      </w:r>
      <w:r w:rsidR="003154F0">
        <w:rPr>
          <w:lang w:val="en"/>
        </w:rPr>
        <w:t>record</w:t>
      </w:r>
    </w:p>
    <w:p w14:paraId="1ABE14F5" w14:textId="007298A9" w:rsidR="00D2474C" w:rsidRPr="0038451D" w:rsidRDefault="00D2474C" w:rsidP="008E4DF8">
      <w:pPr>
        <w:rPr>
          <w:rFonts w:ascii="Segoe UI" w:hAnsi="Segoe UI" w:cs="Segoe UI"/>
          <w:lang w:val="en-US"/>
        </w:rPr>
      </w:pPr>
    </w:p>
    <w:p w14:paraId="6022CDB3" w14:textId="6082402E" w:rsidR="00F52174" w:rsidRPr="00E71C64" w:rsidRDefault="00B85BB7" w:rsidP="00B85BB7">
      <w:pPr>
        <w:jc w:val="left"/>
        <w:rPr>
          <w:rFonts w:ascii="Segoe UI" w:hAnsi="Segoe UI" w:cs="Segoe UI"/>
          <w:lang w:val="en"/>
        </w:rPr>
      </w:pPr>
      <w:r w:rsidRPr="00B85BB7">
        <w:rPr>
          <w:rFonts w:ascii="Segoe UI" w:hAnsi="Segoe UI" w:cs="Segoe UI"/>
          <w:lang w:val="en"/>
        </w:rPr>
        <w:t>To create a new time off record, you must first select the employee(s) for the time off. There are two ways to search for employees, the first can be done by means of a direct search for the worker through his identification number or by name, the other way is to select a payroll, then a type of group and then a group. By selecting all the mentioned values, the grouping data will be displayed. By selecting a grouping data, the system will bring up the employees related to that grouping from ADAM.</w:t>
      </w:r>
      <w:r w:rsidR="00B27814" w:rsidRPr="00E71C64">
        <w:rPr>
          <w:rFonts w:ascii="Segoe UI" w:hAnsi="Segoe UI" w:cs="Segoe UI"/>
          <w:noProof/>
          <w:lang w:val="en-US" w:eastAsia="en-US"/>
        </w:rPr>
        <w:drawing>
          <wp:inline distT="0" distB="0" distL="0" distR="0" wp14:anchorId="60669A88" wp14:editId="4F6A91CF">
            <wp:extent cx="10201275" cy="4003032"/>
            <wp:effectExtent l="152400" t="152400" r="352425"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03378" cy="4003857"/>
                    </a:xfrm>
                    <a:prstGeom prst="rect">
                      <a:avLst/>
                    </a:prstGeom>
                    <a:ln>
                      <a:noFill/>
                    </a:ln>
                    <a:effectLst>
                      <a:outerShdw blurRad="292100" dist="139700" dir="2700000" algn="tl" rotWithShape="0">
                        <a:srgbClr val="333333">
                          <a:alpha val="65000"/>
                        </a:srgbClr>
                      </a:outerShdw>
                    </a:effectLst>
                  </pic:spPr>
                </pic:pic>
              </a:graphicData>
            </a:graphic>
          </wp:inline>
        </w:drawing>
      </w:r>
    </w:p>
    <w:p w14:paraId="2D138F5A" w14:textId="77777777" w:rsidR="00B85BB7" w:rsidRPr="00B85BB7" w:rsidRDefault="00B85BB7" w:rsidP="00B85BB7">
      <w:pPr>
        <w:rPr>
          <w:rFonts w:ascii="Segoe UI" w:hAnsi="Segoe UI" w:cs="Segoe UI"/>
          <w:lang w:val="en"/>
        </w:rPr>
      </w:pPr>
      <w:r w:rsidRPr="00B85BB7">
        <w:rPr>
          <w:rFonts w:ascii="Segoe UI" w:hAnsi="Segoe UI" w:cs="Segoe UI"/>
          <w:lang w:val="en"/>
        </w:rPr>
        <w:t>Additionally, in this second search, it allows us the option of entering multiple causes of absenteeism for employees; otherwise, if this option is not activated, the system will record the same cause of absenteeism for all selected employees.</w:t>
      </w:r>
    </w:p>
    <w:p w14:paraId="1F422178" w14:textId="626F47BC" w:rsidR="00F52174" w:rsidRPr="00027F7E" w:rsidRDefault="00B85BB7" w:rsidP="00B85BB7">
      <w:pPr>
        <w:rPr>
          <w:rFonts w:ascii="Segoe UI" w:hAnsi="Segoe UI" w:cs="Segoe UI"/>
          <w:lang w:val="en"/>
        </w:rPr>
      </w:pPr>
      <w:r w:rsidRPr="00B85BB7">
        <w:rPr>
          <w:rFonts w:ascii="Segoe UI" w:hAnsi="Segoe UI" w:cs="Segoe UI"/>
          <w:lang w:val="en"/>
        </w:rPr>
        <w:t>When selecting one or several employees, you can click on the button at the top right called "Next". This screen is where the main data of the Time Out of Work record will be indicated.</w:t>
      </w:r>
    </w:p>
    <w:p w14:paraId="6CA316F4" w14:textId="77777777" w:rsidR="00B85BB7" w:rsidRDefault="00B85BB7" w:rsidP="00E71C64">
      <w:pPr>
        <w:jc w:val="center"/>
        <w:rPr>
          <w:rFonts w:ascii="Segoe UI" w:hAnsi="Segoe UI" w:cs="Segoe UI"/>
          <w:lang w:val="en"/>
        </w:rPr>
      </w:pPr>
    </w:p>
    <w:p w14:paraId="3A1F63F6" w14:textId="47B47B5D" w:rsidR="00F03BE3" w:rsidRPr="00E71C64" w:rsidRDefault="00B85BB7" w:rsidP="00E71C64">
      <w:pPr>
        <w:jc w:val="center"/>
        <w:rPr>
          <w:rFonts w:ascii="Segoe UI" w:hAnsi="Segoe UI" w:cs="Segoe UI"/>
          <w:lang w:val="en"/>
        </w:rPr>
      </w:pPr>
      <w:r>
        <w:rPr>
          <w:noProof/>
          <w:snapToGrid/>
          <w:lang w:val="en-US" w:eastAsia="en-US"/>
        </w:rPr>
        <w:drawing>
          <wp:inline distT="0" distB="0" distL="0" distR="0" wp14:anchorId="71ED67D6" wp14:editId="3BB580C4">
            <wp:extent cx="10170960" cy="3657314"/>
            <wp:effectExtent l="152400" t="152400" r="363855" b="362585"/>
            <wp:docPr id="8" name="Picture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nterfaz de usuario gráfica, Aplicación&#10;&#10;Descripción generada automáticamente"/>
                    <pic:cNvPicPr/>
                  </pic:nvPicPr>
                  <pic:blipFill>
                    <a:blip r:embed="rId13"/>
                    <a:stretch>
                      <a:fillRect/>
                    </a:stretch>
                  </pic:blipFill>
                  <pic:spPr>
                    <a:xfrm>
                      <a:off x="0" y="0"/>
                      <a:ext cx="10178934" cy="3660181"/>
                    </a:xfrm>
                    <a:prstGeom prst="rect">
                      <a:avLst/>
                    </a:prstGeom>
                    <a:ln>
                      <a:noFill/>
                    </a:ln>
                    <a:effectLst>
                      <a:outerShdw blurRad="292100" dist="139700" dir="2700000" algn="tl" rotWithShape="0">
                        <a:srgbClr val="333333">
                          <a:alpha val="65000"/>
                        </a:srgbClr>
                      </a:outerShdw>
                    </a:effectLst>
                  </pic:spPr>
                </pic:pic>
              </a:graphicData>
            </a:graphic>
          </wp:inline>
        </w:drawing>
      </w:r>
      <w:r w:rsidR="00E71C64">
        <w:rPr>
          <w:noProof/>
          <w:snapToGrid/>
          <w:lang w:val="en-US" w:eastAsia="en-US"/>
        </w:rPr>
        <w:drawing>
          <wp:inline distT="0" distB="0" distL="0" distR="0" wp14:anchorId="094E54B7" wp14:editId="011CA303">
            <wp:extent cx="10178934" cy="3353589"/>
            <wp:effectExtent l="152400" t="152400" r="356235" b="361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10178934" cy="3353589"/>
                    </a:xfrm>
                    <a:prstGeom prst="rect">
                      <a:avLst/>
                    </a:prstGeom>
                    <a:ln>
                      <a:noFill/>
                    </a:ln>
                    <a:effectLst>
                      <a:outerShdw blurRad="292100" dist="139700" dir="2700000" algn="tl" rotWithShape="0">
                        <a:srgbClr val="333333">
                          <a:alpha val="65000"/>
                        </a:srgbClr>
                      </a:outerShdw>
                    </a:effectLst>
                  </pic:spPr>
                </pic:pic>
              </a:graphicData>
            </a:graphic>
          </wp:inline>
        </w:drawing>
      </w:r>
    </w:p>
    <w:p w14:paraId="3A125FDC" w14:textId="24DB61E1" w:rsidR="00F03BE3" w:rsidRPr="0038451D" w:rsidRDefault="00B85BB7" w:rsidP="008E4DF8">
      <w:pPr>
        <w:rPr>
          <w:rFonts w:ascii="Segoe UI" w:hAnsi="Segoe UI" w:cs="Segoe UI"/>
          <w:lang w:val="en-US"/>
        </w:rPr>
      </w:pPr>
      <w:r w:rsidRPr="00B85BB7">
        <w:rPr>
          <w:rFonts w:ascii="Segoe UI" w:hAnsi="Segoe UI" w:cs="Segoe UI"/>
          <w:lang w:val="en-US"/>
        </w:rPr>
        <w:t>In the case of multiple causes, it allows us to enter the causes specific to each employee, as shown in the image attached above.</w:t>
      </w:r>
    </w:p>
    <w:p w14:paraId="4F9F3275" w14:textId="77777777" w:rsidR="00F52174" w:rsidRPr="0038451D" w:rsidRDefault="00F52174" w:rsidP="00F52174">
      <w:pPr>
        <w:pStyle w:val="Heading3"/>
        <w:rPr>
          <w:lang w:val="en-US"/>
        </w:rPr>
      </w:pPr>
      <w:bookmarkStart w:id="8" w:name="_Datos_solicitados"/>
      <w:bookmarkStart w:id="9" w:name="_Data_requested"/>
      <w:bookmarkEnd w:id="8"/>
      <w:bookmarkEnd w:id="9"/>
      <w:r w:rsidRPr="00D84DE8">
        <w:rPr>
          <w:noProof/>
          <w:lang w:val="en-US" w:eastAsia="en-US"/>
        </w:rPr>
        <mc:AlternateContent>
          <mc:Choice Requires="wps">
            <w:drawing>
              <wp:anchor distT="45720" distB="45720" distL="114300" distR="114300" simplePos="0" relativeHeight="251685888" behindDoc="0" locked="0" layoutInCell="1" allowOverlap="0" wp14:anchorId="1D541D48" wp14:editId="3EF419E4">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867E10" w14:textId="51470328" w:rsidR="00F52174" w:rsidRDefault="00000000" w:rsidP="00F52174">
                            <w:hyperlink w:anchor="_Content_index" w:history="1">
                              <w:r w:rsidR="00B2635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1D48" id="_x0000_s1027" type="#_x0000_t202" style="position:absolute;left:0;text-align:left;margin-left:23.05pt;margin-top:0;width:74.25pt;height:28pt;z-index:25168588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71867E10" w14:textId="51470328" w:rsidR="00F52174" w:rsidRDefault="00000000" w:rsidP="00F52174">
                      <w:hyperlink w:anchor="_Content_index" w:history="1">
                        <w:r w:rsidR="00B2635F">
                          <w:rPr>
                            <w:rStyle w:val="Hyperlink"/>
                            <w:lang w:val="en"/>
                          </w:rPr>
                          <w:t>Back to top</w:t>
                        </w:r>
                      </w:hyperlink>
                    </w:p>
                  </w:txbxContent>
                </v:textbox>
                <w10:wrap type="square" anchorx="margin" anchory="margin"/>
              </v:shape>
            </w:pict>
          </mc:Fallback>
        </mc:AlternateContent>
      </w:r>
      <w:r w:rsidRPr="00D84DE8">
        <w:rPr>
          <w:lang w:val="en"/>
        </w:rPr>
        <w:t>Data requested</w:t>
      </w:r>
    </w:p>
    <w:p w14:paraId="295F9C14" w14:textId="77777777" w:rsidR="00F52174" w:rsidRPr="0038451D" w:rsidRDefault="00F52174" w:rsidP="00F52174">
      <w:pPr>
        <w:rPr>
          <w:rFonts w:ascii="Segoe UI" w:hAnsi="Segoe UI" w:cs="Segoe UI"/>
          <w:lang w:val="en-US"/>
        </w:rPr>
      </w:pPr>
    </w:p>
    <w:p w14:paraId="53F3827B" w14:textId="3D778C76" w:rsidR="00F52174" w:rsidRPr="0038451D" w:rsidRDefault="00F52174" w:rsidP="00F52174">
      <w:pPr>
        <w:rPr>
          <w:rFonts w:ascii="Segoe UI" w:hAnsi="Segoe UI" w:cs="Segoe UI"/>
          <w:lang w:val="en-US"/>
        </w:rPr>
      </w:pPr>
      <w:r w:rsidRPr="00D84DE8">
        <w:rPr>
          <w:rFonts w:ascii="Segoe UI" w:hAnsi="Segoe UI" w:cs="Segoe UI"/>
          <w:lang w:val="en"/>
        </w:rPr>
        <w:t xml:space="preserve">The </w:t>
      </w:r>
      <w:r w:rsidR="00027F7E" w:rsidRPr="00027F7E">
        <w:rPr>
          <w:rFonts w:ascii="Segoe UI" w:hAnsi="Segoe UI" w:cs="Segoe UI"/>
          <w:i/>
          <w:lang w:val="en"/>
        </w:rPr>
        <w:t>Time not worked</w:t>
      </w:r>
      <w:r w:rsidR="00BB062B" w:rsidRPr="00D84DE8">
        <w:rPr>
          <w:rFonts w:ascii="Segoe UI" w:hAnsi="Segoe UI" w:cs="Segoe UI"/>
          <w:i/>
          <w:lang w:val="en"/>
        </w:rPr>
        <w:t xml:space="preserve"> </w:t>
      </w:r>
      <w:r w:rsidR="00027F7E" w:rsidRPr="00027F7E">
        <w:rPr>
          <w:rFonts w:ascii="Segoe UI" w:hAnsi="Segoe UI" w:cs="Segoe UI"/>
          <w:lang w:val="en"/>
        </w:rPr>
        <w:t>screen</w:t>
      </w:r>
      <w:r w:rsidRPr="00D84DE8">
        <w:rPr>
          <w:rFonts w:ascii="Segoe UI" w:hAnsi="Segoe UI" w:cs="Segoe UI"/>
          <w:lang w:val="en"/>
        </w:rPr>
        <w:t xml:space="preserve"> has the following fields:</w:t>
      </w:r>
    </w:p>
    <w:p w14:paraId="3FE19302" w14:textId="77777777" w:rsidR="00F52174" w:rsidRPr="0038451D" w:rsidRDefault="00F52174" w:rsidP="00F52174">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52"/>
        <w:gridCol w:w="5780"/>
      </w:tblGrid>
      <w:tr w:rsidR="005D41C5" w:rsidRPr="00D84DE8" w14:paraId="759464D3" w14:textId="77777777" w:rsidTr="00A768B0">
        <w:trPr>
          <w:jc w:val="center"/>
        </w:trPr>
        <w:tc>
          <w:tcPr>
            <w:tcW w:w="4528" w:type="dxa"/>
            <w:shd w:val="clear" w:color="auto" w:fill="1F497D" w:themeFill="text2"/>
          </w:tcPr>
          <w:p w14:paraId="4BD183E6" w14:textId="77777777" w:rsidR="00F52174" w:rsidRPr="00D84DE8" w:rsidRDefault="00F52174" w:rsidP="00397C0F">
            <w:pPr>
              <w:jc w:val="center"/>
              <w:rPr>
                <w:rFonts w:ascii="Segoe UI" w:hAnsi="Segoe UI" w:cs="Segoe UI"/>
                <w:b/>
                <w:color w:val="FFFFFF" w:themeColor="background1"/>
                <w:lang w:val="es-MX"/>
              </w:rPr>
            </w:pPr>
            <w:r w:rsidRPr="00D84DE8">
              <w:rPr>
                <w:rFonts w:ascii="Segoe UI" w:hAnsi="Segoe UI" w:cs="Segoe UI"/>
                <w:b/>
                <w:color w:val="FFFFFF" w:themeColor="background1"/>
                <w:lang w:val="en"/>
              </w:rPr>
              <w:t>Field</w:t>
            </w:r>
          </w:p>
        </w:tc>
        <w:tc>
          <w:tcPr>
            <w:tcW w:w="9506" w:type="dxa"/>
            <w:shd w:val="clear" w:color="auto" w:fill="1F497D" w:themeFill="text2"/>
          </w:tcPr>
          <w:p w14:paraId="3FBDF608" w14:textId="77777777" w:rsidR="00F52174" w:rsidRPr="00D84DE8" w:rsidRDefault="00F52174" w:rsidP="00397C0F">
            <w:pPr>
              <w:jc w:val="center"/>
              <w:rPr>
                <w:rFonts w:ascii="Segoe UI" w:hAnsi="Segoe UI" w:cs="Segoe UI"/>
                <w:b/>
                <w:color w:val="FFFFFF" w:themeColor="background1"/>
                <w:lang w:val="es-MX"/>
              </w:rPr>
            </w:pPr>
            <w:r w:rsidRPr="00D84DE8">
              <w:rPr>
                <w:rFonts w:ascii="Segoe UI" w:hAnsi="Segoe UI" w:cs="Segoe UI"/>
                <w:b/>
                <w:color w:val="FFFFFF" w:themeColor="background1"/>
                <w:lang w:val="en"/>
              </w:rPr>
              <w:t>Description</w:t>
            </w:r>
          </w:p>
        </w:tc>
      </w:tr>
      <w:tr w:rsidR="008E6A93" w:rsidRPr="00CD722C" w14:paraId="005BA930" w14:textId="77777777" w:rsidTr="00A768B0">
        <w:trPr>
          <w:jc w:val="center"/>
        </w:trPr>
        <w:tc>
          <w:tcPr>
            <w:tcW w:w="4528" w:type="dxa"/>
          </w:tcPr>
          <w:p w14:paraId="58ECDD46" w14:textId="0236F354" w:rsidR="00F52174" w:rsidRPr="00D84DE8" w:rsidRDefault="00962CC0" w:rsidP="00397C0F">
            <w:pPr>
              <w:rPr>
                <w:rFonts w:ascii="Segoe UI" w:hAnsi="Segoe UI" w:cs="Segoe UI"/>
                <w:lang w:val="es-MX"/>
              </w:rPr>
            </w:pPr>
            <w:r>
              <w:rPr>
                <w:rFonts w:ascii="Segoe UI" w:hAnsi="Segoe UI" w:cs="Segoe UI"/>
                <w:lang w:val="es-MX"/>
              </w:rPr>
              <w:t>Cause</w:t>
            </w:r>
          </w:p>
        </w:tc>
        <w:tc>
          <w:tcPr>
            <w:tcW w:w="9506" w:type="dxa"/>
          </w:tcPr>
          <w:p w14:paraId="11F1B28E" w14:textId="55AB2CFD" w:rsidR="00F52174" w:rsidRPr="00CD722C" w:rsidRDefault="00A768B0" w:rsidP="00CD722C">
            <w:pPr>
              <w:rPr>
                <w:rFonts w:ascii="Segoe UI" w:hAnsi="Segoe UI" w:cs="Segoe UI"/>
              </w:rPr>
            </w:pPr>
            <w:r w:rsidRPr="00A768B0">
              <w:rPr>
                <w:rFonts w:ascii="Segoe UI" w:hAnsi="Segoe UI" w:cs="Segoe UI"/>
                <w:lang w:val="en-US"/>
              </w:rPr>
              <w:t xml:space="preserve">Unique selection field where the type of Cause in which the time not worked will be register to the workers </w:t>
            </w:r>
            <w:r>
              <w:rPr>
                <w:rFonts w:ascii="Segoe UI" w:hAnsi="Segoe UI" w:cs="Segoe UI"/>
                <w:lang w:val="en-US"/>
              </w:rPr>
              <w:t>selected</w:t>
            </w:r>
            <w:r w:rsidRPr="00A768B0">
              <w:rPr>
                <w:rFonts w:ascii="Segoe UI" w:hAnsi="Segoe UI" w:cs="Segoe UI"/>
                <w:lang w:val="en-US"/>
              </w:rPr>
              <w:t>.</w:t>
            </w:r>
            <w:r w:rsidR="00CD722C">
              <w:rPr>
                <w:rFonts w:ascii="Segoe UI" w:hAnsi="Segoe UI" w:cs="Segoe UI"/>
                <w:lang w:val="en-US"/>
              </w:rPr>
              <w:t xml:space="preserve"> </w:t>
            </w:r>
            <w:proofErr w:type="spellStart"/>
            <w:r w:rsidR="00CD722C" w:rsidRPr="00CD722C">
              <w:rPr>
                <w:rFonts w:ascii="Segoe UI" w:hAnsi="Segoe UI" w:cs="Segoe UI"/>
              </w:rPr>
              <w:t>Example</w:t>
            </w:r>
            <w:proofErr w:type="spellEnd"/>
            <w:r w:rsidR="00CD722C" w:rsidRPr="00CD722C">
              <w:rPr>
                <w:rFonts w:ascii="Segoe UI" w:hAnsi="Segoe UI" w:cs="Segoe UI"/>
              </w:rPr>
              <w:t xml:space="preserve">: </w:t>
            </w:r>
            <w:r w:rsidR="00CD722C">
              <w:rPr>
                <w:rFonts w:ascii="Segoe UI" w:hAnsi="Segoe UI" w:cs="Segoe UI"/>
                <w:lang w:val="es-MX"/>
              </w:rPr>
              <w:t>Abandono de trabajo, Accidente de Trabajo, Accidente de Tránsito.</w:t>
            </w:r>
          </w:p>
        </w:tc>
      </w:tr>
      <w:tr w:rsidR="008E6A93" w:rsidRPr="009007ED" w14:paraId="72813E73" w14:textId="77777777" w:rsidTr="00A768B0">
        <w:trPr>
          <w:jc w:val="center"/>
        </w:trPr>
        <w:tc>
          <w:tcPr>
            <w:tcW w:w="4528" w:type="dxa"/>
          </w:tcPr>
          <w:p w14:paraId="5776415F" w14:textId="3357C213" w:rsidR="00F52174" w:rsidRPr="00D84DE8" w:rsidRDefault="00962CC0" w:rsidP="00962CC0">
            <w:pPr>
              <w:rPr>
                <w:rFonts w:ascii="Segoe UI" w:hAnsi="Segoe UI" w:cs="Segoe UI"/>
                <w:lang w:val="es-MX"/>
              </w:rPr>
            </w:pPr>
            <w:r>
              <w:rPr>
                <w:rFonts w:ascii="Segoe UI" w:hAnsi="Segoe UI" w:cs="Segoe UI"/>
                <w:lang w:val="es-MX"/>
              </w:rPr>
              <w:t xml:space="preserve">Case </w:t>
            </w:r>
            <w:proofErr w:type="spellStart"/>
            <w:r>
              <w:rPr>
                <w:rFonts w:ascii="Segoe UI" w:hAnsi="Segoe UI" w:cs="Segoe UI"/>
                <w:lang w:val="es-MX"/>
              </w:rPr>
              <w:t>state</w:t>
            </w:r>
            <w:proofErr w:type="spellEnd"/>
          </w:p>
        </w:tc>
        <w:tc>
          <w:tcPr>
            <w:tcW w:w="9506" w:type="dxa"/>
          </w:tcPr>
          <w:p w14:paraId="7FDD6888" w14:textId="77777777" w:rsidR="00CD722C" w:rsidRPr="00CD722C" w:rsidRDefault="00CD722C" w:rsidP="00CD722C">
            <w:pPr>
              <w:rPr>
                <w:rFonts w:ascii="Segoe UI" w:hAnsi="Segoe UI" w:cs="Segoe UI"/>
                <w:lang w:val="en-US"/>
              </w:rPr>
            </w:pPr>
            <w:r w:rsidRPr="00CD722C">
              <w:rPr>
                <w:rFonts w:ascii="Segoe UI" w:hAnsi="Segoe UI" w:cs="Segoe UI"/>
                <w:lang w:val="en-US"/>
              </w:rPr>
              <w:t>Unique selection field, in which the user can choose the status of the new case.</w:t>
            </w:r>
          </w:p>
          <w:p w14:paraId="6C0032D3" w14:textId="5F43F42D" w:rsidR="00CD722C" w:rsidRPr="00CD722C" w:rsidRDefault="00CD722C" w:rsidP="00CD722C">
            <w:pPr>
              <w:rPr>
                <w:rFonts w:ascii="Segoe UI" w:hAnsi="Segoe UI" w:cs="Segoe UI"/>
                <w:lang w:val="en-US"/>
              </w:rPr>
            </w:pPr>
            <w:r w:rsidRPr="00CD722C">
              <w:rPr>
                <w:rFonts w:ascii="Segoe UI" w:hAnsi="Segoe UI" w:cs="Segoe UI"/>
                <w:lang w:val="en-US"/>
              </w:rPr>
              <w:t xml:space="preserve">The status will depend on the selected cause. If the cause is Accidents category, the status will show: </w:t>
            </w:r>
            <w:r>
              <w:rPr>
                <w:rFonts w:ascii="Segoe UI" w:hAnsi="Segoe UI" w:cs="Segoe UI"/>
                <w:lang w:val="en-US"/>
              </w:rPr>
              <w:t>Abierto</w:t>
            </w:r>
            <w:r w:rsidRPr="00CD722C">
              <w:rPr>
                <w:rFonts w:ascii="Segoe UI" w:hAnsi="Segoe UI" w:cs="Segoe UI"/>
                <w:lang w:val="en-US"/>
              </w:rPr>
              <w:t xml:space="preserve">, </w:t>
            </w:r>
            <w:proofErr w:type="spellStart"/>
            <w:r>
              <w:rPr>
                <w:rFonts w:ascii="Segoe UI" w:hAnsi="Segoe UI" w:cs="Segoe UI"/>
                <w:lang w:val="en-US"/>
              </w:rPr>
              <w:t>Cita</w:t>
            </w:r>
            <w:proofErr w:type="spellEnd"/>
            <w:r w:rsidRPr="00CD722C">
              <w:rPr>
                <w:rFonts w:ascii="Segoe UI" w:hAnsi="Segoe UI" w:cs="Segoe UI"/>
                <w:lang w:val="en-US"/>
              </w:rPr>
              <w:t xml:space="preserve">, </w:t>
            </w:r>
            <w:proofErr w:type="spellStart"/>
            <w:r>
              <w:rPr>
                <w:rFonts w:ascii="Segoe UI" w:hAnsi="Segoe UI" w:cs="Segoe UI"/>
                <w:lang w:val="en-US"/>
              </w:rPr>
              <w:t>Reapertura</w:t>
            </w:r>
            <w:proofErr w:type="spellEnd"/>
            <w:r w:rsidRPr="00CD722C">
              <w:rPr>
                <w:rFonts w:ascii="Segoe UI" w:hAnsi="Segoe UI" w:cs="Segoe UI"/>
                <w:lang w:val="en-US"/>
              </w:rPr>
              <w:t>.</w:t>
            </w:r>
          </w:p>
          <w:p w14:paraId="6EB6B66C" w14:textId="55F7D1ED" w:rsidR="00C563A1" w:rsidRPr="00027F7E" w:rsidRDefault="00CD722C" w:rsidP="00CD722C">
            <w:pPr>
              <w:rPr>
                <w:rFonts w:ascii="Segoe UI" w:hAnsi="Segoe UI" w:cs="Segoe UI"/>
                <w:lang w:val="en-US"/>
              </w:rPr>
            </w:pPr>
            <w:r w:rsidRPr="00CD722C">
              <w:rPr>
                <w:rFonts w:ascii="Segoe UI" w:hAnsi="Segoe UI" w:cs="Segoe UI"/>
                <w:lang w:val="en-US"/>
              </w:rPr>
              <w:t xml:space="preserve">If the case is for more than one worker, the </w:t>
            </w:r>
            <w:proofErr w:type="spellStart"/>
            <w:r>
              <w:rPr>
                <w:rFonts w:ascii="Segoe UI" w:hAnsi="Segoe UI" w:cs="Segoe UI"/>
                <w:lang w:val="en-US"/>
              </w:rPr>
              <w:t>Cita</w:t>
            </w:r>
            <w:proofErr w:type="spellEnd"/>
            <w:r w:rsidRPr="00CD722C">
              <w:rPr>
                <w:rFonts w:ascii="Segoe UI" w:hAnsi="Segoe UI" w:cs="Segoe UI"/>
                <w:lang w:val="en-US"/>
              </w:rPr>
              <w:t xml:space="preserve"> and </w:t>
            </w:r>
            <w:proofErr w:type="spellStart"/>
            <w:r>
              <w:rPr>
                <w:rFonts w:ascii="Segoe UI" w:hAnsi="Segoe UI" w:cs="Segoe UI"/>
                <w:lang w:val="en-US"/>
              </w:rPr>
              <w:t>Reapertura</w:t>
            </w:r>
            <w:proofErr w:type="spellEnd"/>
            <w:r w:rsidRPr="00CD722C">
              <w:rPr>
                <w:rFonts w:ascii="Segoe UI" w:hAnsi="Segoe UI" w:cs="Segoe UI"/>
                <w:lang w:val="en-US"/>
              </w:rPr>
              <w:t xml:space="preserve"> states will not be eligible.</w:t>
            </w:r>
          </w:p>
        </w:tc>
      </w:tr>
      <w:tr w:rsidR="008E6A93" w:rsidRPr="009007ED" w14:paraId="052DE000" w14:textId="77777777" w:rsidTr="00A768B0">
        <w:trPr>
          <w:jc w:val="center"/>
        </w:trPr>
        <w:tc>
          <w:tcPr>
            <w:tcW w:w="4528" w:type="dxa"/>
          </w:tcPr>
          <w:p w14:paraId="6345AD4C" w14:textId="5B5E5A54" w:rsidR="00F52174" w:rsidRPr="00D84DE8" w:rsidRDefault="00962CC0" w:rsidP="00397C0F">
            <w:pPr>
              <w:rPr>
                <w:rFonts w:ascii="Segoe UI" w:hAnsi="Segoe UI" w:cs="Segoe UI"/>
                <w:lang w:val="es-MX"/>
              </w:rPr>
            </w:pPr>
            <w:proofErr w:type="spellStart"/>
            <w:r>
              <w:rPr>
                <w:rFonts w:ascii="Segoe UI" w:hAnsi="Segoe UI" w:cs="Segoe UI"/>
                <w:lang w:val="es-MX"/>
              </w:rPr>
              <w:t>Finality</w:t>
            </w:r>
            <w:proofErr w:type="spellEnd"/>
            <w:r>
              <w:rPr>
                <w:rFonts w:ascii="Segoe UI" w:hAnsi="Segoe UI" w:cs="Segoe UI"/>
                <w:lang w:val="es-MX"/>
              </w:rPr>
              <w:t xml:space="preserve"> </w:t>
            </w:r>
            <w:proofErr w:type="spellStart"/>
            <w:r>
              <w:rPr>
                <w:rFonts w:ascii="Segoe UI" w:hAnsi="Segoe UI" w:cs="Segoe UI"/>
                <w:lang w:val="es-MX"/>
              </w:rPr>
              <w:t>Group</w:t>
            </w:r>
            <w:proofErr w:type="spellEnd"/>
          </w:p>
        </w:tc>
        <w:tc>
          <w:tcPr>
            <w:tcW w:w="9506" w:type="dxa"/>
          </w:tcPr>
          <w:p w14:paraId="03162FA1" w14:textId="4317A029" w:rsidR="00FC54C4" w:rsidRPr="0038451D" w:rsidRDefault="008C0E92" w:rsidP="008C0E92">
            <w:pPr>
              <w:rPr>
                <w:rFonts w:ascii="Segoe UI" w:hAnsi="Segoe UI" w:cs="Segoe UI"/>
                <w:lang w:val="en-US"/>
              </w:rPr>
            </w:pPr>
            <w:r>
              <w:rPr>
                <w:rFonts w:ascii="Segoe UI" w:hAnsi="Segoe UI" w:cs="Segoe UI"/>
                <w:lang w:val="en-US"/>
              </w:rPr>
              <w:t>Unique s</w:t>
            </w:r>
            <w:r w:rsidRPr="008C0E92">
              <w:rPr>
                <w:rFonts w:ascii="Segoe UI" w:hAnsi="Segoe UI" w:cs="Segoe UI"/>
                <w:lang w:val="en-US"/>
              </w:rPr>
              <w:t xml:space="preserve">election field where the </w:t>
            </w:r>
            <w:r>
              <w:rPr>
                <w:rFonts w:ascii="Segoe UI" w:hAnsi="Segoe UI" w:cs="Segoe UI"/>
                <w:lang w:val="en-US"/>
              </w:rPr>
              <w:t>finality</w:t>
            </w:r>
            <w:r w:rsidRPr="008C0E92">
              <w:rPr>
                <w:rFonts w:ascii="Segoe UI" w:hAnsi="Segoe UI" w:cs="Segoe UI"/>
                <w:lang w:val="en-US"/>
              </w:rPr>
              <w:t xml:space="preserve"> group of the case is established.</w:t>
            </w:r>
          </w:p>
        </w:tc>
      </w:tr>
      <w:tr w:rsidR="00FC54C4" w:rsidRPr="009007ED" w14:paraId="50597367" w14:textId="77777777" w:rsidTr="00A768B0">
        <w:trPr>
          <w:jc w:val="center"/>
        </w:trPr>
        <w:tc>
          <w:tcPr>
            <w:tcW w:w="4528" w:type="dxa"/>
          </w:tcPr>
          <w:p w14:paraId="5A8B5547" w14:textId="515FD3AC" w:rsidR="00FC54C4" w:rsidRPr="00D84DE8" w:rsidRDefault="00962CC0" w:rsidP="00397C0F">
            <w:pPr>
              <w:rPr>
                <w:rFonts w:ascii="Segoe UI" w:hAnsi="Segoe UI" w:cs="Segoe UI"/>
                <w:lang w:val="es-MX"/>
              </w:rPr>
            </w:pPr>
            <w:proofErr w:type="spellStart"/>
            <w:r>
              <w:rPr>
                <w:rFonts w:ascii="Segoe UI" w:hAnsi="Segoe UI" w:cs="Segoe UI"/>
                <w:lang w:val="es-MX"/>
              </w:rPr>
              <w:t>Related</w:t>
            </w:r>
            <w:proofErr w:type="spellEnd"/>
            <w:r>
              <w:rPr>
                <w:rFonts w:ascii="Segoe UI" w:hAnsi="Segoe UI" w:cs="Segoe UI"/>
                <w:lang w:val="es-MX"/>
              </w:rPr>
              <w:t xml:space="preserve"> </w:t>
            </w:r>
            <w:proofErr w:type="spellStart"/>
            <w:r>
              <w:rPr>
                <w:rFonts w:ascii="Segoe UI" w:hAnsi="Segoe UI" w:cs="Segoe UI"/>
                <w:lang w:val="es-MX"/>
              </w:rPr>
              <w:t>sase</w:t>
            </w:r>
            <w:proofErr w:type="spellEnd"/>
          </w:p>
        </w:tc>
        <w:tc>
          <w:tcPr>
            <w:tcW w:w="9506" w:type="dxa"/>
          </w:tcPr>
          <w:p w14:paraId="2E536514" w14:textId="13958BB3" w:rsidR="00FC54C4" w:rsidRPr="008C0E92" w:rsidRDefault="008C0E92" w:rsidP="008C0E92">
            <w:pPr>
              <w:rPr>
                <w:rFonts w:ascii="Segoe UI" w:hAnsi="Segoe UI" w:cs="Segoe UI"/>
                <w:lang w:val="en-US"/>
              </w:rPr>
            </w:pPr>
            <w:r w:rsidRPr="008C0E92">
              <w:rPr>
                <w:rFonts w:ascii="Segoe UI" w:hAnsi="Segoe UI" w:cs="Segoe UI"/>
                <w:lang w:val="en-US"/>
              </w:rPr>
              <w:t xml:space="preserve">If the status of the case is </w:t>
            </w:r>
            <w:proofErr w:type="spellStart"/>
            <w:r>
              <w:rPr>
                <w:rFonts w:ascii="Segoe UI" w:hAnsi="Segoe UI" w:cs="Segoe UI"/>
                <w:lang w:val="en-US"/>
              </w:rPr>
              <w:t>Cita</w:t>
            </w:r>
            <w:proofErr w:type="spellEnd"/>
            <w:r w:rsidRPr="008C0E92">
              <w:rPr>
                <w:rFonts w:ascii="Segoe UI" w:hAnsi="Segoe UI" w:cs="Segoe UI"/>
                <w:lang w:val="en-US"/>
              </w:rPr>
              <w:t xml:space="preserve"> or </w:t>
            </w:r>
            <w:proofErr w:type="spellStart"/>
            <w:r>
              <w:rPr>
                <w:rFonts w:ascii="Segoe UI" w:hAnsi="Segoe UI" w:cs="Segoe UI"/>
                <w:lang w:val="en-US"/>
              </w:rPr>
              <w:t>Reapertura</w:t>
            </w:r>
            <w:proofErr w:type="spellEnd"/>
            <w:r w:rsidRPr="008C0E92">
              <w:rPr>
                <w:rFonts w:ascii="Segoe UI" w:hAnsi="Segoe UI" w:cs="Segoe UI"/>
                <w:lang w:val="en-US"/>
              </w:rPr>
              <w:t>, a pop-up window will be enabled that will show the accident type cases of the worker. When selecting an accident record, it will be like the parent case of the appointment or reopening and the INS Case data (CRC Division) will be loaded.</w:t>
            </w:r>
          </w:p>
        </w:tc>
      </w:tr>
      <w:tr w:rsidR="005D41C5" w:rsidRPr="009007ED" w14:paraId="126D03E2" w14:textId="77777777" w:rsidTr="00A768B0">
        <w:trPr>
          <w:jc w:val="center"/>
        </w:trPr>
        <w:tc>
          <w:tcPr>
            <w:tcW w:w="4528" w:type="dxa"/>
          </w:tcPr>
          <w:p w14:paraId="4C17F52D" w14:textId="6188F4EF" w:rsidR="005D41C5" w:rsidRPr="00D84DE8" w:rsidRDefault="00A768B0" w:rsidP="00397C0F">
            <w:pPr>
              <w:rPr>
                <w:rFonts w:ascii="Segoe UI" w:hAnsi="Segoe UI" w:cs="Segoe UI"/>
                <w:lang w:val="es-MX"/>
              </w:rPr>
            </w:pPr>
            <w:r>
              <w:rPr>
                <w:rFonts w:ascii="Segoe UI" w:hAnsi="Segoe UI" w:cs="Segoe UI"/>
                <w:lang w:val="es-MX"/>
              </w:rPr>
              <w:t>INS Case</w:t>
            </w:r>
          </w:p>
        </w:tc>
        <w:tc>
          <w:tcPr>
            <w:tcW w:w="9506" w:type="dxa"/>
          </w:tcPr>
          <w:p w14:paraId="4E25925E" w14:textId="4FEEAED1" w:rsidR="005D41C5" w:rsidRPr="008C0E92" w:rsidRDefault="008C0E92" w:rsidP="008C0E92">
            <w:pPr>
              <w:rPr>
                <w:rFonts w:ascii="Segoe UI" w:hAnsi="Segoe UI" w:cs="Segoe UI"/>
                <w:lang w:val="en-US"/>
              </w:rPr>
            </w:pPr>
            <w:r w:rsidRPr="008C0E92">
              <w:rPr>
                <w:rFonts w:ascii="Segoe UI" w:hAnsi="Segoe UI" w:cs="Segoe UI"/>
                <w:lang w:val="en-US"/>
              </w:rPr>
              <w:t>Text field that is enabled only for the Costa Rica division, and where the user can enter the case number of the I.N.S.</w:t>
            </w:r>
          </w:p>
        </w:tc>
      </w:tr>
      <w:tr w:rsidR="005D41C5" w:rsidRPr="009007ED" w14:paraId="6686BCCC" w14:textId="77777777" w:rsidTr="00A768B0">
        <w:trPr>
          <w:jc w:val="center"/>
        </w:trPr>
        <w:tc>
          <w:tcPr>
            <w:tcW w:w="4528" w:type="dxa"/>
          </w:tcPr>
          <w:p w14:paraId="6A5D5B8F" w14:textId="785351FE" w:rsidR="005D41C5" w:rsidRPr="008C0E92" w:rsidRDefault="00A768B0" w:rsidP="00397C0F">
            <w:pPr>
              <w:rPr>
                <w:rFonts w:ascii="Segoe UI" w:hAnsi="Segoe UI" w:cs="Segoe UI"/>
                <w:lang w:val="en-US"/>
              </w:rPr>
            </w:pPr>
            <w:r w:rsidRPr="008C0E92">
              <w:rPr>
                <w:rFonts w:ascii="Segoe UI" w:hAnsi="Segoe UI" w:cs="Segoe UI"/>
                <w:lang w:val="en-US"/>
              </w:rPr>
              <w:t>Detail</w:t>
            </w:r>
          </w:p>
        </w:tc>
        <w:tc>
          <w:tcPr>
            <w:tcW w:w="9506" w:type="dxa"/>
          </w:tcPr>
          <w:p w14:paraId="1A8E7762" w14:textId="5741DB4F" w:rsidR="005D41C5" w:rsidRPr="0038451D" w:rsidRDefault="0026726C" w:rsidP="008E6A93">
            <w:pPr>
              <w:rPr>
                <w:rFonts w:ascii="Segoe UI" w:hAnsi="Segoe UI" w:cs="Segoe UI"/>
                <w:lang w:val="en-US"/>
              </w:rPr>
            </w:pPr>
            <w:r w:rsidRPr="0026726C">
              <w:rPr>
                <w:rFonts w:ascii="Segoe UI" w:hAnsi="Segoe UI" w:cs="Segoe UI"/>
                <w:lang w:val="en-US"/>
              </w:rPr>
              <w:t>Text field in which the user can add a description of the case to be registered.</w:t>
            </w:r>
            <w:r>
              <w:rPr>
                <w:rFonts w:ascii="Segoe UI" w:hAnsi="Segoe UI" w:cs="Segoe UI"/>
                <w:lang w:val="en-US"/>
              </w:rPr>
              <w:t xml:space="preserve"> </w:t>
            </w:r>
            <w:r w:rsidRPr="0026726C">
              <w:rPr>
                <w:rFonts w:ascii="Segoe UI" w:hAnsi="Segoe UI" w:cs="Segoe UI"/>
                <w:lang w:val="en-US"/>
              </w:rPr>
              <w:t>Text field in which the user can add a description of the case to be registered.</w:t>
            </w:r>
          </w:p>
        </w:tc>
      </w:tr>
      <w:tr w:rsidR="008E6A93" w:rsidRPr="009007ED" w14:paraId="22778587" w14:textId="77777777" w:rsidTr="00A768B0">
        <w:trPr>
          <w:jc w:val="center"/>
        </w:trPr>
        <w:tc>
          <w:tcPr>
            <w:tcW w:w="4528" w:type="dxa"/>
          </w:tcPr>
          <w:p w14:paraId="190D5B6A" w14:textId="0BBAC67A" w:rsidR="008E6A93" w:rsidRPr="008C0E92" w:rsidRDefault="00A768B0" w:rsidP="00397C0F">
            <w:pPr>
              <w:rPr>
                <w:rFonts w:ascii="Segoe UI" w:hAnsi="Segoe UI" w:cs="Segoe UI"/>
                <w:lang w:val="en-US"/>
              </w:rPr>
            </w:pPr>
            <w:r w:rsidRPr="008C0E92">
              <w:rPr>
                <w:rFonts w:ascii="Segoe UI" w:hAnsi="Segoe UI" w:cs="Segoe UI"/>
                <w:lang w:val="en-US"/>
              </w:rPr>
              <w:t>Accident date</w:t>
            </w:r>
          </w:p>
        </w:tc>
        <w:tc>
          <w:tcPr>
            <w:tcW w:w="9506" w:type="dxa"/>
          </w:tcPr>
          <w:p w14:paraId="3078B9AA" w14:textId="5E93FAB4" w:rsidR="008E6A93" w:rsidRPr="0038451D" w:rsidRDefault="0026726C" w:rsidP="0026726C">
            <w:pPr>
              <w:rPr>
                <w:rFonts w:ascii="Segoe UI" w:hAnsi="Segoe UI" w:cs="Segoe UI"/>
                <w:lang w:val="en-US"/>
              </w:rPr>
            </w:pPr>
            <w:r w:rsidRPr="0026726C">
              <w:rPr>
                <w:rFonts w:ascii="Segoe UI" w:hAnsi="Segoe UI" w:cs="Segoe UI"/>
                <w:lang w:val="en-US"/>
              </w:rPr>
              <w:t>Text field or date type that will be enable when the cause is an accident as configured in the system.</w:t>
            </w:r>
          </w:p>
        </w:tc>
      </w:tr>
      <w:tr w:rsidR="006E06CA" w:rsidRPr="009007ED" w14:paraId="69D21885" w14:textId="77777777" w:rsidTr="00A768B0">
        <w:trPr>
          <w:jc w:val="center"/>
        </w:trPr>
        <w:tc>
          <w:tcPr>
            <w:tcW w:w="4528" w:type="dxa"/>
          </w:tcPr>
          <w:p w14:paraId="2329C2AE" w14:textId="1FF67100" w:rsidR="006E06CA" w:rsidRPr="008C0E92" w:rsidRDefault="00A768B0" w:rsidP="00397C0F">
            <w:pPr>
              <w:rPr>
                <w:rFonts w:ascii="Segoe UI" w:hAnsi="Segoe UI" w:cs="Segoe UI"/>
                <w:lang w:val="en-US"/>
              </w:rPr>
            </w:pPr>
            <w:r w:rsidRPr="008C0E92">
              <w:rPr>
                <w:rFonts w:ascii="Segoe UI" w:hAnsi="Segoe UI" w:cs="Segoe UI"/>
                <w:lang w:val="en-US"/>
              </w:rPr>
              <w:t>Suspended work</w:t>
            </w:r>
          </w:p>
        </w:tc>
        <w:tc>
          <w:tcPr>
            <w:tcW w:w="9506" w:type="dxa"/>
          </w:tcPr>
          <w:p w14:paraId="141E4F3A" w14:textId="1D8D8D8F" w:rsidR="006E06CA" w:rsidRPr="0038451D" w:rsidRDefault="0026726C" w:rsidP="0026726C">
            <w:pPr>
              <w:rPr>
                <w:rFonts w:ascii="Segoe UI" w:hAnsi="Segoe UI" w:cs="Segoe UI"/>
                <w:lang w:val="en-US"/>
              </w:rPr>
            </w:pPr>
            <w:r w:rsidRPr="0026726C">
              <w:rPr>
                <w:rFonts w:ascii="Segoe UI" w:hAnsi="Segoe UI" w:cs="Segoe UI"/>
                <w:lang w:val="en-US"/>
              </w:rPr>
              <w:t>Text field or date type that refers to the start date of the case. If the cause is an</w:t>
            </w:r>
            <w:r>
              <w:rPr>
                <w:rFonts w:ascii="Segoe UI" w:hAnsi="Segoe UI" w:cs="Segoe UI"/>
                <w:lang w:val="en-US"/>
              </w:rPr>
              <w:t xml:space="preserve"> accident and it will be record</w:t>
            </w:r>
            <w:r w:rsidRPr="0026726C">
              <w:rPr>
                <w:rFonts w:ascii="Segoe UI" w:hAnsi="Segoe UI" w:cs="Segoe UI"/>
                <w:lang w:val="en-US"/>
              </w:rPr>
              <w:t xml:space="preserve"> in days then the time will be </w:t>
            </w:r>
            <w:proofErr w:type="gramStart"/>
            <w:r w:rsidRPr="0026726C">
              <w:rPr>
                <w:rFonts w:ascii="Segoe UI" w:hAnsi="Segoe UI" w:cs="Segoe UI"/>
                <w:lang w:val="en-US"/>
              </w:rPr>
              <w:t>enable</w:t>
            </w:r>
            <w:proofErr w:type="gramEnd"/>
            <w:r w:rsidRPr="0026726C">
              <w:rPr>
                <w:rFonts w:ascii="Segoe UI" w:hAnsi="Segoe UI" w:cs="Segoe UI"/>
                <w:lang w:val="en-US"/>
              </w:rPr>
              <w:t>, otherwise the time will always be 07:00 am.</w:t>
            </w:r>
          </w:p>
        </w:tc>
      </w:tr>
      <w:tr w:rsidR="006E06CA" w:rsidRPr="009007ED" w14:paraId="5882D744" w14:textId="77777777" w:rsidTr="00A768B0">
        <w:trPr>
          <w:jc w:val="center"/>
        </w:trPr>
        <w:tc>
          <w:tcPr>
            <w:tcW w:w="4528" w:type="dxa"/>
          </w:tcPr>
          <w:p w14:paraId="2CF123F9" w14:textId="1B500CA9" w:rsidR="006E06CA" w:rsidRPr="008C0E92" w:rsidRDefault="00A768B0" w:rsidP="00397C0F">
            <w:pPr>
              <w:rPr>
                <w:rFonts w:ascii="Segoe UI" w:hAnsi="Segoe UI" w:cs="Segoe UI"/>
                <w:lang w:val="en-US"/>
              </w:rPr>
            </w:pPr>
            <w:r w:rsidRPr="008C0E92">
              <w:rPr>
                <w:rFonts w:ascii="Segoe UI" w:hAnsi="Segoe UI" w:cs="Segoe UI"/>
                <w:lang w:val="en-US"/>
              </w:rPr>
              <w:t>Final date</w:t>
            </w:r>
          </w:p>
        </w:tc>
        <w:tc>
          <w:tcPr>
            <w:tcW w:w="9506" w:type="dxa"/>
          </w:tcPr>
          <w:p w14:paraId="39FDCBDE" w14:textId="2BE3F491" w:rsidR="00CA0C3E" w:rsidRPr="0038451D" w:rsidRDefault="00EB5D45" w:rsidP="008E6A93">
            <w:pPr>
              <w:rPr>
                <w:rFonts w:ascii="Segoe UI" w:hAnsi="Segoe UI" w:cs="Segoe UI"/>
                <w:lang w:val="en-US"/>
              </w:rPr>
            </w:pPr>
            <w:r w:rsidRPr="00EB5D45">
              <w:rPr>
                <w:rFonts w:ascii="Segoe UI" w:hAnsi="Segoe UI" w:cs="Segoe UI"/>
                <w:lang w:val="en-US"/>
              </w:rPr>
              <w:t>This is the end date of the case to be registered.</w:t>
            </w:r>
          </w:p>
        </w:tc>
      </w:tr>
      <w:tr w:rsidR="00A768B0" w:rsidRPr="0038451D" w14:paraId="13C0727D" w14:textId="77777777" w:rsidTr="00A768B0">
        <w:trPr>
          <w:jc w:val="center"/>
        </w:trPr>
        <w:tc>
          <w:tcPr>
            <w:tcW w:w="4528" w:type="dxa"/>
          </w:tcPr>
          <w:p w14:paraId="5866C8D2" w14:textId="50D992A3" w:rsidR="00A768B0" w:rsidRPr="008C0E92" w:rsidRDefault="00A768B0" w:rsidP="00397C0F">
            <w:pPr>
              <w:rPr>
                <w:rFonts w:ascii="Segoe UI" w:hAnsi="Segoe UI" w:cs="Segoe UI"/>
                <w:lang w:val="en-US"/>
              </w:rPr>
            </w:pPr>
            <w:r w:rsidRPr="008C0E92">
              <w:rPr>
                <w:rFonts w:ascii="Segoe UI" w:hAnsi="Segoe UI" w:cs="Segoe UI"/>
                <w:lang w:val="en-US"/>
              </w:rPr>
              <w:t>Time unit</w:t>
            </w:r>
          </w:p>
        </w:tc>
        <w:tc>
          <w:tcPr>
            <w:tcW w:w="9506" w:type="dxa"/>
          </w:tcPr>
          <w:p w14:paraId="7A330E81" w14:textId="7BA73320" w:rsidR="00A768B0" w:rsidRPr="0038451D" w:rsidRDefault="00EB5D45" w:rsidP="009061EE">
            <w:pPr>
              <w:rPr>
                <w:rFonts w:ascii="Segoe UI" w:hAnsi="Segoe UI" w:cs="Segoe UI"/>
                <w:lang w:val="en-US"/>
              </w:rPr>
            </w:pPr>
            <w:r w:rsidRPr="00EB5D45">
              <w:rPr>
                <w:rFonts w:ascii="Segoe UI" w:hAnsi="Segoe UI" w:cs="Segoe UI"/>
                <w:lang w:val="en-US"/>
              </w:rPr>
              <w:t xml:space="preserve">Selection field where it is </w:t>
            </w:r>
            <w:proofErr w:type="gramStart"/>
            <w:r w:rsidRPr="00EB5D45">
              <w:rPr>
                <w:rFonts w:ascii="Segoe UI" w:hAnsi="Segoe UI" w:cs="Segoe UI"/>
                <w:lang w:val="en-US"/>
              </w:rPr>
              <w:t>establish</w:t>
            </w:r>
            <w:proofErr w:type="gramEnd"/>
            <w:r w:rsidRPr="00EB5D45">
              <w:rPr>
                <w:rFonts w:ascii="Segoe UI" w:hAnsi="Segoe UI" w:cs="Segoe UI"/>
                <w:lang w:val="en-US"/>
              </w:rPr>
              <w:t xml:space="preserve"> whether the case will be days or hours. If the user selects days, a subtraction will be </w:t>
            </w:r>
            <w:r w:rsidR="009061EE">
              <w:rPr>
                <w:rFonts w:ascii="Segoe UI" w:hAnsi="Segoe UI" w:cs="Segoe UI"/>
                <w:lang w:val="en-US"/>
              </w:rPr>
              <w:t>made</w:t>
            </w:r>
            <w:r w:rsidRPr="00EB5D45">
              <w:rPr>
                <w:rFonts w:ascii="Segoe UI" w:hAnsi="Segoe UI" w:cs="Segoe UI"/>
                <w:lang w:val="en-US"/>
              </w:rPr>
              <w:t xml:space="preserve"> between the end date and the suspended </w:t>
            </w:r>
            <w:proofErr w:type="gramStart"/>
            <w:r w:rsidRPr="00EB5D45">
              <w:rPr>
                <w:rFonts w:ascii="Segoe UI" w:hAnsi="Segoe UI" w:cs="Segoe UI"/>
                <w:lang w:val="en-US"/>
              </w:rPr>
              <w:t>date</w:t>
            </w:r>
            <w:proofErr w:type="gramEnd"/>
            <w:r w:rsidRPr="00EB5D45">
              <w:rPr>
                <w:rFonts w:ascii="Segoe UI" w:hAnsi="Segoe UI" w:cs="Segoe UI"/>
                <w:lang w:val="en-US"/>
              </w:rPr>
              <w:t xml:space="preserve"> and it will be displayed in the </w:t>
            </w:r>
            <w:r>
              <w:rPr>
                <w:rFonts w:ascii="Segoe UI" w:hAnsi="Segoe UI" w:cs="Segoe UI"/>
                <w:lang w:val="en-US"/>
              </w:rPr>
              <w:t>“Natural d</w:t>
            </w:r>
            <w:r w:rsidRPr="00EB5D45">
              <w:rPr>
                <w:rFonts w:ascii="Segoe UI" w:hAnsi="Segoe UI" w:cs="Segoe UI"/>
                <w:lang w:val="en-US"/>
              </w:rPr>
              <w:t>ays</w:t>
            </w:r>
            <w:r>
              <w:rPr>
                <w:rFonts w:ascii="Segoe UI" w:hAnsi="Segoe UI" w:cs="Segoe UI"/>
                <w:lang w:val="en-US"/>
              </w:rPr>
              <w:t>”</w:t>
            </w:r>
            <w:r w:rsidRPr="00EB5D45">
              <w:rPr>
                <w:rFonts w:ascii="Segoe UI" w:hAnsi="Segoe UI" w:cs="Segoe UI"/>
                <w:lang w:val="en-US"/>
              </w:rPr>
              <w:t xml:space="preserve"> field. If the user selects </w:t>
            </w:r>
            <w:proofErr w:type="gramStart"/>
            <w:r w:rsidRPr="00EB5D45">
              <w:rPr>
                <w:rFonts w:ascii="Segoe UI" w:hAnsi="Segoe UI" w:cs="Segoe UI"/>
                <w:lang w:val="en-US"/>
              </w:rPr>
              <w:t>Hours</w:t>
            </w:r>
            <w:proofErr w:type="gramEnd"/>
            <w:r w:rsidRPr="00EB5D45">
              <w:rPr>
                <w:rFonts w:ascii="Segoe UI" w:hAnsi="Segoe UI" w:cs="Segoe UI"/>
                <w:lang w:val="en-US"/>
              </w:rPr>
              <w:t xml:space="preserve"> then the end date will be equal to the suspended date and the user will be able to enter the hours of the case. The hours cannot be more than 8 hours.</w:t>
            </w:r>
          </w:p>
        </w:tc>
      </w:tr>
      <w:tr w:rsidR="00A768B0" w:rsidRPr="009007ED" w14:paraId="4E3DFD37" w14:textId="77777777" w:rsidTr="00A768B0">
        <w:trPr>
          <w:jc w:val="center"/>
        </w:trPr>
        <w:tc>
          <w:tcPr>
            <w:tcW w:w="4528" w:type="dxa"/>
          </w:tcPr>
          <w:p w14:paraId="531F663F" w14:textId="0F20D1E4" w:rsidR="00A768B0" w:rsidRPr="008C0E92" w:rsidRDefault="00A768B0" w:rsidP="00397C0F">
            <w:pPr>
              <w:rPr>
                <w:rFonts w:ascii="Segoe UI" w:hAnsi="Segoe UI" w:cs="Segoe UI"/>
                <w:lang w:val="en-US"/>
              </w:rPr>
            </w:pPr>
            <w:r w:rsidRPr="008C0E92">
              <w:rPr>
                <w:rFonts w:ascii="Segoe UI" w:hAnsi="Segoe UI" w:cs="Segoe UI"/>
                <w:lang w:val="en-US"/>
              </w:rPr>
              <w:t>Close time not worked</w:t>
            </w:r>
          </w:p>
        </w:tc>
        <w:tc>
          <w:tcPr>
            <w:tcW w:w="9506" w:type="dxa"/>
          </w:tcPr>
          <w:p w14:paraId="76A25FB1" w14:textId="62933C48" w:rsidR="00A768B0" w:rsidRPr="0038451D" w:rsidRDefault="009061EE" w:rsidP="009061EE">
            <w:pPr>
              <w:rPr>
                <w:rFonts w:ascii="Segoe UI" w:hAnsi="Segoe UI" w:cs="Segoe UI"/>
                <w:lang w:val="en-US"/>
              </w:rPr>
            </w:pPr>
            <w:r w:rsidRPr="009061EE">
              <w:rPr>
                <w:rFonts w:ascii="Segoe UI" w:hAnsi="Segoe UI" w:cs="Segoe UI"/>
                <w:lang w:val="en-US"/>
              </w:rPr>
              <w:t xml:space="preserve">This check field will be </w:t>
            </w:r>
            <w:proofErr w:type="gramStart"/>
            <w:r w:rsidRPr="009061EE">
              <w:rPr>
                <w:rFonts w:ascii="Segoe UI" w:hAnsi="Segoe UI" w:cs="Segoe UI"/>
                <w:lang w:val="en-US"/>
              </w:rPr>
              <w:t>enable</w:t>
            </w:r>
            <w:proofErr w:type="gramEnd"/>
            <w:r w:rsidRPr="009061EE">
              <w:rPr>
                <w:rFonts w:ascii="Segoe UI" w:hAnsi="Segoe UI" w:cs="Segoe UI"/>
                <w:lang w:val="en-US"/>
              </w:rPr>
              <w:t xml:space="preserve"> only for accident-type causes. When you select the field, the system will create the case with the status Closed. For the Costa Rica division, when selecting this field, an INS Case </w:t>
            </w:r>
            <w:r>
              <w:rPr>
                <w:rFonts w:ascii="Segoe UI" w:hAnsi="Segoe UI" w:cs="Segoe UI"/>
                <w:lang w:val="en-US"/>
              </w:rPr>
              <w:t>is mandatory</w:t>
            </w:r>
            <w:r w:rsidRPr="009061EE">
              <w:rPr>
                <w:rFonts w:ascii="Segoe UI" w:hAnsi="Segoe UI" w:cs="Segoe UI"/>
                <w:lang w:val="en-US"/>
              </w:rPr>
              <w:t>.</w:t>
            </w:r>
          </w:p>
        </w:tc>
      </w:tr>
    </w:tbl>
    <w:p w14:paraId="511DB29E" w14:textId="77777777" w:rsidR="005931AB" w:rsidRPr="0038451D" w:rsidRDefault="005931AB" w:rsidP="005931AB">
      <w:pPr>
        <w:rPr>
          <w:rFonts w:ascii="Segoe UI" w:hAnsi="Segoe UI" w:cs="Segoe UI"/>
          <w:lang w:val="en-US"/>
        </w:rPr>
      </w:pPr>
    </w:p>
    <w:p w14:paraId="7B5A44A4" w14:textId="0FBD9446" w:rsidR="005931AB" w:rsidRPr="0038451D" w:rsidRDefault="005931AB" w:rsidP="005931AB">
      <w:pPr>
        <w:pStyle w:val="Heading3"/>
        <w:rPr>
          <w:lang w:val="en-US"/>
        </w:rPr>
      </w:pPr>
      <w:bookmarkStart w:id="10" w:name="_Record_detail"/>
      <w:bookmarkEnd w:id="10"/>
      <w:r w:rsidRPr="00D84DE8">
        <w:rPr>
          <w:noProof/>
          <w:lang w:val="en-US" w:eastAsia="en-US"/>
        </w:rPr>
        <mc:AlternateContent>
          <mc:Choice Requires="wps">
            <w:drawing>
              <wp:anchor distT="45720" distB="45720" distL="114300" distR="114300" simplePos="0" relativeHeight="251687936" behindDoc="0" locked="0" layoutInCell="1" allowOverlap="0" wp14:anchorId="51084156" wp14:editId="44BF6086">
                <wp:simplePos x="0" y="0"/>
                <wp:positionH relativeFrom="margin">
                  <wp:align>right</wp:align>
                </wp:positionH>
                <wp:positionV relativeFrom="margin">
                  <wp:align>center</wp:align>
                </wp:positionV>
                <wp:extent cx="942975" cy="355600"/>
                <wp:effectExtent l="76200" t="76200" r="9525"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17498FB" w14:textId="1094B40D" w:rsidR="005931AB" w:rsidRDefault="00000000" w:rsidP="005931AB">
                            <w:hyperlink w:anchor="_Content_index" w:history="1">
                              <w:r w:rsidR="005931AB">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84156" id="_x0000_s1028" type="#_x0000_t202" style="position:absolute;left:0;text-align:left;margin-left:23.05pt;margin-top:0;width:74.25pt;height:28pt;z-index:25168793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17498FB" w14:textId="1094B40D" w:rsidR="005931AB" w:rsidRDefault="00000000" w:rsidP="005931AB">
                      <w:hyperlink w:anchor="_Content_index" w:history="1">
                        <w:r w:rsidR="005931AB">
                          <w:rPr>
                            <w:rStyle w:val="Hyperlink"/>
                            <w:lang w:val="en"/>
                          </w:rPr>
                          <w:t>Back to top</w:t>
                        </w:r>
                      </w:hyperlink>
                    </w:p>
                  </w:txbxContent>
                </v:textbox>
                <w10:wrap type="square" anchorx="margin" anchory="margin"/>
              </v:shape>
            </w:pict>
          </mc:Fallback>
        </mc:AlternateContent>
      </w:r>
      <w:r>
        <w:rPr>
          <w:noProof/>
          <w:lang w:val="en-US" w:eastAsia="en-US"/>
        </w:rPr>
        <w:t>Record detail</w:t>
      </w:r>
    </w:p>
    <w:p w14:paraId="639AFB34" w14:textId="77777777" w:rsidR="005931AB" w:rsidRPr="005931AB" w:rsidRDefault="005931AB" w:rsidP="005931AB">
      <w:pPr>
        <w:rPr>
          <w:rFonts w:ascii="Segoe UI" w:hAnsi="Segoe UI" w:cs="Segoe UI"/>
          <w:lang w:val="en-US"/>
        </w:rPr>
      </w:pPr>
      <w:r w:rsidRPr="005931AB">
        <w:rPr>
          <w:rFonts w:ascii="Segoe UI" w:hAnsi="Segoe UI" w:cs="Segoe UI"/>
          <w:lang w:val="en-US"/>
        </w:rPr>
        <w:t>If the cause is configured as a cause that requires additional information, then the system will enable two more screens for the registration of the case.</w:t>
      </w:r>
    </w:p>
    <w:p w14:paraId="4BF70F6E" w14:textId="37ABFE39" w:rsidR="00F52174" w:rsidRDefault="005931AB" w:rsidP="005931AB">
      <w:pPr>
        <w:rPr>
          <w:rFonts w:ascii="Segoe UI" w:hAnsi="Segoe UI" w:cs="Segoe UI"/>
          <w:lang w:val="en-US"/>
        </w:rPr>
      </w:pPr>
      <w:r w:rsidRPr="005931AB">
        <w:rPr>
          <w:rFonts w:ascii="Segoe UI" w:hAnsi="Segoe UI" w:cs="Segoe UI"/>
          <w:lang w:val="en-US"/>
        </w:rPr>
        <w:t>By clicking on the Next button, the system will enable the selection of Case Details.</w:t>
      </w:r>
    </w:p>
    <w:p w14:paraId="5C44A5C0" w14:textId="352F5AA1" w:rsidR="00F86EE3" w:rsidRDefault="00F86EE3" w:rsidP="005931AB">
      <w:pPr>
        <w:rPr>
          <w:rFonts w:ascii="Segoe UI" w:hAnsi="Segoe UI" w:cs="Segoe UI"/>
          <w:lang w:val="en-US"/>
        </w:rPr>
      </w:pPr>
    </w:p>
    <w:p w14:paraId="74B49AC1" w14:textId="400FECAC" w:rsidR="00972907" w:rsidRDefault="00972907" w:rsidP="00972907">
      <w:pPr>
        <w:jc w:val="center"/>
        <w:rPr>
          <w:rFonts w:ascii="Segoe UI" w:hAnsi="Segoe UI" w:cs="Segoe UI"/>
          <w:lang w:val="en-US"/>
        </w:rPr>
      </w:pPr>
      <w:r>
        <w:rPr>
          <w:noProof/>
          <w:snapToGrid/>
          <w:lang w:val="en-US" w:eastAsia="en-US"/>
        </w:rPr>
        <w:drawing>
          <wp:inline distT="0" distB="0" distL="0" distR="0" wp14:anchorId="5C8DE12C" wp14:editId="2071AC53">
            <wp:extent cx="10906125" cy="2852122"/>
            <wp:effectExtent l="152400" t="152400" r="352425" b="3676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09812" cy="2853086"/>
                    </a:xfrm>
                    <a:prstGeom prst="rect">
                      <a:avLst/>
                    </a:prstGeom>
                    <a:ln>
                      <a:noFill/>
                    </a:ln>
                    <a:effectLst>
                      <a:outerShdw blurRad="292100" dist="139700" dir="2700000" algn="tl" rotWithShape="0">
                        <a:srgbClr val="333333">
                          <a:alpha val="65000"/>
                        </a:srgbClr>
                      </a:outerShdw>
                    </a:effectLst>
                  </pic:spPr>
                </pic:pic>
              </a:graphicData>
            </a:graphic>
          </wp:inline>
        </w:drawing>
      </w:r>
    </w:p>
    <w:p w14:paraId="3DF76B76" w14:textId="0B207016" w:rsidR="00972907" w:rsidRDefault="00972907" w:rsidP="00972907">
      <w:pPr>
        <w:jc w:val="left"/>
        <w:rPr>
          <w:rFonts w:ascii="Segoe UI" w:hAnsi="Segoe UI" w:cs="Segoe UI"/>
          <w:lang w:val="en-US"/>
        </w:rPr>
      </w:pPr>
      <w:r w:rsidRPr="00972907">
        <w:rPr>
          <w:rFonts w:ascii="Segoe UI" w:hAnsi="Segoe UI" w:cs="Segoe UI"/>
          <w:lang w:val="en-US"/>
        </w:rPr>
        <w:t>The screen presents the following fields:</w:t>
      </w:r>
    </w:p>
    <w:p w14:paraId="7678C20C" w14:textId="77777777" w:rsidR="00972907" w:rsidRDefault="00972907" w:rsidP="00972907">
      <w:pPr>
        <w:jc w:val="left"/>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65"/>
        <w:gridCol w:w="5667"/>
      </w:tblGrid>
      <w:tr w:rsidR="00972907" w:rsidRPr="00D84DE8" w14:paraId="050AB50A" w14:textId="77777777" w:rsidTr="00193F9F">
        <w:trPr>
          <w:jc w:val="center"/>
        </w:trPr>
        <w:tc>
          <w:tcPr>
            <w:tcW w:w="4528" w:type="dxa"/>
            <w:shd w:val="clear" w:color="auto" w:fill="1F497D" w:themeFill="text2"/>
          </w:tcPr>
          <w:p w14:paraId="7DF330DB" w14:textId="77777777" w:rsidR="00972907" w:rsidRPr="00D84DE8" w:rsidRDefault="00972907" w:rsidP="00193F9F">
            <w:pPr>
              <w:jc w:val="center"/>
              <w:rPr>
                <w:rFonts w:ascii="Segoe UI" w:hAnsi="Segoe UI" w:cs="Segoe UI"/>
                <w:b/>
                <w:color w:val="FFFFFF" w:themeColor="background1"/>
                <w:lang w:val="es-MX"/>
              </w:rPr>
            </w:pPr>
            <w:r w:rsidRPr="00D84DE8">
              <w:rPr>
                <w:rFonts w:ascii="Segoe UI" w:hAnsi="Segoe UI" w:cs="Segoe UI"/>
                <w:b/>
                <w:color w:val="FFFFFF" w:themeColor="background1"/>
                <w:lang w:val="en"/>
              </w:rPr>
              <w:t>Field</w:t>
            </w:r>
          </w:p>
        </w:tc>
        <w:tc>
          <w:tcPr>
            <w:tcW w:w="9506" w:type="dxa"/>
            <w:shd w:val="clear" w:color="auto" w:fill="1F497D" w:themeFill="text2"/>
          </w:tcPr>
          <w:p w14:paraId="75A639F7" w14:textId="77777777" w:rsidR="00972907" w:rsidRPr="00D84DE8" w:rsidRDefault="00972907" w:rsidP="00193F9F">
            <w:pPr>
              <w:jc w:val="center"/>
              <w:rPr>
                <w:rFonts w:ascii="Segoe UI" w:hAnsi="Segoe UI" w:cs="Segoe UI"/>
                <w:b/>
                <w:color w:val="FFFFFF" w:themeColor="background1"/>
                <w:lang w:val="es-MX"/>
              </w:rPr>
            </w:pPr>
            <w:r w:rsidRPr="00D84DE8">
              <w:rPr>
                <w:rFonts w:ascii="Segoe UI" w:hAnsi="Segoe UI" w:cs="Segoe UI"/>
                <w:b/>
                <w:color w:val="FFFFFF" w:themeColor="background1"/>
                <w:lang w:val="en"/>
              </w:rPr>
              <w:t>Description</w:t>
            </w:r>
          </w:p>
        </w:tc>
      </w:tr>
      <w:tr w:rsidR="00972907" w:rsidRPr="009007ED" w14:paraId="33A0AF9E" w14:textId="77777777" w:rsidTr="00193F9F">
        <w:trPr>
          <w:jc w:val="center"/>
        </w:trPr>
        <w:tc>
          <w:tcPr>
            <w:tcW w:w="4528" w:type="dxa"/>
          </w:tcPr>
          <w:p w14:paraId="06D0014D" w14:textId="5B125929" w:rsidR="00972907" w:rsidRPr="00D84DE8" w:rsidRDefault="00972907" w:rsidP="00193F9F">
            <w:pPr>
              <w:rPr>
                <w:rFonts w:ascii="Segoe UI" w:hAnsi="Segoe UI" w:cs="Segoe UI"/>
                <w:lang w:val="es-MX"/>
              </w:rPr>
            </w:pPr>
            <w:proofErr w:type="spellStart"/>
            <w:r>
              <w:rPr>
                <w:rFonts w:ascii="Segoe UI" w:hAnsi="Segoe UI" w:cs="Segoe UI"/>
                <w:lang w:val="es-MX"/>
              </w:rPr>
              <w:t>Unsafe</w:t>
            </w:r>
            <w:proofErr w:type="spellEnd"/>
            <w:r>
              <w:rPr>
                <w:rFonts w:ascii="Segoe UI" w:hAnsi="Segoe UI" w:cs="Segoe UI"/>
                <w:lang w:val="es-MX"/>
              </w:rPr>
              <w:t xml:space="preserve"> </w:t>
            </w:r>
            <w:proofErr w:type="spellStart"/>
            <w:r>
              <w:rPr>
                <w:rFonts w:ascii="Segoe UI" w:hAnsi="Segoe UI" w:cs="Segoe UI"/>
                <w:lang w:val="es-MX"/>
              </w:rPr>
              <w:t>acts</w:t>
            </w:r>
            <w:proofErr w:type="spellEnd"/>
          </w:p>
        </w:tc>
        <w:tc>
          <w:tcPr>
            <w:tcW w:w="9506" w:type="dxa"/>
          </w:tcPr>
          <w:p w14:paraId="74CE9114" w14:textId="021DFE47" w:rsidR="00972907" w:rsidRPr="002C2D6A"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unsafe acts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40BB918A" w14:textId="77777777" w:rsidTr="00193F9F">
        <w:trPr>
          <w:jc w:val="center"/>
        </w:trPr>
        <w:tc>
          <w:tcPr>
            <w:tcW w:w="4528" w:type="dxa"/>
          </w:tcPr>
          <w:p w14:paraId="367E03E9" w14:textId="23B56645" w:rsidR="00972907" w:rsidRPr="00D84DE8" w:rsidRDefault="00972907" w:rsidP="00193F9F">
            <w:pPr>
              <w:rPr>
                <w:rFonts w:ascii="Segoe UI" w:hAnsi="Segoe UI" w:cs="Segoe UI"/>
                <w:lang w:val="es-MX"/>
              </w:rPr>
            </w:pPr>
            <w:r>
              <w:rPr>
                <w:rFonts w:ascii="Segoe UI" w:hAnsi="Segoe UI" w:cs="Segoe UI"/>
                <w:lang w:val="es-MX"/>
              </w:rPr>
              <w:t xml:space="preserve">Material </w:t>
            </w:r>
            <w:proofErr w:type="spellStart"/>
            <w:r>
              <w:rPr>
                <w:rFonts w:ascii="Segoe UI" w:hAnsi="Segoe UI" w:cs="Segoe UI"/>
                <w:lang w:val="es-MX"/>
              </w:rPr>
              <w:t>agents</w:t>
            </w:r>
            <w:proofErr w:type="spellEnd"/>
          </w:p>
        </w:tc>
        <w:tc>
          <w:tcPr>
            <w:tcW w:w="9506" w:type="dxa"/>
          </w:tcPr>
          <w:p w14:paraId="10950A5F" w14:textId="2EF92619" w:rsidR="00972907" w:rsidRPr="00027F7E"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material agents</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3FA1DC66" w14:textId="77777777" w:rsidTr="00193F9F">
        <w:trPr>
          <w:jc w:val="center"/>
        </w:trPr>
        <w:tc>
          <w:tcPr>
            <w:tcW w:w="4528" w:type="dxa"/>
          </w:tcPr>
          <w:p w14:paraId="76CB295B" w14:textId="76E4CCBC" w:rsidR="00972907" w:rsidRPr="00D84DE8" w:rsidRDefault="00972907" w:rsidP="00193F9F">
            <w:pPr>
              <w:rPr>
                <w:rFonts w:ascii="Segoe UI" w:hAnsi="Segoe UI" w:cs="Segoe UI"/>
                <w:lang w:val="es-MX"/>
              </w:rPr>
            </w:pPr>
            <w:proofErr w:type="spellStart"/>
            <w:r>
              <w:rPr>
                <w:rFonts w:ascii="Segoe UI" w:hAnsi="Segoe UI" w:cs="Segoe UI"/>
                <w:lang w:val="es-MX"/>
              </w:rPr>
              <w:t>Unsafe</w:t>
            </w:r>
            <w:proofErr w:type="spellEnd"/>
            <w:r>
              <w:rPr>
                <w:rFonts w:ascii="Segoe UI" w:hAnsi="Segoe UI" w:cs="Segoe UI"/>
                <w:lang w:val="es-MX"/>
              </w:rPr>
              <w:t xml:space="preserve"> </w:t>
            </w:r>
            <w:proofErr w:type="spellStart"/>
            <w:r>
              <w:rPr>
                <w:rFonts w:ascii="Segoe UI" w:hAnsi="Segoe UI" w:cs="Segoe UI"/>
                <w:lang w:val="es-MX"/>
              </w:rPr>
              <w:t>conditions</w:t>
            </w:r>
            <w:proofErr w:type="spellEnd"/>
          </w:p>
        </w:tc>
        <w:tc>
          <w:tcPr>
            <w:tcW w:w="9506" w:type="dxa"/>
          </w:tcPr>
          <w:p w14:paraId="6AFE7A2C" w14:textId="492B9183" w:rsidR="00972907" w:rsidRPr="0038451D"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unsafe </w:t>
            </w:r>
            <w:r>
              <w:rPr>
                <w:rFonts w:ascii="Segoe UI" w:hAnsi="Segoe UI" w:cs="Segoe UI"/>
                <w:lang w:val="en-US"/>
              </w:rPr>
              <w:t>conditions</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6849131E" w14:textId="77777777" w:rsidTr="00193F9F">
        <w:trPr>
          <w:jc w:val="center"/>
        </w:trPr>
        <w:tc>
          <w:tcPr>
            <w:tcW w:w="4528" w:type="dxa"/>
          </w:tcPr>
          <w:p w14:paraId="3F911CFB" w14:textId="53A9383B" w:rsidR="00972907" w:rsidRPr="00D84DE8" w:rsidRDefault="00972907" w:rsidP="00193F9F">
            <w:pPr>
              <w:rPr>
                <w:rFonts w:ascii="Segoe UI" w:hAnsi="Segoe UI" w:cs="Segoe UI"/>
                <w:lang w:val="es-MX"/>
              </w:rPr>
            </w:pPr>
            <w:proofErr w:type="gramStart"/>
            <w:r>
              <w:rPr>
                <w:rFonts w:ascii="Segoe UI" w:hAnsi="Segoe UI" w:cs="Segoe UI"/>
                <w:lang w:val="es-MX"/>
              </w:rPr>
              <w:t>Establishments</w:t>
            </w:r>
            <w:proofErr w:type="gramEnd"/>
          </w:p>
        </w:tc>
        <w:tc>
          <w:tcPr>
            <w:tcW w:w="9506" w:type="dxa"/>
          </w:tcPr>
          <w:p w14:paraId="3D11A08D" w14:textId="0B923A59" w:rsidR="00972907" w:rsidRPr="008C0E92"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establishments</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2D560D6C" w14:textId="77777777" w:rsidTr="00193F9F">
        <w:trPr>
          <w:jc w:val="center"/>
        </w:trPr>
        <w:tc>
          <w:tcPr>
            <w:tcW w:w="4528" w:type="dxa"/>
          </w:tcPr>
          <w:p w14:paraId="566F5431" w14:textId="2D67FF39" w:rsidR="00972907" w:rsidRPr="00D84DE8" w:rsidRDefault="00972907" w:rsidP="00193F9F">
            <w:pPr>
              <w:rPr>
                <w:rFonts w:ascii="Segoe UI" w:hAnsi="Segoe UI" w:cs="Segoe UI"/>
                <w:lang w:val="es-MX"/>
              </w:rPr>
            </w:pPr>
            <w:r>
              <w:rPr>
                <w:rFonts w:ascii="Segoe UI" w:hAnsi="Segoe UI" w:cs="Segoe UI"/>
                <w:lang w:val="es-MX"/>
              </w:rPr>
              <w:t>Day factor</w:t>
            </w:r>
          </w:p>
        </w:tc>
        <w:tc>
          <w:tcPr>
            <w:tcW w:w="9506" w:type="dxa"/>
          </w:tcPr>
          <w:p w14:paraId="07FDC408" w14:textId="7F875D87" w:rsidR="00972907" w:rsidRPr="008C0E92"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day factor</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19AC1C70" w14:textId="77777777" w:rsidTr="00193F9F">
        <w:trPr>
          <w:jc w:val="center"/>
        </w:trPr>
        <w:tc>
          <w:tcPr>
            <w:tcW w:w="4528" w:type="dxa"/>
          </w:tcPr>
          <w:p w14:paraId="594DA9A5" w14:textId="6A4D3D0B" w:rsidR="00972907" w:rsidRPr="008C0E92" w:rsidRDefault="00972907" w:rsidP="00193F9F">
            <w:pPr>
              <w:rPr>
                <w:rFonts w:ascii="Segoe UI" w:hAnsi="Segoe UI" w:cs="Segoe UI"/>
                <w:lang w:val="en-US"/>
              </w:rPr>
            </w:pPr>
            <w:r>
              <w:rPr>
                <w:rFonts w:ascii="Segoe UI" w:hAnsi="Segoe UI" w:cs="Segoe UI"/>
                <w:lang w:val="en-US"/>
              </w:rPr>
              <w:t>Personal factor</w:t>
            </w:r>
          </w:p>
        </w:tc>
        <w:tc>
          <w:tcPr>
            <w:tcW w:w="9506" w:type="dxa"/>
          </w:tcPr>
          <w:p w14:paraId="13720EBD" w14:textId="01596905" w:rsidR="00972907" w:rsidRPr="0038451D"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personal factor</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2E8F612C" w14:textId="77777777" w:rsidTr="00193F9F">
        <w:trPr>
          <w:jc w:val="center"/>
        </w:trPr>
        <w:tc>
          <w:tcPr>
            <w:tcW w:w="4528" w:type="dxa"/>
          </w:tcPr>
          <w:p w14:paraId="7ACBBBDE" w14:textId="3633BE7B" w:rsidR="00972907" w:rsidRPr="008C0E92" w:rsidRDefault="002C2D6A" w:rsidP="00193F9F">
            <w:pPr>
              <w:rPr>
                <w:rFonts w:ascii="Segoe UI" w:hAnsi="Segoe UI" w:cs="Segoe UI"/>
                <w:lang w:val="en-US"/>
              </w:rPr>
            </w:pPr>
            <w:r>
              <w:rPr>
                <w:rFonts w:ascii="Segoe UI" w:hAnsi="Segoe UI" w:cs="Segoe UI"/>
                <w:lang w:val="en-US"/>
              </w:rPr>
              <w:t>Journey</w:t>
            </w:r>
          </w:p>
        </w:tc>
        <w:tc>
          <w:tcPr>
            <w:tcW w:w="9506" w:type="dxa"/>
          </w:tcPr>
          <w:p w14:paraId="74F322EA" w14:textId="0729F6E1" w:rsidR="00972907" w:rsidRPr="0038451D"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journey</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6492F25F" w14:textId="77777777" w:rsidTr="00193F9F">
        <w:trPr>
          <w:jc w:val="center"/>
        </w:trPr>
        <w:tc>
          <w:tcPr>
            <w:tcW w:w="4528" w:type="dxa"/>
          </w:tcPr>
          <w:p w14:paraId="4D8F99B1" w14:textId="56CFEECE" w:rsidR="00972907" w:rsidRPr="008C0E92" w:rsidRDefault="002C2D6A" w:rsidP="00193F9F">
            <w:pPr>
              <w:rPr>
                <w:rFonts w:ascii="Segoe UI" w:hAnsi="Segoe UI" w:cs="Segoe UI"/>
                <w:lang w:val="en-US"/>
              </w:rPr>
            </w:pPr>
            <w:r>
              <w:rPr>
                <w:rFonts w:ascii="Segoe UI" w:hAnsi="Segoe UI" w:cs="Segoe UI"/>
                <w:lang w:val="en-US"/>
              </w:rPr>
              <w:t>Labor made</w:t>
            </w:r>
          </w:p>
        </w:tc>
        <w:tc>
          <w:tcPr>
            <w:tcW w:w="9506" w:type="dxa"/>
          </w:tcPr>
          <w:p w14:paraId="19080ACC" w14:textId="5D345BDF" w:rsidR="00972907" w:rsidRPr="0038451D"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labor made</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55880ECD" w14:textId="77777777" w:rsidTr="00193F9F">
        <w:trPr>
          <w:jc w:val="center"/>
        </w:trPr>
        <w:tc>
          <w:tcPr>
            <w:tcW w:w="4528" w:type="dxa"/>
          </w:tcPr>
          <w:p w14:paraId="7469248A" w14:textId="5E935B0B" w:rsidR="00972907" w:rsidRPr="008C0E92" w:rsidRDefault="002C2D6A" w:rsidP="00193F9F">
            <w:pPr>
              <w:rPr>
                <w:rFonts w:ascii="Segoe UI" w:hAnsi="Segoe UI" w:cs="Segoe UI"/>
                <w:lang w:val="en-US"/>
              </w:rPr>
            </w:pPr>
            <w:r>
              <w:rPr>
                <w:rFonts w:ascii="Segoe UI" w:hAnsi="Segoe UI" w:cs="Segoe UI"/>
                <w:lang w:val="en-US"/>
              </w:rPr>
              <w:t>Body part</w:t>
            </w:r>
          </w:p>
        </w:tc>
        <w:tc>
          <w:tcPr>
            <w:tcW w:w="9506" w:type="dxa"/>
          </w:tcPr>
          <w:p w14:paraId="00ABAFE8" w14:textId="40C9B402" w:rsidR="00972907" w:rsidRPr="0038451D"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body part</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73F3B88D" w14:textId="77777777" w:rsidTr="00193F9F">
        <w:trPr>
          <w:jc w:val="center"/>
        </w:trPr>
        <w:tc>
          <w:tcPr>
            <w:tcW w:w="4528" w:type="dxa"/>
          </w:tcPr>
          <w:p w14:paraId="5FACBF2A" w14:textId="58AB1634" w:rsidR="00972907" w:rsidRPr="008C0E92" w:rsidRDefault="002C2D6A" w:rsidP="00193F9F">
            <w:pPr>
              <w:rPr>
                <w:rFonts w:ascii="Segoe UI" w:hAnsi="Segoe UI" w:cs="Segoe UI"/>
                <w:lang w:val="en-US"/>
              </w:rPr>
            </w:pPr>
            <w:r>
              <w:rPr>
                <w:rFonts w:ascii="Segoe UI" w:hAnsi="Segoe UI" w:cs="Segoe UI"/>
                <w:lang w:val="en-US"/>
              </w:rPr>
              <w:t>Accident type</w:t>
            </w:r>
          </w:p>
        </w:tc>
        <w:tc>
          <w:tcPr>
            <w:tcW w:w="9506" w:type="dxa"/>
          </w:tcPr>
          <w:p w14:paraId="012E9AC2" w14:textId="300B39BF" w:rsidR="00972907" w:rsidRPr="0038451D"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accident type</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r w:rsidR="00972907" w:rsidRPr="009007ED" w14:paraId="2BDFA113" w14:textId="77777777" w:rsidTr="00193F9F">
        <w:trPr>
          <w:jc w:val="center"/>
        </w:trPr>
        <w:tc>
          <w:tcPr>
            <w:tcW w:w="4528" w:type="dxa"/>
          </w:tcPr>
          <w:p w14:paraId="67FBDC47" w14:textId="7042D56C" w:rsidR="00972907" w:rsidRPr="008C0E92" w:rsidRDefault="002C2D6A" w:rsidP="00193F9F">
            <w:pPr>
              <w:rPr>
                <w:rFonts w:ascii="Segoe UI" w:hAnsi="Segoe UI" w:cs="Segoe UI"/>
                <w:lang w:val="en-US"/>
              </w:rPr>
            </w:pPr>
            <w:r>
              <w:rPr>
                <w:rFonts w:ascii="Segoe UI" w:hAnsi="Segoe UI" w:cs="Segoe UI"/>
                <w:lang w:val="en-US"/>
              </w:rPr>
              <w:t>Disease type</w:t>
            </w:r>
          </w:p>
        </w:tc>
        <w:tc>
          <w:tcPr>
            <w:tcW w:w="9506" w:type="dxa"/>
          </w:tcPr>
          <w:p w14:paraId="443E7A1E" w14:textId="0525929C" w:rsidR="00972907" w:rsidRPr="0038451D" w:rsidRDefault="002C2D6A" w:rsidP="002C2D6A">
            <w:pPr>
              <w:rPr>
                <w:rFonts w:ascii="Segoe UI" w:hAnsi="Segoe UI" w:cs="Segoe UI"/>
                <w:lang w:val="en-US"/>
              </w:rPr>
            </w:pPr>
            <w:r w:rsidRPr="002C2D6A">
              <w:rPr>
                <w:rFonts w:ascii="Segoe UI" w:hAnsi="Segoe UI" w:cs="Segoe UI"/>
                <w:lang w:val="en-US"/>
              </w:rPr>
              <w:t xml:space="preserve">Single selection field where the values ​​for </w:t>
            </w:r>
            <w:r>
              <w:rPr>
                <w:rFonts w:ascii="Segoe UI" w:hAnsi="Segoe UI" w:cs="Segoe UI"/>
                <w:lang w:val="en-US"/>
              </w:rPr>
              <w:t>disease type</w:t>
            </w:r>
            <w:r w:rsidRPr="002C2D6A">
              <w:rPr>
                <w:rFonts w:ascii="Segoe UI" w:hAnsi="Segoe UI" w:cs="Segoe UI"/>
                <w:lang w:val="en-US"/>
              </w:rPr>
              <w:t xml:space="preserve"> of the </w:t>
            </w:r>
            <w:r>
              <w:rPr>
                <w:rFonts w:ascii="Segoe UI" w:hAnsi="Segoe UI" w:cs="Segoe UI"/>
                <w:lang w:val="en-US"/>
              </w:rPr>
              <w:t>time not worked</w:t>
            </w:r>
            <w:r w:rsidRPr="002C2D6A">
              <w:rPr>
                <w:rFonts w:ascii="Segoe UI" w:hAnsi="Segoe UI" w:cs="Segoe UI"/>
                <w:lang w:val="en-US"/>
              </w:rPr>
              <w:t xml:space="preserve"> case are set.</w:t>
            </w:r>
          </w:p>
        </w:tc>
      </w:tr>
    </w:tbl>
    <w:p w14:paraId="49C74D74" w14:textId="58D058CB" w:rsidR="00972907" w:rsidRDefault="00972907" w:rsidP="00972907">
      <w:pPr>
        <w:jc w:val="left"/>
        <w:rPr>
          <w:rFonts w:ascii="Segoe UI" w:hAnsi="Segoe UI" w:cs="Segoe UI"/>
          <w:lang w:val="en-US"/>
        </w:rPr>
      </w:pPr>
    </w:p>
    <w:p w14:paraId="74ABBF37" w14:textId="77777777" w:rsidR="007C6D5F" w:rsidRPr="0038451D" w:rsidRDefault="007C6D5F" w:rsidP="007C6D5F">
      <w:pPr>
        <w:rPr>
          <w:rFonts w:ascii="Segoe UI" w:hAnsi="Segoe UI" w:cs="Segoe UI"/>
          <w:lang w:val="en-US"/>
        </w:rPr>
      </w:pPr>
    </w:p>
    <w:p w14:paraId="7BD3902C" w14:textId="484152DA" w:rsidR="007C6D5F" w:rsidRDefault="007C6D5F" w:rsidP="007C6D5F">
      <w:pPr>
        <w:pStyle w:val="Heading3"/>
        <w:rPr>
          <w:noProof/>
          <w:lang w:val="en-US" w:eastAsia="en-US"/>
        </w:rPr>
      </w:pPr>
      <w:bookmarkStart w:id="11" w:name="_Record_Additional_Information"/>
      <w:bookmarkEnd w:id="11"/>
      <w:r w:rsidRPr="00D84DE8">
        <w:rPr>
          <w:noProof/>
          <w:lang w:val="en-US" w:eastAsia="en-US"/>
        </w:rPr>
        <mc:AlternateContent>
          <mc:Choice Requires="wps">
            <w:drawing>
              <wp:anchor distT="45720" distB="45720" distL="114300" distR="114300" simplePos="0" relativeHeight="251689984" behindDoc="0" locked="0" layoutInCell="1" allowOverlap="0" wp14:anchorId="7E4ED719" wp14:editId="319EE8AC">
                <wp:simplePos x="0" y="0"/>
                <wp:positionH relativeFrom="margin">
                  <wp:align>right</wp:align>
                </wp:positionH>
                <wp:positionV relativeFrom="margin">
                  <wp:align>center</wp:align>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F102257" w14:textId="1F798A9C" w:rsidR="007C6D5F" w:rsidRDefault="00000000" w:rsidP="007C6D5F">
                            <w:hyperlink w:anchor="_Content_index" w:history="1">
                              <w:r w:rsidR="007C6D5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ED719" id="_x0000_s1029" type="#_x0000_t202" style="position:absolute;left:0;text-align:left;margin-left:23.05pt;margin-top:0;width:74.25pt;height:28pt;z-index:25168998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1F102257" w14:textId="1F798A9C" w:rsidR="007C6D5F" w:rsidRDefault="00000000" w:rsidP="007C6D5F">
                      <w:hyperlink w:anchor="_Content_index" w:history="1">
                        <w:r w:rsidR="007C6D5F">
                          <w:rPr>
                            <w:rStyle w:val="Hyperlink"/>
                            <w:lang w:val="en"/>
                          </w:rPr>
                          <w:t>Back to top</w:t>
                        </w:r>
                      </w:hyperlink>
                    </w:p>
                  </w:txbxContent>
                </v:textbox>
                <w10:wrap type="square" anchorx="margin" anchory="margin"/>
              </v:shape>
            </w:pict>
          </mc:Fallback>
        </mc:AlternateContent>
      </w:r>
      <w:r>
        <w:rPr>
          <w:noProof/>
          <w:lang w:val="en-US" w:eastAsia="en-US"/>
        </w:rPr>
        <w:t xml:space="preserve">Record </w:t>
      </w:r>
      <w:r w:rsidR="002308EC">
        <w:rPr>
          <w:noProof/>
          <w:lang w:val="en-US" w:eastAsia="en-US"/>
        </w:rPr>
        <w:t>Additional Information</w:t>
      </w:r>
    </w:p>
    <w:p w14:paraId="0D14509C" w14:textId="5F653B39" w:rsidR="002308EC" w:rsidRDefault="002308EC" w:rsidP="002308EC">
      <w:pPr>
        <w:rPr>
          <w:lang w:val="en-US" w:eastAsia="en-US"/>
        </w:rPr>
      </w:pPr>
    </w:p>
    <w:p w14:paraId="499DEFA5" w14:textId="58DD9BB8" w:rsidR="002308EC" w:rsidRDefault="002308EC" w:rsidP="002308EC">
      <w:pPr>
        <w:rPr>
          <w:lang w:val="en-US" w:eastAsia="en-US"/>
        </w:rPr>
      </w:pPr>
      <w:r w:rsidRPr="002308EC">
        <w:rPr>
          <w:lang w:val="en-US" w:eastAsia="en-US"/>
        </w:rPr>
        <w:t xml:space="preserve">By clicking on the Next button, the system will enable the selection of </w:t>
      </w:r>
      <w:r w:rsidR="00B74FC4">
        <w:rPr>
          <w:lang w:val="en-US" w:eastAsia="en-US"/>
        </w:rPr>
        <w:t>Additional</w:t>
      </w:r>
      <w:r w:rsidRPr="002308EC">
        <w:rPr>
          <w:lang w:val="en-US" w:eastAsia="en-US"/>
        </w:rPr>
        <w:t xml:space="preserve"> Information of the case</w:t>
      </w:r>
      <w:r>
        <w:rPr>
          <w:lang w:val="en-US" w:eastAsia="en-US"/>
        </w:rPr>
        <w:t>.</w:t>
      </w:r>
    </w:p>
    <w:p w14:paraId="4EC79F87" w14:textId="5B4C665C" w:rsidR="002308EC" w:rsidRPr="002308EC" w:rsidRDefault="002308EC" w:rsidP="00B74FC4">
      <w:pPr>
        <w:jc w:val="center"/>
        <w:rPr>
          <w:lang w:val="en-US" w:eastAsia="en-US"/>
        </w:rPr>
      </w:pPr>
      <w:r>
        <w:rPr>
          <w:noProof/>
          <w:snapToGrid/>
          <w:lang w:val="en-US" w:eastAsia="en-US"/>
        </w:rPr>
        <w:drawing>
          <wp:inline distT="0" distB="0" distL="0" distR="0" wp14:anchorId="1CFFBE4D" wp14:editId="18B09B3F">
            <wp:extent cx="11276790" cy="2854672"/>
            <wp:effectExtent l="152400" t="152400" r="363220" b="3651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84079" cy="2856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4001726F" w14:textId="77777777" w:rsidR="004C0D25" w:rsidRDefault="004C0D25" w:rsidP="004C0D25">
      <w:pPr>
        <w:jc w:val="left"/>
        <w:rPr>
          <w:rFonts w:ascii="Segoe UI" w:hAnsi="Segoe UI" w:cs="Segoe UI"/>
          <w:lang w:val="en-US"/>
        </w:rPr>
      </w:pPr>
      <w:r w:rsidRPr="00972907">
        <w:rPr>
          <w:rFonts w:ascii="Segoe UI" w:hAnsi="Segoe UI" w:cs="Segoe UI"/>
          <w:lang w:val="en-US"/>
        </w:rPr>
        <w:t>The screen presents the following fields:</w:t>
      </w:r>
    </w:p>
    <w:p w14:paraId="128FD4A2" w14:textId="77777777" w:rsidR="004C0D25" w:rsidRDefault="004C0D25" w:rsidP="004C0D25">
      <w:pPr>
        <w:jc w:val="left"/>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73"/>
        <w:gridCol w:w="5759"/>
      </w:tblGrid>
      <w:tr w:rsidR="004C0D25" w:rsidRPr="00D84DE8" w14:paraId="47AA3AF9" w14:textId="77777777" w:rsidTr="00193F9F">
        <w:trPr>
          <w:jc w:val="center"/>
        </w:trPr>
        <w:tc>
          <w:tcPr>
            <w:tcW w:w="4528" w:type="dxa"/>
            <w:shd w:val="clear" w:color="auto" w:fill="1F497D" w:themeFill="text2"/>
          </w:tcPr>
          <w:p w14:paraId="32DD0931" w14:textId="77777777" w:rsidR="004C0D25" w:rsidRPr="00D84DE8" w:rsidRDefault="004C0D25" w:rsidP="00193F9F">
            <w:pPr>
              <w:jc w:val="center"/>
              <w:rPr>
                <w:rFonts w:ascii="Segoe UI" w:hAnsi="Segoe UI" w:cs="Segoe UI"/>
                <w:b/>
                <w:color w:val="FFFFFF" w:themeColor="background1"/>
                <w:lang w:val="es-MX"/>
              </w:rPr>
            </w:pPr>
            <w:r w:rsidRPr="00D84DE8">
              <w:rPr>
                <w:rFonts w:ascii="Segoe UI" w:hAnsi="Segoe UI" w:cs="Segoe UI"/>
                <w:b/>
                <w:color w:val="FFFFFF" w:themeColor="background1"/>
                <w:lang w:val="en"/>
              </w:rPr>
              <w:t>Field</w:t>
            </w:r>
          </w:p>
        </w:tc>
        <w:tc>
          <w:tcPr>
            <w:tcW w:w="9506" w:type="dxa"/>
            <w:shd w:val="clear" w:color="auto" w:fill="1F497D" w:themeFill="text2"/>
          </w:tcPr>
          <w:p w14:paraId="64B67B6F" w14:textId="77777777" w:rsidR="004C0D25" w:rsidRPr="00D84DE8" w:rsidRDefault="004C0D25" w:rsidP="00193F9F">
            <w:pPr>
              <w:jc w:val="center"/>
              <w:rPr>
                <w:rFonts w:ascii="Segoe UI" w:hAnsi="Segoe UI" w:cs="Segoe UI"/>
                <w:b/>
                <w:color w:val="FFFFFF" w:themeColor="background1"/>
                <w:lang w:val="es-MX"/>
              </w:rPr>
            </w:pPr>
            <w:r w:rsidRPr="00D84DE8">
              <w:rPr>
                <w:rFonts w:ascii="Segoe UI" w:hAnsi="Segoe UI" w:cs="Segoe UI"/>
                <w:b/>
                <w:color w:val="FFFFFF" w:themeColor="background1"/>
                <w:lang w:val="en"/>
              </w:rPr>
              <w:t>Description</w:t>
            </w:r>
          </w:p>
        </w:tc>
      </w:tr>
      <w:tr w:rsidR="004C0D25" w:rsidRPr="009007ED" w14:paraId="71BCFE34" w14:textId="77777777" w:rsidTr="00193F9F">
        <w:trPr>
          <w:jc w:val="center"/>
        </w:trPr>
        <w:tc>
          <w:tcPr>
            <w:tcW w:w="4528" w:type="dxa"/>
          </w:tcPr>
          <w:p w14:paraId="68A540A4" w14:textId="358CC38A" w:rsidR="004C0D25" w:rsidRPr="00D84DE8" w:rsidRDefault="004C0D25" w:rsidP="00193F9F">
            <w:pPr>
              <w:rPr>
                <w:rFonts w:ascii="Segoe UI" w:hAnsi="Segoe UI" w:cs="Segoe UI"/>
                <w:lang w:val="es-MX"/>
              </w:rPr>
            </w:pPr>
            <w:r>
              <w:rPr>
                <w:rFonts w:ascii="Segoe UI" w:hAnsi="Segoe UI" w:cs="Segoe UI"/>
                <w:lang w:val="es-MX"/>
              </w:rPr>
              <w:t>Reference</w:t>
            </w:r>
          </w:p>
        </w:tc>
        <w:tc>
          <w:tcPr>
            <w:tcW w:w="9506" w:type="dxa"/>
          </w:tcPr>
          <w:p w14:paraId="26ADB9C8" w14:textId="7826AE7F" w:rsidR="004C0D25" w:rsidRPr="002C2D6A" w:rsidRDefault="004C0D25" w:rsidP="00193F9F">
            <w:pPr>
              <w:rPr>
                <w:rFonts w:ascii="Segoe UI" w:hAnsi="Segoe UI" w:cs="Segoe UI"/>
                <w:lang w:val="en-US"/>
              </w:rPr>
            </w:pPr>
            <w:r w:rsidRPr="004C0D25">
              <w:rPr>
                <w:rFonts w:ascii="Segoe UI" w:hAnsi="Segoe UI" w:cs="Segoe UI"/>
                <w:lang w:val="en-US"/>
              </w:rPr>
              <w:t>Single selection field where the type of reference to be saved.</w:t>
            </w:r>
          </w:p>
        </w:tc>
      </w:tr>
      <w:tr w:rsidR="004C0D25" w:rsidRPr="009007ED" w14:paraId="45757FC1" w14:textId="77777777" w:rsidTr="00193F9F">
        <w:trPr>
          <w:jc w:val="center"/>
        </w:trPr>
        <w:tc>
          <w:tcPr>
            <w:tcW w:w="4528" w:type="dxa"/>
          </w:tcPr>
          <w:p w14:paraId="7A70F4D7" w14:textId="4441582F" w:rsidR="004C0D25" w:rsidRPr="00D84DE8" w:rsidRDefault="004C0D25" w:rsidP="00193F9F">
            <w:pPr>
              <w:rPr>
                <w:rFonts w:ascii="Segoe UI" w:hAnsi="Segoe UI" w:cs="Segoe UI"/>
                <w:lang w:val="es-MX"/>
              </w:rPr>
            </w:pPr>
            <w:proofErr w:type="spellStart"/>
            <w:r>
              <w:rPr>
                <w:rFonts w:ascii="Segoe UI" w:hAnsi="Segoe UI" w:cs="Segoe UI"/>
                <w:lang w:val="es-MX"/>
              </w:rPr>
              <w:t>Description</w:t>
            </w:r>
            <w:proofErr w:type="spellEnd"/>
          </w:p>
        </w:tc>
        <w:tc>
          <w:tcPr>
            <w:tcW w:w="9506" w:type="dxa"/>
          </w:tcPr>
          <w:p w14:paraId="5A6DE84C" w14:textId="20180B9C" w:rsidR="004C0D25" w:rsidRPr="00027F7E" w:rsidRDefault="004C0D25" w:rsidP="004C0D25">
            <w:pPr>
              <w:rPr>
                <w:rFonts w:ascii="Segoe UI" w:hAnsi="Segoe UI" w:cs="Segoe UI"/>
                <w:lang w:val="en-US"/>
              </w:rPr>
            </w:pPr>
            <w:r w:rsidRPr="004C0D25">
              <w:rPr>
                <w:rFonts w:ascii="Segoe UI" w:hAnsi="Segoe UI" w:cs="Segoe UI"/>
                <w:lang w:val="en-US"/>
              </w:rPr>
              <w:t xml:space="preserve">Unique selection field where the values ​​for </w:t>
            </w:r>
            <w:r>
              <w:rPr>
                <w:rFonts w:ascii="Segoe UI" w:hAnsi="Segoe UI" w:cs="Segoe UI"/>
                <w:lang w:val="en-US"/>
              </w:rPr>
              <w:t>references</w:t>
            </w:r>
            <w:r w:rsidRPr="004C0D25">
              <w:rPr>
                <w:rFonts w:ascii="Segoe UI" w:hAnsi="Segoe UI" w:cs="Segoe UI"/>
                <w:lang w:val="en-US"/>
              </w:rPr>
              <w:t xml:space="preserve"> of the </w:t>
            </w:r>
            <w:r>
              <w:rPr>
                <w:rFonts w:ascii="Segoe UI" w:hAnsi="Segoe UI" w:cs="Segoe UI"/>
                <w:lang w:val="en-US"/>
              </w:rPr>
              <w:t>“time not worked”</w:t>
            </w:r>
            <w:r w:rsidRPr="004C0D25">
              <w:rPr>
                <w:rFonts w:ascii="Segoe UI" w:hAnsi="Segoe UI" w:cs="Segoe UI"/>
                <w:lang w:val="en-US"/>
              </w:rPr>
              <w:t xml:space="preserve"> case are established.</w:t>
            </w:r>
          </w:p>
        </w:tc>
      </w:tr>
    </w:tbl>
    <w:p w14:paraId="4BEB5B08" w14:textId="500B237C" w:rsidR="007C6D5F" w:rsidRDefault="007C6D5F" w:rsidP="00972907">
      <w:pPr>
        <w:jc w:val="left"/>
        <w:rPr>
          <w:rFonts w:ascii="Segoe UI" w:hAnsi="Segoe UI" w:cs="Segoe UI"/>
          <w:lang w:val="en-US"/>
        </w:rPr>
      </w:pPr>
    </w:p>
    <w:p w14:paraId="565D3432" w14:textId="047F4181" w:rsidR="004C0D25" w:rsidRDefault="004C0D25" w:rsidP="00972907">
      <w:pPr>
        <w:jc w:val="left"/>
        <w:rPr>
          <w:rFonts w:ascii="Segoe UI" w:hAnsi="Segoe UI" w:cs="Segoe UI"/>
          <w:lang w:val="en-US"/>
        </w:rPr>
      </w:pPr>
      <w:r w:rsidRPr="004C0D25">
        <w:rPr>
          <w:rFonts w:ascii="Segoe UI" w:hAnsi="Segoe UI" w:cs="Segoe UI"/>
          <w:lang w:val="en-US"/>
        </w:rPr>
        <w:t xml:space="preserve">To save the reference and the description, click the Save button. A description can be </w:t>
      </w:r>
      <w:proofErr w:type="gramStart"/>
      <w:r w:rsidRPr="004C0D25">
        <w:rPr>
          <w:rFonts w:ascii="Segoe UI" w:hAnsi="Segoe UI" w:cs="Segoe UI"/>
          <w:lang w:val="en-US"/>
        </w:rPr>
        <w:t>save</w:t>
      </w:r>
      <w:proofErr w:type="gramEnd"/>
      <w:r w:rsidRPr="004C0D25">
        <w:rPr>
          <w:rFonts w:ascii="Segoe UI" w:hAnsi="Segoe UI" w:cs="Segoe UI"/>
          <w:lang w:val="en-US"/>
        </w:rPr>
        <w:t xml:space="preserve"> for reference.</w:t>
      </w:r>
    </w:p>
    <w:p w14:paraId="2100A74A" w14:textId="311E88EB" w:rsidR="004C0D25" w:rsidRDefault="004C0D25" w:rsidP="00972907">
      <w:pPr>
        <w:jc w:val="left"/>
        <w:rPr>
          <w:rFonts w:ascii="Segoe UI" w:hAnsi="Segoe UI" w:cs="Segoe UI"/>
          <w:lang w:val="en-US"/>
        </w:rPr>
      </w:pPr>
    </w:p>
    <w:p w14:paraId="021535B1" w14:textId="25E87A24" w:rsidR="004C0D25" w:rsidRPr="004C0D25" w:rsidRDefault="004C0D25" w:rsidP="004C0D25">
      <w:pPr>
        <w:jc w:val="left"/>
        <w:rPr>
          <w:rFonts w:ascii="Segoe UI" w:hAnsi="Segoe UI" w:cs="Segoe UI"/>
          <w:lang w:val="en-US"/>
        </w:rPr>
      </w:pPr>
      <w:r w:rsidRPr="004C0D25">
        <w:rPr>
          <w:rFonts w:ascii="Segoe UI" w:hAnsi="Segoe UI" w:cs="Segoe UI"/>
          <w:lang w:val="en-US"/>
        </w:rPr>
        <w:t xml:space="preserve">To finalize the registration of the </w:t>
      </w:r>
      <w:r w:rsidR="007775C4">
        <w:rPr>
          <w:rFonts w:ascii="Segoe UI" w:hAnsi="Segoe UI" w:cs="Segoe UI"/>
          <w:lang w:val="en-US"/>
        </w:rPr>
        <w:t>“</w:t>
      </w:r>
      <w:r w:rsidRPr="004C0D25">
        <w:rPr>
          <w:rFonts w:ascii="Segoe UI" w:hAnsi="Segoe UI" w:cs="Segoe UI"/>
          <w:lang w:val="en-US"/>
        </w:rPr>
        <w:t xml:space="preserve">Time </w:t>
      </w:r>
      <w:r w:rsidR="007775C4">
        <w:rPr>
          <w:rFonts w:ascii="Segoe UI" w:hAnsi="Segoe UI" w:cs="Segoe UI"/>
          <w:lang w:val="en-US"/>
        </w:rPr>
        <w:t>not worked”</w:t>
      </w:r>
      <w:r w:rsidRPr="004C0D25">
        <w:rPr>
          <w:rFonts w:ascii="Segoe UI" w:hAnsi="Segoe UI" w:cs="Segoe UI"/>
          <w:lang w:val="en-US"/>
        </w:rPr>
        <w:t xml:space="preserve"> case, you must click the Save Case button.</w:t>
      </w:r>
    </w:p>
    <w:p w14:paraId="7B775A56" w14:textId="11705B1E" w:rsidR="004C0D25" w:rsidRDefault="004C0D25" w:rsidP="004C0D25">
      <w:pPr>
        <w:jc w:val="left"/>
        <w:rPr>
          <w:rFonts w:ascii="Segoe UI" w:hAnsi="Segoe UI" w:cs="Segoe UI"/>
          <w:lang w:val="en-US"/>
        </w:rPr>
      </w:pPr>
      <w:r w:rsidRPr="004C0D25">
        <w:rPr>
          <w:rFonts w:ascii="Segoe UI" w:hAnsi="Segoe UI" w:cs="Segoe UI"/>
          <w:lang w:val="en-US"/>
        </w:rPr>
        <w:t xml:space="preserve">If there were no validations or exceptions, the necessary records will be insert into ADAM to create the Time </w:t>
      </w:r>
      <w:r w:rsidR="007775C4">
        <w:rPr>
          <w:rFonts w:ascii="Segoe UI" w:hAnsi="Segoe UI" w:cs="Segoe UI"/>
          <w:lang w:val="en-US"/>
        </w:rPr>
        <w:t>n</w:t>
      </w:r>
      <w:r>
        <w:rPr>
          <w:rFonts w:ascii="Segoe UI" w:hAnsi="Segoe UI" w:cs="Segoe UI"/>
          <w:lang w:val="en-US"/>
        </w:rPr>
        <w:t>ot worked</w:t>
      </w:r>
      <w:r w:rsidRPr="004C0D25">
        <w:rPr>
          <w:rFonts w:ascii="Segoe UI" w:hAnsi="Segoe UI" w:cs="Segoe UI"/>
          <w:lang w:val="en-US"/>
        </w:rPr>
        <w:t xml:space="preserve"> case. When this happens, a screen will be display with the list of registered cases.</w:t>
      </w:r>
    </w:p>
    <w:p w14:paraId="4C2525E7" w14:textId="482BE7C8" w:rsidR="007775C4" w:rsidRDefault="007775C4" w:rsidP="004C0D25">
      <w:pPr>
        <w:jc w:val="left"/>
        <w:rPr>
          <w:rFonts w:ascii="Segoe UI" w:hAnsi="Segoe UI" w:cs="Segoe UI"/>
          <w:lang w:val="en-US"/>
        </w:rPr>
      </w:pPr>
    </w:p>
    <w:p w14:paraId="5767CDD4" w14:textId="1C9FE2FB" w:rsidR="007775C4" w:rsidRDefault="007775C4" w:rsidP="00B85BB7">
      <w:pPr>
        <w:jc w:val="center"/>
        <w:rPr>
          <w:rFonts w:ascii="Segoe UI" w:hAnsi="Segoe UI" w:cs="Segoe UI"/>
          <w:lang w:val="en-US"/>
        </w:rPr>
      </w:pPr>
      <w:r>
        <w:rPr>
          <w:noProof/>
          <w:snapToGrid/>
          <w:lang w:val="en-US" w:eastAsia="en-US"/>
        </w:rPr>
        <w:drawing>
          <wp:inline distT="0" distB="0" distL="0" distR="0" wp14:anchorId="08302312" wp14:editId="620568C5">
            <wp:extent cx="9023373" cy="2329757"/>
            <wp:effectExtent l="152400" t="152400" r="368300" b="3568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9030067" cy="2331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D38AE1" w14:textId="48EEED8D" w:rsidR="00B85BB7" w:rsidRDefault="00B85BB7" w:rsidP="00B85BB7">
      <w:pPr>
        <w:jc w:val="left"/>
        <w:rPr>
          <w:rFonts w:ascii="Segoe UI" w:hAnsi="Segoe UI" w:cs="Segoe UI"/>
          <w:lang w:val="en-US"/>
        </w:rPr>
      </w:pPr>
      <w:r w:rsidRPr="007775C4">
        <w:rPr>
          <w:rFonts w:ascii="Segoe UI" w:hAnsi="Segoe UI" w:cs="Segoe UI"/>
          <w:lang w:val="en-US"/>
        </w:rPr>
        <w:t xml:space="preserve">By pressing the New Record button, the system will redirect to the first screen to create a new </w:t>
      </w:r>
      <w:r>
        <w:rPr>
          <w:rFonts w:ascii="Segoe UI" w:hAnsi="Segoe UI" w:cs="Segoe UI"/>
          <w:lang w:val="en-US"/>
        </w:rPr>
        <w:t>“</w:t>
      </w:r>
      <w:r w:rsidRPr="007775C4">
        <w:rPr>
          <w:rFonts w:ascii="Segoe UI" w:hAnsi="Segoe UI" w:cs="Segoe UI"/>
          <w:lang w:val="en-US"/>
        </w:rPr>
        <w:t xml:space="preserve">Time </w:t>
      </w:r>
      <w:r>
        <w:rPr>
          <w:rFonts w:ascii="Segoe UI" w:hAnsi="Segoe UI" w:cs="Segoe UI"/>
          <w:lang w:val="en-US"/>
        </w:rPr>
        <w:t>no</w:t>
      </w:r>
      <w:r w:rsidRPr="007775C4">
        <w:rPr>
          <w:rFonts w:ascii="Segoe UI" w:hAnsi="Segoe UI" w:cs="Segoe UI"/>
          <w:lang w:val="en-US"/>
        </w:rPr>
        <w:t xml:space="preserve">t </w:t>
      </w:r>
      <w:r>
        <w:rPr>
          <w:rFonts w:ascii="Segoe UI" w:hAnsi="Segoe UI" w:cs="Segoe UI"/>
          <w:lang w:val="en-US"/>
        </w:rPr>
        <w:t>w</w:t>
      </w:r>
      <w:r w:rsidRPr="007775C4">
        <w:rPr>
          <w:rFonts w:ascii="Segoe UI" w:hAnsi="Segoe UI" w:cs="Segoe UI"/>
          <w:lang w:val="en-US"/>
        </w:rPr>
        <w:t>ork</w:t>
      </w:r>
      <w:r>
        <w:rPr>
          <w:rFonts w:ascii="Segoe UI" w:hAnsi="Segoe UI" w:cs="Segoe UI"/>
          <w:lang w:val="en-US"/>
        </w:rPr>
        <w:t>ed”</w:t>
      </w:r>
      <w:r w:rsidRPr="007775C4">
        <w:rPr>
          <w:rFonts w:ascii="Segoe UI" w:hAnsi="Segoe UI" w:cs="Segoe UI"/>
          <w:lang w:val="en-US"/>
        </w:rPr>
        <w:t xml:space="preserve"> case</w:t>
      </w:r>
    </w:p>
    <w:p w14:paraId="0B9CA8A7" w14:textId="13FEB5C9" w:rsidR="00B85BB7" w:rsidRDefault="00B85BB7" w:rsidP="00B85BB7">
      <w:pPr>
        <w:jc w:val="center"/>
        <w:rPr>
          <w:rFonts w:ascii="Segoe UI" w:hAnsi="Segoe UI" w:cs="Segoe UI"/>
          <w:lang w:val="en-US"/>
        </w:rPr>
      </w:pPr>
      <w:r>
        <w:rPr>
          <w:noProof/>
          <w:snapToGrid/>
          <w:lang w:val="en-US" w:eastAsia="en-US"/>
        </w:rPr>
        <w:drawing>
          <wp:inline distT="0" distB="0" distL="0" distR="0" wp14:anchorId="2D908C74" wp14:editId="4FD3FC50">
            <wp:extent cx="8971190" cy="3480377"/>
            <wp:effectExtent l="152400" t="152400" r="363855" b="36830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9034582" cy="3504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43E70" w14:textId="08912F1A" w:rsidR="00B85BB7" w:rsidRPr="0038451D" w:rsidRDefault="00B85BB7" w:rsidP="004C0D25">
      <w:pPr>
        <w:jc w:val="left"/>
        <w:rPr>
          <w:rFonts w:ascii="Segoe UI" w:hAnsi="Segoe UI" w:cs="Segoe UI"/>
          <w:lang w:val="en-US"/>
        </w:rPr>
      </w:pPr>
      <w:r w:rsidRPr="00B85BB7">
        <w:rPr>
          <w:rFonts w:ascii="Segoe UI" w:hAnsi="Segoe UI" w:cs="Segoe UI"/>
          <w:lang w:val="en-US"/>
        </w:rPr>
        <w:t>In the case of multiple records, the system will notify you with messages if the record was saved successfully or an error occurred during the saving process.</w:t>
      </w:r>
    </w:p>
    <w:sectPr w:rsidR="00B85BB7" w:rsidRPr="0038451D" w:rsidSect="002B3F47">
      <w:headerReference w:type="default" r:id="rId20"/>
      <w:footerReference w:type="default" r:id="rId21"/>
      <w:headerReference w:type="first" r:id="rId22"/>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94AE" w14:textId="77777777" w:rsidR="00550B30" w:rsidRDefault="00550B30">
      <w:r>
        <w:rPr>
          <w:lang w:val="en"/>
        </w:rPr>
        <w:separator/>
      </w:r>
    </w:p>
  </w:endnote>
  <w:endnote w:type="continuationSeparator" w:id="0">
    <w:p w14:paraId="0F7478F9" w14:textId="77777777" w:rsidR="00550B30" w:rsidRDefault="00550B30">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875A" w14:textId="77777777" w:rsidR="00550B30" w:rsidRDefault="00550B30">
      <w:r>
        <w:rPr>
          <w:lang w:val="en"/>
        </w:rPr>
        <w:separator/>
      </w:r>
    </w:p>
  </w:footnote>
  <w:footnote w:type="continuationSeparator" w:id="0">
    <w:p w14:paraId="1B1027A1" w14:textId="77777777" w:rsidR="00550B30" w:rsidRDefault="00550B30">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59F54E54"/>
    <w:multiLevelType w:val="hybridMultilevel"/>
    <w:tmpl w:val="06A65C1E"/>
    <w:lvl w:ilvl="0" w:tplc="C422FF9E">
      <w:numFmt w:val="bullet"/>
      <w:lvlText w:val="-"/>
      <w:lvlJc w:val="left"/>
      <w:pPr>
        <w:ind w:left="720" w:hanging="360"/>
      </w:pPr>
      <w:rPr>
        <w:rFonts w:ascii="Segoe UI" w:eastAsia="Times New Roman" w:hAnsi="Segoe UI" w:cs="Segoe U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5"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5168311">
    <w:abstractNumId w:val="14"/>
  </w:num>
  <w:num w:numId="2" w16cid:durableId="896892415">
    <w:abstractNumId w:val="0"/>
  </w:num>
  <w:num w:numId="3" w16cid:durableId="273173207">
    <w:abstractNumId w:val="10"/>
  </w:num>
  <w:num w:numId="4" w16cid:durableId="182212922">
    <w:abstractNumId w:val="9"/>
  </w:num>
  <w:num w:numId="5" w16cid:durableId="1819809468">
    <w:abstractNumId w:val="12"/>
  </w:num>
  <w:num w:numId="6" w16cid:durableId="404496877">
    <w:abstractNumId w:val="1"/>
  </w:num>
  <w:num w:numId="7" w16cid:durableId="2049793157">
    <w:abstractNumId w:val="6"/>
  </w:num>
  <w:num w:numId="8" w16cid:durableId="362753971">
    <w:abstractNumId w:val="8"/>
  </w:num>
  <w:num w:numId="9" w16cid:durableId="1561477293">
    <w:abstractNumId w:val="7"/>
  </w:num>
  <w:num w:numId="10" w16cid:durableId="1213496811">
    <w:abstractNumId w:val="3"/>
  </w:num>
  <w:num w:numId="11" w16cid:durableId="1086654555">
    <w:abstractNumId w:val="13"/>
  </w:num>
  <w:num w:numId="12" w16cid:durableId="453520461">
    <w:abstractNumId w:val="5"/>
  </w:num>
  <w:num w:numId="13" w16cid:durableId="112752363">
    <w:abstractNumId w:val="15"/>
  </w:num>
  <w:num w:numId="14" w16cid:durableId="1697464205">
    <w:abstractNumId w:val="4"/>
  </w:num>
  <w:num w:numId="15" w16cid:durableId="948314574">
    <w:abstractNumId w:val="2"/>
  </w:num>
  <w:num w:numId="16" w16cid:durableId="204475088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27F7E"/>
    <w:rsid w:val="0003260F"/>
    <w:rsid w:val="00032E72"/>
    <w:rsid w:val="000335F1"/>
    <w:rsid w:val="00033DEB"/>
    <w:rsid w:val="000341C4"/>
    <w:rsid w:val="00035E86"/>
    <w:rsid w:val="000367D8"/>
    <w:rsid w:val="00040779"/>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0AE8"/>
    <w:rsid w:val="000A1019"/>
    <w:rsid w:val="000A4CA2"/>
    <w:rsid w:val="000A4E04"/>
    <w:rsid w:val="000A6601"/>
    <w:rsid w:val="000A68A5"/>
    <w:rsid w:val="000A706E"/>
    <w:rsid w:val="000B01AF"/>
    <w:rsid w:val="000B29FF"/>
    <w:rsid w:val="000B2F13"/>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6B2B"/>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08EC"/>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26C"/>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A4B9D"/>
    <w:rsid w:val="002B2652"/>
    <w:rsid w:val="002B288C"/>
    <w:rsid w:val="002B33F7"/>
    <w:rsid w:val="002B3DF4"/>
    <w:rsid w:val="002B3F47"/>
    <w:rsid w:val="002B5BE1"/>
    <w:rsid w:val="002B62E9"/>
    <w:rsid w:val="002B7DB2"/>
    <w:rsid w:val="002C119A"/>
    <w:rsid w:val="002C16C3"/>
    <w:rsid w:val="002C19B8"/>
    <w:rsid w:val="002C29AB"/>
    <w:rsid w:val="002C2A3B"/>
    <w:rsid w:val="002C2D6A"/>
    <w:rsid w:val="002C3805"/>
    <w:rsid w:val="002C3EDA"/>
    <w:rsid w:val="002C4B88"/>
    <w:rsid w:val="002C5044"/>
    <w:rsid w:val="002C70EF"/>
    <w:rsid w:val="002D025E"/>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39D6"/>
    <w:rsid w:val="00305061"/>
    <w:rsid w:val="0030704F"/>
    <w:rsid w:val="003113E1"/>
    <w:rsid w:val="00313320"/>
    <w:rsid w:val="00314CE1"/>
    <w:rsid w:val="003154F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6932"/>
    <w:rsid w:val="00337B42"/>
    <w:rsid w:val="0034000C"/>
    <w:rsid w:val="0034028B"/>
    <w:rsid w:val="0034196A"/>
    <w:rsid w:val="00341C68"/>
    <w:rsid w:val="00342564"/>
    <w:rsid w:val="00343273"/>
    <w:rsid w:val="00345C91"/>
    <w:rsid w:val="00352D43"/>
    <w:rsid w:val="00353485"/>
    <w:rsid w:val="00354287"/>
    <w:rsid w:val="0035444F"/>
    <w:rsid w:val="00354569"/>
    <w:rsid w:val="0035458A"/>
    <w:rsid w:val="003547EE"/>
    <w:rsid w:val="00355A41"/>
    <w:rsid w:val="003576A9"/>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451D"/>
    <w:rsid w:val="00386924"/>
    <w:rsid w:val="003876B4"/>
    <w:rsid w:val="00392CCD"/>
    <w:rsid w:val="003933CE"/>
    <w:rsid w:val="00393A10"/>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3C2B"/>
    <w:rsid w:val="0042408C"/>
    <w:rsid w:val="00425728"/>
    <w:rsid w:val="00426ABC"/>
    <w:rsid w:val="00426F31"/>
    <w:rsid w:val="004275D3"/>
    <w:rsid w:val="00427828"/>
    <w:rsid w:val="004319FE"/>
    <w:rsid w:val="00432A8F"/>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44A8"/>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0D25"/>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136"/>
    <w:rsid w:val="004F2864"/>
    <w:rsid w:val="004F34FA"/>
    <w:rsid w:val="004F4F2E"/>
    <w:rsid w:val="004F5ADF"/>
    <w:rsid w:val="004F6269"/>
    <w:rsid w:val="0050097F"/>
    <w:rsid w:val="005012F9"/>
    <w:rsid w:val="00502F23"/>
    <w:rsid w:val="00503174"/>
    <w:rsid w:val="0050541C"/>
    <w:rsid w:val="0050744B"/>
    <w:rsid w:val="00510693"/>
    <w:rsid w:val="005116CB"/>
    <w:rsid w:val="00511E5C"/>
    <w:rsid w:val="005171E1"/>
    <w:rsid w:val="00517C0F"/>
    <w:rsid w:val="00522423"/>
    <w:rsid w:val="00530F5F"/>
    <w:rsid w:val="00531676"/>
    <w:rsid w:val="00531A5B"/>
    <w:rsid w:val="00534880"/>
    <w:rsid w:val="0053694B"/>
    <w:rsid w:val="005377FE"/>
    <w:rsid w:val="00541256"/>
    <w:rsid w:val="0054355E"/>
    <w:rsid w:val="00544A94"/>
    <w:rsid w:val="00546E9F"/>
    <w:rsid w:val="00550B30"/>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31AB"/>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AA7"/>
    <w:rsid w:val="005C0ADE"/>
    <w:rsid w:val="005C1F39"/>
    <w:rsid w:val="005C2444"/>
    <w:rsid w:val="005C75B6"/>
    <w:rsid w:val="005C7652"/>
    <w:rsid w:val="005D2826"/>
    <w:rsid w:val="005D2B01"/>
    <w:rsid w:val="005D2BFD"/>
    <w:rsid w:val="005D365D"/>
    <w:rsid w:val="005D41C5"/>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5BB"/>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642CB"/>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35ED"/>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41D"/>
    <w:rsid w:val="006D7947"/>
    <w:rsid w:val="006D7B17"/>
    <w:rsid w:val="006D7C78"/>
    <w:rsid w:val="006D7CEA"/>
    <w:rsid w:val="006E06C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775C4"/>
    <w:rsid w:val="007818B7"/>
    <w:rsid w:val="007837D2"/>
    <w:rsid w:val="00784A54"/>
    <w:rsid w:val="00784BFF"/>
    <w:rsid w:val="00785FD3"/>
    <w:rsid w:val="007875CE"/>
    <w:rsid w:val="00792619"/>
    <w:rsid w:val="00792AFE"/>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C6D5F"/>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7F69ED"/>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3E36"/>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2D9C"/>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1BB2"/>
    <w:rsid w:val="008A24AE"/>
    <w:rsid w:val="008A298E"/>
    <w:rsid w:val="008A323E"/>
    <w:rsid w:val="008A67FA"/>
    <w:rsid w:val="008A68C6"/>
    <w:rsid w:val="008A6FA4"/>
    <w:rsid w:val="008A74BB"/>
    <w:rsid w:val="008B0F7C"/>
    <w:rsid w:val="008B4C61"/>
    <w:rsid w:val="008B72C1"/>
    <w:rsid w:val="008B7965"/>
    <w:rsid w:val="008B7B2C"/>
    <w:rsid w:val="008C0E92"/>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6A93"/>
    <w:rsid w:val="008E7C4B"/>
    <w:rsid w:val="008F03AD"/>
    <w:rsid w:val="008F109B"/>
    <w:rsid w:val="008F27D1"/>
    <w:rsid w:val="008F484E"/>
    <w:rsid w:val="008F4EAB"/>
    <w:rsid w:val="008F655F"/>
    <w:rsid w:val="008F72EA"/>
    <w:rsid w:val="00900383"/>
    <w:rsid w:val="009007ED"/>
    <w:rsid w:val="00901BD7"/>
    <w:rsid w:val="00903A70"/>
    <w:rsid w:val="00905220"/>
    <w:rsid w:val="009061EE"/>
    <w:rsid w:val="009100DC"/>
    <w:rsid w:val="0091075D"/>
    <w:rsid w:val="00913714"/>
    <w:rsid w:val="00915E19"/>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CC0"/>
    <w:rsid w:val="00962F28"/>
    <w:rsid w:val="0096307E"/>
    <w:rsid w:val="0096492F"/>
    <w:rsid w:val="0096513D"/>
    <w:rsid w:val="0096757F"/>
    <w:rsid w:val="00970A7A"/>
    <w:rsid w:val="00970DAC"/>
    <w:rsid w:val="009720E7"/>
    <w:rsid w:val="0097290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36812"/>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768B0"/>
    <w:rsid w:val="00A82374"/>
    <w:rsid w:val="00A85386"/>
    <w:rsid w:val="00A866E2"/>
    <w:rsid w:val="00A86717"/>
    <w:rsid w:val="00A86F2D"/>
    <w:rsid w:val="00A91873"/>
    <w:rsid w:val="00A92367"/>
    <w:rsid w:val="00A92AEA"/>
    <w:rsid w:val="00A92EFD"/>
    <w:rsid w:val="00A9588F"/>
    <w:rsid w:val="00A95D4B"/>
    <w:rsid w:val="00A966C4"/>
    <w:rsid w:val="00A96CD9"/>
    <w:rsid w:val="00AA25C4"/>
    <w:rsid w:val="00AA376C"/>
    <w:rsid w:val="00AA3BE0"/>
    <w:rsid w:val="00AA49A8"/>
    <w:rsid w:val="00AA56EB"/>
    <w:rsid w:val="00AA59D3"/>
    <w:rsid w:val="00AA61D9"/>
    <w:rsid w:val="00AB06DF"/>
    <w:rsid w:val="00AB0AED"/>
    <w:rsid w:val="00AB0B53"/>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2635F"/>
    <w:rsid w:val="00B27814"/>
    <w:rsid w:val="00B30131"/>
    <w:rsid w:val="00B3094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4FC4"/>
    <w:rsid w:val="00B75A27"/>
    <w:rsid w:val="00B768B4"/>
    <w:rsid w:val="00B7746F"/>
    <w:rsid w:val="00B77B82"/>
    <w:rsid w:val="00B80180"/>
    <w:rsid w:val="00B81122"/>
    <w:rsid w:val="00B82A2C"/>
    <w:rsid w:val="00B85BB7"/>
    <w:rsid w:val="00B85D1A"/>
    <w:rsid w:val="00B876D4"/>
    <w:rsid w:val="00B90A94"/>
    <w:rsid w:val="00B93693"/>
    <w:rsid w:val="00B93936"/>
    <w:rsid w:val="00B93B8F"/>
    <w:rsid w:val="00B94800"/>
    <w:rsid w:val="00B94D40"/>
    <w:rsid w:val="00B96B49"/>
    <w:rsid w:val="00B96FB4"/>
    <w:rsid w:val="00B976B1"/>
    <w:rsid w:val="00BA2012"/>
    <w:rsid w:val="00BA2244"/>
    <w:rsid w:val="00BA42EC"/>
    <w:rsid w:val="00BA4801"/>
    <w:rsid w:val="00BA6689"/>
    <w:rsid w:val="00BB062B"/>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3A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0C3E"/>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D722C"/>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0FFD"/>
    <w:rsid w:val="00D64F2D"/>
    <w:rsid w:val="00D70994"/>
    <w:rsid w:val="00D7238A"/>
    <w:rsid w:val="00D72DD4"/>
    <w:rsid w:val="00D72FB1"/>
    <w:rsid w:val="00D72FB4"/>
    <w:rsid w:val="00D72FB5"/>
    <w:rsid w:val="00D73C1E"/>
    <w:rsid w:val="00D754D5"/>
    <w:rsid w:val="00D76172"/>
    <w:rsid w:val="00D81831"/>
    <w:rsid w:val="00D846E3"/>
    <w:rsid w:val="00D84DE8"/>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1C64"/>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5D45"/>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91E"/>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1AEA"/>
    <w:rsid w:val="00F329D8"/>
    <w:rsid w:val="00F32F52"/>
    <w:rsid w:val="00F35248"/>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174"/>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86EE3"/>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54C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uiPriority w:val="99"/>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uiPriority w:val="99"/>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Mencinsinresolver1">
    <w:name w:val="Mención sin resolver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D84D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9448">
      <w:bodyDiv w:val="1"/>
      <w:marLeft w:val="0"/>
      <w:marRight w:val="0"/>
      <w:marTop w:val="0"/>
      <w:marBottom w:val="0"/>
      <w:divBdr>
        <w:top w:val="none" w:sz="0" w:space="0" w:color="auto"/>
        <w:left w:val="none" w:sz="0" w:space="0" w:color="auto"/>
        <w:bottom w:val="none" w:sz="0" w:space="0" w:color="auto"/>
        <w:right w:val="none" w:sz="0" w:space="0" w:color="auto"/>
      </w:divBdr>
    </w:div>
    <w:div w:id="366374045">
      <w:bodyDiv w:val="1"/>
      <w:marLeft w:val="0"/>
      <w:marRight w:val="0"/>
      <w:marTop w:val="0"/>
      <w:marBottom w:val="0"/>
      <w:divBdr>
        <w:top w:val="none" w:sz="0" w:space="0" w:color="auto"/>
        <w:left w:val="none" w:sz="0" w:space="0" w:color="auto"/>
        <w:bottom w:val="none" w:sz="0" w:space="0" w:color="auto"/>
        <w:right w:val="none" w:sz="0" w:space="0" w:color="auto"/>
      </w:divBdr>
    </w:div>
    <w:div w:id="651787139">
      <w:bodyDiv w:val="1"/>
      <w:marLeft w:val="0"/>
      <w:marRight w:val="0"/>
      <w:marTop w:val="0"/>
      <w:marBottom w:val="0"/>
      <w:divBdr>
        <w:top w:val="none" w:sz="0" w:space="0" w:color="auto"/>
        <w:left w:val="none" w:sz="0" w:space="0" w:color="auto"/>
        <w:bottom w:val="none" w:sz="0" w:space="0" w:color="auto"/>
        <w:right w:val="none" w:sz="0" w:space="0" w:color="auto"/>
      </w:divBdr>
    </w:div>
    <w:div w:id="1135024348">
      <w:bodyDiv w:val="1"/>
      <w:marLeft w:val="0"/>
      <w:marRight w:val="0"/>
      <w:marTop w:val="0"/>
      <w:marBottom w:val="0"/>
      <w:divBdr>
        <w:top w:val="none" w:sz="0" w:space="0" w:color="auto"/>
        <w:left w:val="none" w:sz="0" w:space="0" w:color="auto"/>
        <w:bottom w:val="none" w:sz="0" w:space="0" w:color="auto"/>
        <w:right w:val="none" w:sz="0" w:space="0" w:color="auto"/>
      </w:divBdr>
    </w:div>
    <w:div w:id="1149252348">
      <w:bodyDiv w:val="1"/>
      <w:marLeft w:val="0"/>
      <w:marRight w:val="0"/>
      <w:marTop w:val="0"/>
      <w:marBottom w:val="0"/>
      <w:divBdr>
        <w:top w:val="none" w:sz="0" w:space="0" w:color="auto"/>
        <w:left w:val="none" w:sz="0" w:space="0" w:color="auto"/>
        <w:bottom w:val="none" w:sz="0" w:space="0" w:color="auto"/>
        <w:right w:val="none" w:sz="0" w:space="0" w:color="auto"/>
      </w:divBdr>
    </w:div>
    <w:div w:id="1218010284">
      <w:bodyDiv w:val="1"/>
      <w:marLeft w:val="0"/>
      <w:marRight w:val="0"/>
      <w:marTop w:val="0"/>
      <w:marBottom w:val="0"/>
      <w:divBdr>
        <w:top w:val="none" w:sz="0" w:space="0" w:color="auto"/>
        <w:left w:val="none" w:sz="0" w:space="0" w:color="auto"/>
        <w:bottom w:val="none" w:sz="0" w:space="0" w:color="auto"/>
        <w:right w:val="none" w:sz="0" w:space="0" w:color="auto"/>
      </w:divBdr>
    </w:div>
    <w:div w:id="1223523921">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264415548">
      <w:bodyDiv w:val="1"/>
      <w:marLeft w:val="0"/>
      <w:marRight w:val="0"/>
      <w:marTop w:val="0"/>
      <w:marBottom w:val="0"/>
      <w:divBdr>
        <w:top w:val="none" w:sz="0" w:space="0" w:color="auto"/>
        <w:left w:val="none" w:sz="0" w:space="0" w:color="auto"/>
        <w:bottom w:val="none" w:sz="0" w:space="0" w:color="auto"/>
        <w:right w:val="none" w:sz="0" w:space="0" w:color="auto"/>
      </w:divBdr>
    </w:div>
    <w:div w:id="1312103311">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17E50-4BF4-4FE3-B34A-C63D43AA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Pages>
  <Words>1007</Words>
  <Characters>5745</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6739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22</cp:revision>
  <cp:lastPrinted>2004-06-17T14:41:00Z</cp:lastPrinted>
  <dcterms:created xsi:type="dcterms:W3CDTF">2020-05-28T17:06:00Z</dcterms:created>
  <dcterms:modified xsi:type="dcterms:W3CDTF">2023-01-27T15:33:00Z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