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56FEF52B" w:rsidR="005267D5" w:rsidRPr="009E4083" w:rsidRDefault="002B7F67" w:rsidP="00FB347B">
      <w:pPr>
        <w:pStyle w:val="Ttulo1"/>
        <w:framePr w:wrap="notBeside"/>
        <w:ind w:left="1416" w:hanging="1416"/>
      </w:pPr>
      <w:bookmarkStart w:id="0" w:name="_Hlk98917061"/>
      <w:r>
        <w:t>Asignar Labor a Empleado</w:t>
      </w:r>
    </w:p>
    <w:tbl>
      <w:tblPr>
        <w:tblStyle w:val="Tablaconcuadrcula"/>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Ttulo1"/>
              <w:framePr w:wrap="auto" w:vAnchor="margin" w:yAlign="inline"/>
            </w:pPr>
            <w:r w:rsidRPr="00112330">
              <w:t>Índice de contenido</w:t>
            </w:r>
          </w:p>
          <w:p w14:paraId="3F1FE6A3" w14:textId="77777777" w:rsidR="00112330" w:rsidRPr="00112330" w:rsidRDefault="007B7DCB" w:rsidP="00112330">
            <w:pPr>
              <w:rPr>
                <w:rStyle w:val="Hipervnculo"/>
              </w:rPr>
            </w:pPr>
            <w:hyperlink w:anchor="_Pantalla_principal" w:history="1">
              <w:r w:rsidR="00112330" w:rsidRPr="009E4083">
                <w:rPr>
                  <w:rStyle w:val="Hipervnculo"/>
                  <w:rFonts w:ascii="Segoe UI" w:hAnsi="Segoe UI" w:cs="Segoe UI"/>
                  <w:lang w:val="es-MX"/>
                </w:rPr>
                <w:t>Pantalla principal</w:t>
              </w:r>
            </w:hyperlink>
          </w:p>
          <w:p w14:paraId="45DFCD43" w14:textId="77777777" w:rsidR="00112330" w:rsidRPr="00112330" w:rsidRDefault="007B7DCB" w:rsidP="00112330">
            <w:pPr>
              <w:ind w:left="708"/>
              <w:rPr>
                <w:rStyle w:val="Hipervnculo"/>
              </w:rPr>
            </w:pPr>
            <w:hyperlink w:anchor="_Descripción" w:history="1">
              <w:r w:rsidR="00112330" w:rsidRPr="009E4083">
                <w:rPr>
                  <w:rStyle w:val="Hipervnculo"/>
                  <w:rFonts w:ascii="Segoe UI" w:hAnsi="Segoe UI" w:cs="Segoe UI"/>
                  <w:lang w:val="es-MX"/>
                </w:rPr>
                <w:t>Descripción</w:t>
              </w:r>
            </w:hyperlink>
          </w:p>
          <w:p w14:paraId="35D25935" w14:textId="77777777" w:rsidR="00112330" w:rsidRPr="00112330" w:rsidRDefault="007B7DCB" w:rsidP="00112330">
            <w:pPr>
              <w:ind w:left="708"/>
              <w:rPr>
                <w:rStyle w:val="Hipervnculo"/>
              </w:rPr>
            </w:pPr>
            <w:hyperlink w:anchor="_Filtrado" w:history="1">
              <w:r w:rsidR="00112330" w:rsidRPr="009E4083">
                <w:rPr>
                  <w:rStyle w:val="Hipervnculo"/>
                  <w:rFonts w:ascii="Segoe UI" w:hAnsi="Segoe UI" w:cs="Segoe UI"/>
                  <w:lang w:val="es-MX"/>
                </w:rPr>
                <w:t>Filtrado</w:t>
              </w:r>
            </w:hyperlink>
          </w:p>
          <w:p w14:paraId="61B5263C" w14:textId="77777777" w:rsidR="00112330" w:rsidRPr="00112330" w:rsidRDefault="007B7DCB" w:rsidP="00112330">
            <w:pPr>
              <w:ind w:left="708"/>
              <w:rPr>
                <w:rStyle w:val="Hipervnculo"/>
              </w:rPr>
            </w:pPr>
            <w:hyperlink w:anchor="_Resultados" w:history="1">
              <w:r w:rsidR="00112330" w:rsidRPr="009E4083">
                <w:rPr>
                  <w:rStyle w:val="Hipervnculo"/>
                  <w:rFonts w:ascii="Segoe UI" w:hAnsi="Segoe UI" w:cs="Segoe UI"/>
                  <w:lang w:val="es-MX"/>
                </w:rPr>
                <w:t>Resultados</w:t>
              </w:r>
            </w:hyperlink>
          </w:p>
          <w:p w14:paraId="7D88BFC8" w14:textId="77777777" w:rsidR="00112330" w:rsidRPr="00112330" w:rsidRDefault="007B7DCB" w:rsidP="00112330">
            <w:pPr>
              <w:rPr>
                <w:rStyle w:val="Hipervnculo"/>
              </w:rPr>
            </w:pPr>
            <w:hyperlink w:anchor="_Operaciones_disponibles" w:history="1">
              <w:r w:rsidR="00112330" w:rsidRPr="009E4083">
                <w:rPr>
                  <w:rStyle w:val="Hipervnculo"/>
                  <w:rFonts w:ascii="Segoe UI" w:hAnsi="Segoe UI" w:cs="Segoe UI"/>
                  <w:lang w:val="es-MX"/>
                </w:rPr>
                <w:t>Operaciones disponibles</w:t>
              </w:r>
            </w:hyperlink>
          </w:p>
          <w:p w14:paraId="62034CC5" w14:textId="66B19E67" w:rsidR="00112330" w:rsidRPr="00112330" w:rsidRDefault="007B7DCB" w:rsidP="00112330">
            <w:pPr>
              <w:ind w:left="708"/>
              <w:rPr>
                <w:rStyle w:val="Hipervnculo"/>
              </w:rPr>
            </w:pPr>
            <w:hyperlink w:anchor="_Agregar_/_editar" w:history="1">
              <w:r w:rsidR="005D4241">
                <w:rPr>
                  <w:rStyle w:val="Hipervnculo"/>
                  <w:rFonts w:ascii="Segoe UI" w:hAnsi="Segoe UI" w:cs="Segoe UI"/>
                  <w:lang w:val="es-MX"/>
                </w:rPr>
                <w:t>A</w:t>
              </w:r>
              <w:proofErr w:type="spellStart"/>
              <w:r w:rsidR="005D4241">
                <w:rPr>
                  <w:rStyle w:val="Hipervnculo"/>
                </w:rPr>
                <w:t>plicar</w:t>
              </w:r>
              <w:proofErr w:type="spellEnd"/>
            </w:hyperlink>
          </w:p>
          <w:p w14:paraId="5CF43A72" w14:textId="4716C356" w:rsidR="0059527E" w:rsidRPr="005267D5" w:rsidRDefault="0059527E" w:rsidP="005267D5">
            <w:pPr>
              <w:ind w:left="708"/>
              <w:rPr>
                <w:rStyle w:val="Hipervnculo"/>
                <w:rFonts w:ascii="Segoe UI" w:hAnsi="Segoe UI" w:cs="Segoe UI"/>
                <w:lang w:val="es-MX"/>
              </w:rPr>
            </w:pPr>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Ttulo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Ttulo3"/>
      </w:pPr>
      <w:r w:rsidRPr="00AF3C21">
        <w:t>Descripción</w:t>
      </w:r>
    </w:p>
    <w:p w14:paraId="12177B7D" w14:textId="77777777" w:rsidR="00D2474C" w:rsidRPr="009E4083" w:rsidRDefault="00D2474C" w:rsidP="008D1020">
      <w:pPr>
        <w:rPr>
          <w:rFonts w:ascii="Segoe UI" w:hAnsi="Segoe UI" w:cs="Segoe UI"/>
          <w:lang w:val="es-MX"/>
        </w:rPr>
      </w:pPr>
    </w:p>
    <w:p w14:paraId="00AA0177" w14:textId="00C053BF"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2B7F67">
        <w:rPr>
          <w:rFonts w:ascii="Segoe UI" w:hAnsi="Segoe UI" w:cs="Segoe UI"/>
          <w:i/>
          <w:iCs/>
          <w:lang w:val="es-MX"/>
        </w:rPr>
        <w:t>Asignar Labor a Empleado</w:t>
      </w:r>
      <w:r w:rsidR="005267D5">
        <w:rPr>
          <w:rFonts w:ascii="Segoe UI" w:hAnsi="Segoe UI" w:cs="Segoe UI"/>
          <w:i/>
          <w:iCs/>
          <w:lang w:val="es-MX"/>
        </w:rPr>
        <w:t xml:space="preserve"> </w:t>
      </w:r>
      <w:r w:rsidR="005267D5" w:rsidRPr="009E4083">
        <w:rPr>
          <w:rFonts w:ascii="Segoe UI" w:hAnsi="Segoe UI" w:cs="Segoe UI"/>
          <w:lang w:val="es-MX"/>
        </w:rPr>
        <w:t xml:space="preserve">se </w:t>
      </w:r>
      <w:r w:rsidR="002B7F67">
        <w:rPr>
          <w:rFonts w:ascii="Segoe UI" w:hAnsi="Segoe UI" w:cs="Segoe UI"/>
          <w:lang w:val="es-MX"/>
        </w:rPr>
        <w:t>permite la edición de labores asignadas a un empleado</w:t>
      </w:r>
      <w:r w:rsidR="005267D5" w:rsidRPr="009E4083">
        <w:rPr>
          <w:rFonts w:ascii="Segoe UI" w:hAnsi="Segoe UI" w:cs="Segoe UI"/>
          <w:lang w:val="es-MX"/>
        </w:rPr>
        <w:t xml:space="preserve"> existentes en la aplicación</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74FCD805">
            <wp:extent cx="9145194" cy="2945642"/>
            <wp:effectExtent l="152400" t="152400" r="361315"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160540" cy="2950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Ttulo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7B7DCB"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7B7DCB"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471224C4">
            <wp:simplePos x="0" y="0"/>
            <wp:positionH relativeFrom="margin">
              <wp:posOffset>-470489</wp:posOffset>
            </wp:positionH>
            <wp:positionV relativeFrom="margin">
              <wp:posOffset>-6331509</wp:posOffset>
            </wp:positionV>
            <wp:extent cx="7626795" cy="1021307"/>
            <wp:effectExtent l="152400" t="152400" r="355600" b="3695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7748986" cy="10376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552E4D83" w:rsidR="005267D5" w:rsidRPr="009E4083" w:rsidRDefault="005267D5" w:rsidP="00984AA1">
      <w:pPr>
        <w:pStyle w:val="Ttulo3"/>
        <w:ind w:left="708" w:hanging="708"/>
        <w:rPr>
          <w:lang w:val="es-MX"/>
        </w:rPr>
      </w:pPr>
      <w:r w:rsidRPr="009E4083">
        <w:rPr>
          <w:lang w:val="es-MX"/>
        </w:rPr>
        <w:t xml:space="preserve">El listado de </w:t>
      </w:r>
      <w:r w:rsidR="002B7F67">
        <w:rPr>
          <w:lang w:val="es-MX"/>
        </w:rPr>
        <w:t>Empleados</w:t>
      </w:r>
      <w:r w:rsidRPr="009E4083">
        <w:rPr>
          <w:lang w:val="es-MX"/>
        </w:rPr>
        <w:t xml:space="preserve"> que se muestra en la página principal del mantenimiento puede ser filtrado utilizando los campos disponibles para ello en la parte superior de la ventana: </w:t>
      </w:r>
      <w:r w:rsidR="002B7F67">
        <w:rPr>
          <w:lang w:val="es-MX"/>
        </w:rPr>
        <w:t xml:space="preserve">Identificación, Nombre, Compañías, Clase de Nómina, Centro de costos, Posición, </w:t>
      </w:r>
      <w:r w:rsidR="00984AA1" w:rsidRPr="009E4083">
        <w:rPr>
          <w:lang w:val="es-MX"/>
        </w:rPr>
        <w:t>o bien</w:t>
      </w:r>
      <w:r w:rsidR="00984AA1">
        <w:rPr>
          <w:lang w:val="es-MX"/>
        </w:rPr>
        <w:t xml:space="preserve"> por </w:t>
      </w:r>
      <w:r w:rsidR="002B7F67">
        <w:rPr>
          <w:lang w:val="es-MX"/>
        </w:rPr>
        <w:t>Fecha de ingreso</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2B7F67">
        <w:rPr>
          <w:lang w:val="es-MX"/>
        </w:rPr>
        <w:t>Asignar Labor a Empleado</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Ttulo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7B7DCB"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7B7DCB"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520FCA4D" w:rsidR="005267D5" w:rsidRPr="009E4083" w:rsidRDefault="005267D5" w:rsidP="005267D5">
      <w:pPr>
        <w:rPr>
          <w:rFonts w:ascii="Segoe UI" w:hAnsi="Segoe UI" w:cs="Segoe UI"/>
          <w:lang w:val="es-MX"/>
        </w:rPr>
      </w:pPr>
      <w:bookmarkStart w:id="5" w:name="_Operaciones_disponibles"/>
      <w:bookmarkEnd w:id="5"/>
      <w:r w:rsidRPr="009E4083">
        <w:rPr>
          <w:rFonts w:ascii="Segoe UI" w:hAnsi="Segoe UI" w:cs="Segoe UI"/>
          <w:lang w:val="es-MX"/>
        </w:rPr>
        <w:t xml:space="preserve">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w:t>
      </w:r>
      <w:r w:rsidR="002B7F67" w:rsidRPr="009E4083">
        <w:rPr>
          <w:noProof/>
        </w:rPr>
        <w:drawing>
          <wp:anchor distT="0" distB="0" distL="114300" distR="114300" simplePos="0" relativeHeight="251663360" behindDoc="0" locked="0" layoutInCell="1" allowOverlap="1" wp14:anchorId="39BBE3CC" wp14:editId="76C9496E">
            <wp:simplePos x="0" y="0"/>
            <wp:positionH relativeFrom="margin">
              <wp:posOffset>-470488</wp:posOffset>
            </wp:positionH>
            <wp:positionV relativeFrom="margin">
              <wp:posOffset>-8564785</wp:posOffset>
            </wp:positionV>
            <wp:extent cx="9873259" cy="843886"/>
            <wp:effectExtent l="152400" t="152400" r="356870"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9951130" cy="8505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rFonts w:ascii="Segoe UI" w:hAnsi="Segoe UI" w:cs="Segoe UI"/>
          <w:lang w:val="es-MX"/>
        </w:rPr>
        <w:t>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Ttulo2"/>
      </w:pPr>
      <w:r w:rsidRPr="009E4083">
        <w:rPr>
          <w:noProof/>
          <w:snapToGrid/>
        </w:rPr>
        <w:drawing>
          <wp:anchor distT="0" distB="0" distL="114300" distR="114300" simplePos="0" relativeHeight="251665408" behindDoc="0" locked="0" layoutInCell="1" allowOverlap="1" wp14:anchorId="782E103F" wp14:editId="6EF902DA">
            <wp:simplePos x="0" y="0"/>
            <wp:positionH relativeFrom="margin">
              <wp:posOffset>-470535</wp:posOffset>
            </wp:positionH>
            <wp:positionV relativeFrom="margin">
              <wp:posOffset>-9690735</wp:posOffset>
            </wp:positionV>
            <wp:extent cx="2387600" cy="431800"/>
            <wp:effectExtent l="152400" t="152400" r="355600" b="36830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431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302D12BD"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2B7F67">
        <w:rPr>
          <w:rFonts w:ascii="Segoe UI" w:hAnsi="Segoe UI" w:cs="Segoe UI"/>
          <w:i/>
          <w:iCs/>
          <w:lang w:val="es-MX"/>
        </w:rPr>
        <w:t>Asignar Labor a Empleado</w:t>
      </w:r>
      <w:r w:rsidRPr="009E4083">
        <w:rPr>
          <w:rFonts w:ascii="Segoe UI" w:hAnsi="Segoe UI" w:cs="Segoe UI"/>
          <w:lang w:val="es-MX"/>
        </w:rPr>
        <w:t xml:space="preserve"> se puede </w:t>
      </w:r>
      <w:r w:rsidR="002B7F67">
        <w:rPr>
          <w:rFonts w:ascii="Segoe UI" w:hAnsi="Segoe UI" w:cs="Segoe UI"/>
          <w:lang w:val="es-MX"/>
        </w:rPr>
        <w:t>modificar la labor que realiza el empleado</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42680975" w14:textId="6374BD5B" w:rsidR="00D2474C" w:rsidRPr="009E4083" w:rsidRDefault="00C94472" w:rsidP="00AF3C21">
      <w:pPr>
        <w:pStyle w:val="Ttulo3"/>
        <w:rPr>
          <w:lang w:val="es-MX"/>
        </w:rPr>
      </w:pPr>
      <w:bookmarkStart w:id="6" w:name="_Eliminar"/>
      <w:bookmarkStart w:id="7" w:name="_Agregar_/_editar"/>
      <w:bookmarkEnd w:id="6"/>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7B7DCB"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8"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42972A4B" w14:textId="21FD0E99" w:rsidR="00C94472" w:rsidRDefault="007B7DCB"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2B7F67">
        <w:rPr>
          <w:noProof/>
        </w:rPr>
        <w:t>Aplicar</w:t>
      </w:r>
    </w:p>
    <w:p w14:paraId="67FAB88E" w14:textId="77777777" w:rsidR="00D2474C" w:rsidRPr="009E4083" w:rsidRDefault="00D2474C" w:rsidP="008E4DF8">
      <w:pPr>
        <w:rPr>
          <w:rFonts w:ascii="Segoe UI" w:hAnsi="Segoe UI" w:cs="Segoe UI"/>
          <w:lang w:val="es-MX"/>
        </w:rPr>
      </w:pPr>
    </w:p>
    <w:p w14:paraId="1BB5E96F" w14:textId="7610E7C2"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w:t>
      </w:r>
      <w:r w:rsidR="00A374C9">
        <w:rPr>
          <w:rFonts w:ascii="Segoe UI" w:hAnsi="Segoe UI" w:cs="Segoe UI"/>
          <w:lang w:val="es-MX"/>
        </w:rPr>
        <w:t xml:space="preserve">aplicar un cambio de labor a un empleado, se debe marcar el empleado a modificar en la primera columna, seleccionar una labora modificar, y seleccionar el trabajo a realizar </w:t>
      </w:r>
      <w:r w:rsidRPr="009E4083">
        <w:rPr>
          <w:rFonts w:ascii="Segoe UI" w:hAnsi="Segoe UI" w:cs="Segoe UI"/>
          <w:lang w:val="es-MX"/>
        </w:rPr>
        <w:t xml:space="preserve">y dar clic en el botón </w:t>
      </w:r>
      <w:r w:rsidR="00A374C9">
        <w:rPr>
          <w:rFonts w:ascii="Segoe UI" w:hAnsi="Segoe UI" w:cs="Segoe UI"/>
          <w:lang w:val="es-MX"/>
        </w:rPr>
        <w:t xml:space="preserve">Aplicar </w:t>
      </w:r>
      <w:r w:rsidRPr="009E4083">
        <w:rPr>
          <w:rFonts w:ascii="Segoe UI" w:hAnsi="Segoe UI" w:cs="Segoe UI"/>
          <w:lang w:val="es-MX"/>
        </w:rPr>
        <w:t>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D1F9513">
            <wp:extent cx="5192749" cy="2196304"/>
            <wp:effectExtent l="152400" t="152400" r="370205" b="356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192749" cy="219630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41439" w:rsidSect="002B3F47">
      <w:headerReference w:type="default" r:id="rId16"/>
      <w:footerReference w:type="default" r:id="rId17"/>
      <w:headerReference w:type="first" r:id="rId18"/>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308C" w14:textId="77777777" w:rsidR="007B7DCB" w:rsidRDefault="007B7DCB">
      <w:r>
        <w:separator/>
      </w:r>
    </w:p>
  </w:endnote>
  <w:endnote w:type="continuationSeparator" w:id="0">
    <w:p w14:paraId="5BCD3460" w14:textId="77777777" w:rsidR="007B7DCB" w:rsidRDefault="007B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3370" w14:textId="77777777" w:rsidR="007B7DCB" w:rsidRDefault="007B7DCB">
      <w:r>
        <w:separator/>
      </w:r>
    </w:p>
  </w:footnote>
  <w:footnote w:type="continuationSeparator" w:id="0">
    <w:p w14:paraId="53AE520C" w14:textId="77777777" w:rsidR="007B7DCB" w:rsidRDefault="007B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B7F67"/>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241"/>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B7DCB"/>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374C9"/>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link w:val="Ttulo3Car"/>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customStyle="1" w:styleId="Ttulo3Car">
    <w:name w:val="Título 3 Car"/>
    <w:basedOn w:val="Fuentedeprrafopredeter"/>
    <w:link w:val="Ttulo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430</TotalTime>
  <Pages>1</Pages>
  <Words>284</Words>
  <Characters>1619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1900</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SKU User manual</dc:description>
  <cp:lastModifiedBy>EVENEGAS</cp:lastModifiedBy>
  <cp:revision>37</cp:revision>
  <cp:lastPrinted>2004-06-17T14:41:00Z</cp:lastPrinted>
  <dcterms:created xsi:type="dcterms:W3CDTF">2020-05-28T17:06:00Z</dcterms:created>
  <dcterms:modified xsi:type="dcterms:W3CDTF">2022-05-10T14:37:00Z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