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2E417E0E" w:rsidR="007E2EBB" w:rsidRPr="006275E9" w:rsidRDefault="009A3EB4" w:rsidP="003C7352">
      <w:pPr>
        <w:pStyle w:val="Heading1"/>
        <w:framePr w:wrap="notBeside"/>
        <w:ind w:left="1416" w:hanging="1416"/>
        <w:rPr>
          <w:lang w:val="en-US"/>
        </w:rPr>
      </w:pPr>
      <w:bookmarkStart w:id="0" w:name="_Hlk98917061"/>
      <w:r>
        <w:rPr>
          <w:lang w:val="en-US"/>
        </w:rPr>
        <w:t>Permissions</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2E1B6631" w:rsidR="00D2474C" w:rsidRPr="00E31399" w:rsidRDefault="00D2474C" w:rsidP="004734AB">
      <w:pPr>
        <w:ind w:left="708" w:hanging="708"/>
        <w:rPr>
          <w:rFonts w:ascii="Segoe UI" w:hAnsi="Segoe UI" w:cs="Segoe UI"/>
          <w:lang w:val="en-US"/>
        </w:rPr>
      </w:pPr>
    </w:p>
    <w:p w14:paraId="456997AD" w14:textId="2075A78D" w:rsidR="008E4DF8" w:rsidRDefault="00332067" w:rsidP="00F71F56">
      <w:pPr>
        <w:ind w:left="708" w:hanging="708"/>
        <w:rPr>
          <w:lang w:val="en"/>
        </w:rPr>
      </w:pPr>
      <w:r w:rsidRPr="009E4083">
        <w:rPr>
          <w:lang w:val="en"/>
        </w:rPr>
        <w:t xml:space="preserve">The </w:t>
      </w:r>
      <w:r w:rsidR="009A3EB4">
        <w:rPr>
          <w:i/>
          <w:lang w:val="en"/>
        </w:rPr>
        <w:t>Permissions</w:t>
      </w:r>
      <w:r w:rsidR="007E2EBB">
        <w:rPr>
          <w:i/>
          <w:lang w:val="en"/>
        </w:rPr>
        <w:t xml:space="preserve"> </w:t>
      </w:r>
      <w:r>
        <w:rPr>
          <w:lang w:val="en"/>
        </w:rPr>
        <w:t>screen</w:t>
      </w:r>
      <w:r w:rsidRPr="009E4083">
        <w:rPr>
          <w:lang w:val="en"/>
        </w:rPr>
        <w:t xml:space="preserve"> displays the general catalog of </w:t>
      </w:r>
      <w:r w:rsidR="009A3EB4">
        <w:rPr>
          <w:lang w:val="en"/>
        </w:rPr>
        <w:t>administrator users and their Permissions</w:t>
      </w:r>
      <w:r w:rsidRPr="009E4083">
        <w:rPr>
          <w:lang w:val="en"/>
        </w:rPr>
        <w:t xml:space="preserve"> </w:t>
      </w:r>
      <w:r w:rsidR="00F35D0F">
        <w:rPr>
          <w:lang w:val="en"/>
        </w:rPr>
        <w:t>in the application</w:t>
      </w:r>
      <w:r w:rsidR="009B0B25">
        <w:rPr>
          <w:lang w:val="en"/>
        </w:rPr>
        <w:t>.</w:t>
      </w:r>
      <w:r w:rsidRPr="009E4083">
        <w:rPr>
          <w:lang w:val="en"/>
        </w:rPr>
        <w:t xml:space="preserve"> </w:t>
      </w:r>
    </w:p>
    <w:p w14:paraId="0FE34884" w14:textId="347F83E2" w:rsidR="00F35D0F" w:rsidRPr="00E31399" w:rsidRDefault="009A3EB4" w:rsidP="008D1020">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83840" behindDoc="0" locked="0" layoutInCell="1" allowOverlap="1" wp14:anchorId="4ED60C7B" wp14:editId="331E7AC0">
            <wp:simplePos x="0" y="0"/>
            <wp:positionH relativeFrom="page">
              <wp:posOffset>2571750</wp:posOffset>
            </wp:positionH>
            <wp:positionV relativeFrom="paragraph">
              <wp:posOffset>-2740660</wp:posOffset>
            </wp:positionV>
            <wp:extent cx="5907405" cy="2774315"/>
            <wp:effectExtent l="152400" t="152400" r="360045" b="3689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07405" cy="2774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34D79C8F"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424C4F20" w:rsidR="00D2474C" w:rsidRPr="00490E12" w:rsidRDefault="009A3EB4" w:rsidP="008E4DF8">
      <w:pPr>
        <w:rPr>
          <w:rFonts w:ascii="Segoe UI" w:hAnsi="Segoe UI" w:cs="Segoe UI"/>
          <w:lang w:val="en-US"/>
        </w:rPr>
      </w:pPr>
      <w:r w:rsidRPr="009E4083">
        <w:rPr>
          <w:noProof/>
          <w:snapToGrid/>
          <w:lang w:val="en"/>
        </w:rPr>
        <w:drawing>
          <wp:anchor distT="0" distB="0" distL="114300" distR="114300" simplePos="0" relativeHeight="251685888" behindDoc="0" locked="0" layoutInCell="1" allowOverlap="1" wp14:anchorId="04844DE7" wp14:editId="62AD5123">
            <wp:simplePos x="0" y="0"/>
            <wp:positionH relativeFrom="margin">
              <wp:posOffset>-552450</wp:posOffset>
            </wp:positionH>
            <wp:positionV relativeFrom="margin">
              <wp:posOffset>-6400165</wp:posOffset>
            </wp:positionV>
            <wp:extent cx="7672705" cy="1762125"/>
            <wp:effectExtent l="152400" t="152400" r="366395" b="3714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t="-487" b="2170"/>
                    <a:stretch/>
                  </pic:blipFill>
                  <pic:spPr bwMode="auto">
                    <a:xfrm>
                      <a:off x="0" y="0"/>
                      <a:ext cx="7672705" cy="17621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54189BE7" w:rsidR="00F03BE3" w:rsidRPr="00E31399" w:rsidRDefault="007E2EBB" w:rsidP="008E4DF8">
      <w:pPr>
        <w:rPr>
          <w:rFonts w:ascii="Segoe UI" w:hAnsi="Segoe UI" w:cs="Segoe UI"/>
          <w:lang w:val="en-US"/>
        </w:rPr>
      </w:pPr>
      <w:r w:rsidRPr="009E4083">
        <w:rPr>
          <w:lang w:val="en"/>
        </w:rPr>
        <w:t xml:space="preserve">The list of </w:t>
      </w:r>
      <w:r w:rsidR="009A3EB4">
        <w:rPr>
          <w:lang w:val="en"/>
        </w:rPr>
        <w:t>Permissions</w:t>
      </w:r>
      <w:r w:rsidR="009B0B25">
        <w:rPr>
          <w:lang w:val="en"/>
        </w:rPr>
        <w:t xml:space="preserve"> </w:t>
      </w:r>
      <w:r w:rsidR="009B0B25" w:rsidRPr="009B0B25">
        <w:rPr>
          <w:lang w:val="en"/>
        </w:rPr>
        <w:t>assigned to users</w:t>
      </w:r>
      <w:r w:rsidRPr="009E4083">
        <w:rPr>
          <w:lang w:val="en"/>
        </w:rPr>
        <w:t xml:space="preserve"> displayed on the maintenance page can be filtered using the fields available for this purpose at the top of the window: </w:t>
      </w:r>
      <w:r>
        <w:rPr>
          <w:lang w:val="en"/>
        </w:rPr>
        <w:t xml:space="preserve"> </w:t>
      </w:r>
      <w:r w:rsidR="00BC04C4">
        <w:rPr>
          <w:lang w:val="en"/>
        </w:rPr>
        <w:t>cause</w:t>
      </w:r>
      <w:r>
        <w:rPr>
          <w:lang w:val="en"/>
        </w:rPr>
        <w:t xml:space="preserve"> </w:t>
      </w:r>
      <w:r w:rsidRPr="009E4083">
        <w:rPr>
          <w:lang w:val="en"/>
        </w:rPr>
        <w:t>code</w:t>
      </w:r>
      <w:r>
        <w:rPr>
          <w:lang w:val="en"/>
        </w:rPr>
        <w:t xml:space="preserve">, </w:t>
      </w:r>
      <w:proofErr w:type="gramStart"/>
      <w:r>
        <w:rPr>
          <w:lang w:val="en"/>
        </w:rPr>
        <w:t>name</w:t>
      </w:r>
      <w:proofErr w:type="gramEnd"/>
      <w:r w:rsidR="00BC04C4">
        <w:rPr>
          <w:lang w:val="en"/>
        </w:rPr>
        <w:t xml:space="preserve"> </w:t>
      </w:r>
      <w:r w:rsidR="00BC04C4" w:rsidRPr="009E4083">
        <w:rPr>
          <w:lang w:val="en"/>
        </w:rPr>
        <w:t>or</w:t>
      </w:r>
      <w:r w:rsidR="00BC04C4">
        <w:rPr>
          <w:lang w:val="en"/>
        </w:rPr>
        <w:t xml:space="preserve"> </w:t>
      </w:r>
      <w:r w:rsidR="00894652">
        <w:rPr>
          <w:lang w:val="en"/>
        </w:rPr>
        <w:t>category</w:t>
      </w:r>
      <w:r>
        <w:rPr>
          <w:lang w:val="en"/>
        </w:rPr>
        <w:t>.</w:t>
      </w:r>
      <w:r w:rsidRPr="009E4083">
        <w:rPr>
          <w:lang w:val="en"/>
        </w:rPr>
        <w:t xml:space="preserve"> 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9A3EB4">
        <w:rPr>
          <w:lang w:val="en"/>
        </w:rPr>
        <w:t>Permissions</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7B243C46"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59727976" w:rsidR="007E2EBB" w:rsidRPr="006275E9" w:rsidRDefault="009A3EB4" w:rsidP="007E2EBB">
      <w:pPr>
        <w:rPr>
          <w:rFonts w:ascii="Segoe UI" w:hAnsi="Segoe UI" w:cs="Segoe UI"/>
          <w:lang w:val="en-US"/>
        </w:rPr>
      </w:pPr>
      <w:r w:rsidRPr="009E4083">
        <w:rPr>
          <w:noProof/>
          <w:lang w:val="en"/>
        </w:rPr>
        <w:drawing>
          <wp:anchor distT="0" distB="0" distL="114300" distR="114300" simplePos="0" relativeHeight="251687936" behindDoc="0" locked="0" layoutInCell="1" allowOverlap="1" wp14:anchorId="17AA99BB" wp14:editId="06D86A10">
            <wp:simplePos x="0" y="0"/>
            <wp:positionH relativeFrom="page">
              <wp:posOffset>-552450</wp:posOffset>
            </wp:positionH>
            <wp:positionV relativeFrom="paragraph">
              <wp:posOffset>-8734425</wp:posOffset>
            </wp:positionV>
            <wp:extent cx="6684039" cy="1162050"/>
            <wp:effectExtent l="152400" t="152400" r="36449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a:extLst>
                        <a:ext uri="{28A0092B-C50C-407E-A947-70E740481C1C}">
                          <a14:useLocalDpi xmlns:a14="http://schemas.microsoft.com/office/drawing/2010/main" val="0"/>
                        </a:ext>
                      </a:extLst>
                    </a:blip>
                    <a:srcRect l="1016" r="379"/>
                    <a:stretch/>
                  </pic:blipFill>
                  <pic:spPr bwMode="auto">
                    <a:xfrm>
                      <a:off x="0" y="0"/>
                      <a:ext cx="6754980" cy="11743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Heading2"/>
        <w:rPr>
          <w:lang w:val="en-US"/>
        </w:rPr>
      </w:pPr>
      <w:bookmarkStart w:id="5" w:name="_Operaciones_disponibles"/>
      <w:bookmarkEnd w:id="5"/>
      <w:r w:rsidRPr="009E4083">
        <w:rPr>
          <w:noProof/>
          <w:snapToGrid/>
          <w:lang w:val="en"/>
        </w:rPr>
        <w:drawing>
          <wp:anchor distT="0" distB="0" distL="114300" distR="114300" simplePos="0" relativeHeight="251665408" behindDoc="0" locked="0" layoutInCell="1" allowOverlap="1" wp14:anchorId="782E103F" wp14:editId="6E8CE98E">
            <wp:simplePos x="0" y="0"/>
            <wp:positionH relativeFrom="margin">
              <wp:posOffset>-552450</wp:posOffset>
            </wp:positionH>
            <wp:positionV relativeFrom="margin">
              <wp:posOffset>-10953751</wp:posOffset>
            </wp:positionV>
            <wp:extent cx="2624320" cy="733425"/>
            <wp:effectExtent l="152400" t="152400" r="367030" b="3524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26101" cy="7339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21CA3E6E" w:rsidR="00332067" w:rsidRPr="00E31399" w:rsidRDefault="00332067" w:rsidP="008E4DF8">
      <w:pPr>
        <w:rPr>
          <w:rFonts w:ascii="Segoe UI" w:hAnsi="Segoe UI" w:cs="Segoe UI"/>
          <w:lang w:val="en-US"/>
        </w:rPr>
      </w:pPr>
      <w:r w:rsidRPr="009E4083">
        <w:rPr>
          <w:lang w:val="en"/>
        </w:rPr>
        <w:t xml:space="preserve">In </w:t>
      </w:r>
      <w:r w:rsidR="009A3EB4">
        <w:rPr>
          <w:i/>
          <w:iCs/>
          <w:lang w:val="en"/>
        </w:rPr>
        <w:t>Permissions</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9A3EB4">
        <w:rPr>
          <w:lang w:val="en"/>
        </w:rPr>
        <w:t>Permissions</w:t>
      </w:r>
      <w:r w:rsidR="009B0B25">
        <w:rPr>
          <w:lang w:val="en"/>
        </w:rPr>
        <w:t xml:space="preserve"> to users</w:t>
      </w:r>
      <w:r w:rsidRPr="009E4083">
        <w:rPr>
          <w:lang w:val="en"/>
        </w:rPr>
        <w:t xml:space="preserve"> to the general catalog, edit or delete existing </w:t>
      </w:r>
      <w:r w:rsidR="009A3EB4">
        <w:rPr>
          <w:lang w:val="en"/>
        </w:rPr>
        <w:t>Permissions</w:t>
      </w:r>
      <w:r w:rsidRPr="009E4083">
        <w:rPr>
          <w:lang w:val="en"/>
        </w:rPr>
        <w:t xml:space="preserve">, reactivate previously deleted </w:t>
      </w:r>
      <w:r w:rsidR="009A3EB4">
        <w:rPr>
          <w:lang w:val="en"/>
        </w:rPr>
        <w:t>Permissions</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5C252DEB"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9A3EB4">
        <w:rPr>
          <w:lang w:val="en"/>
        </w:rPr>
        <w:t>Permissions</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0A5FBF52" w:rsidR="00641439" w:rsidRPr="00E31399" w:rsidRDefault="00332067" w:rsidP="008E4DF8">
      <w:pPr>
        <w:rPr>
          <w:rFonts w:ascii="Segoe UI" w:hAnsi="Segoe UI" w:cs="Segoe UI"/>
          <w:lang w:val="en-US"/>
        </w:rPr>
      </w:pPr>
      <w:r w:rsidRPr="009E4083">
        <w:rPr>
          <w:lang w:val="en"/>
        </w:rPr>
        <w:t xml:space="preserve">If you want to </w:t>
      </w:r>
      <w:proofErr w:type="gramStart"/>
      <w:r w:rsidR="009B0B25" w:rsidRPr="009B0B25">
        <w:rPr>
          <w:lang w:val="en"/>
        </w:rPr>
        <w:t>assigned</w:t>
      </w:r>
      <w:proofErr w:type="gramEnd"/>
      <w:r w:rsidR="009B0B25" w:rsidRPr="009B0B25">
        <w:rPr>
          <w:lang w:val="en"/>
        </w:rPr>
        <w:t xml:space="preserve"> </w:t>
      </w:r>
      <w:r w:rsidR="009B0B25" w:rsidRPr="009E4083">
        <w:rPr>
          <w:lang w:val="en"/>
        </w:rPr>
        <w:t xml:space="preserve">a new </w:t>
      </w:r>
      <w:r w:rsidR="009B0B25">
        <w:rPr>
          <w:lang w:val="en"/>
        </w:rPr>
        <w:t xml:space="preserve">permissions </w:t>
      </w:r>
      <w:r w:rsidR="009B0B25" w:rsidRPr="009B0B25">
        <w:rPr>
          <w:lang w:val="en"/>
        </w:rPr>
        <w:t xml:space="preserve">to users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A80BD9B">
            <wp:extent cx="3886710" cy="2017727"/>
            <wp:effectExtent l="152400" t="152400" r="361950"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886710" cy="2017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3"/>
        <w:gridCol w:w="6219"/>
      </w:tblGrid>
      <w:tr w:rsidR="00DD45FD" w:rsidRPr="009E4083" w14:paraId="486E2399" w14:textId="77777777" w:rsidTr="009B0B25">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A86376" w14:paraId="346A524E" w14:textId="77777777" w:rsidTr="009B0B25">
        <w:trPr>
          <w:jc w:val="center"/>
        </w:trPr>
        <w:tc>
          <w:tcPr>
            <w:tcW w:w="2827" w:type="dxa"/>
          </w:tcPr>
          <w:p w14:paraId="191424B0" w14:textId="1F0F988C" w:rsidR="00C36382" w:rsidRPr="00DD45FD" w:rsidRDefault="009B0B25" w:rsidP="004D28C3">
            <w:pPr>
              <w:rPr>
                <w:rFonts w:ascii="Segoe UI" w:hAnsi="Segoe UI" w:cs="Segoe UI"/>
                <w:lang w:val="en-US"/>
              </w:rPr>
            </w:pPr>
            <w:r>
              <w:rPr>
                <w:lang w:val="en-US"/>
              </w:rPr>
              <w:t>Division</w:t>
            </w:r>
          </w:p>
        </w:tc>
        <w:tc>
          <w:tcPr>
            <w:tcW w:w="6946" w:type="dxa"/>
          </w:tcPr>
          <w:p w14:paraId="34D0416A" w14:textId="01092268" w:rsidR="00C36382" w:rsidRPr="00DD45FD" w:rsidRDefault="009B0B25" w:rsidP="004D28C3">
            <w:pPr>
              <w:rPr>
                <w:rFonts w:ascii="Segoe UI" w:hAnsi="Segoe UI" w:cs="Segoe UI"/>
                <w:lang w:val="en-US"/>
              </w:rPr>
            </w:pPr>
            <w:r w:rsidRPr="009B0B25">
              <w:rPr>
                <w:lang w:val="en-US"/>
              </w:rPr>
              <w:t xml:space="preserve">Single selection list to associate the </w:t>
            </w:r>
            <w:r>
              <w:rPr>
                <w:lang w:val="en-US"/>
              </w:rPr>
              <w:t>user</w:t>
            </w:r>
            <w:r w:rsidRPr="009B0B25">
              <w:rPr>
                <w:lang w:val="en-US"/>
              </w:rPr>
              <w:t xml:space="preserve"> with an existing and activate </w:t>
            </w:r>
            <w:r>
              <w:rPr>
                <w:lang w:val="en-US"/>
              </w:rPr>
              <w:t>division</w:t>
            </w:r>
            <w:r w:rsidRPr="009B0B25">
              <w:rPr>
                <w:lang w:val="en-US"/>
              </w:rPr>
              <w:t xml:space="preserve"> in the system</w:t>
            </w:r>
          </w:p>
        </w:tc>
      </w:tr>
      <w:tr w:rsidR="009B0B25" w:rsidRPr="00A86376" w14:paraId="707AE06C" w14:textId="77777777" w:rsidTr="009B0B25">
        <w:trPr>
          <w:jc w:val="center"/>
        </w:trPr>
        <w:tc>
          <w:tcPr>
            <w:tcW w:w="2827" w:type="dxa"/>
          </w:tcPr>
          <w:p w14:paraId="6E13DD1B" w14:textId="303345EF" w:rsidR="009B0B25" w:rsidRDefault="009B0B25" w:rsidP="009B0B25">
            <w:pPr>
              <w:rPr>
                <w:lang w:val="en-US"/>
              </w:rPr>
            </w:pPr>
            <w:r>
              <w:rPr>
                <w:lang w:val="en-US"/>
              </w:rPr>
              <w:t>Module</w:t>
            </w:r>
          </w:p>
        </w:tc>
        <w:tc>
          <w:tcPr>
            <w:tcW w:w="6946" w:type="dxa"/>
          </w:tcPr>
          <w:p w14:paraId="0B1645A7" w14:textId="639B56ED" w:rsidR="009B0B25" w:rsidRPr="009B0B25" w:rsidRDefault="009B0B25" w:rsidP="009B0B25">
            <w:pPr>
              <w:rPr>
                <w:lang w:val="en-US"/>
              </w:rPr>
            </w:pPr>
            <w:r w:rsidRPr="009B0B25">
              <w:rPr>
                <w:lang w:val="en-US"/>
              </w:rPr>
              <w:t xml:space="preserve">Single selection list to associate the </w:t>
            </w:r>
            <w:r>
              <w:rPr>
                <w:lang w:val="en-US"/>
              </w:rPr>
              <w:t>user</w:t>
            </w:r>
            <w:r w:rsidRPr="009B0B25">
              <w:rPr>
                <w:lang w:val="en-US"/>
              </w:rPr>
              <w:t xml:space="preserve"> with an existing and activate </w:t>
            </w:r>
            <w:r>
              <w:rPr>
                <w:lang w:val="en-US"/>
              </w:rPr>
              <w:t>module</w:t>
            </w:r>
            <w:r w:rsidRPr="009B0B25">
              <w:rPr>
                <w:lang w:val="en-US"/>
              </w:rPr>
              <w:t xml:space="preserve"> in the system</w:t>
            </w:r>
          </w:p>
        </w:tc>
      </w:tr>
      <w:tr w:rsidR="009B0B25" w:rsidRPr="00A86376" w14:paraId="6957C8CD" w14:textId="77777777" w:rsidTr="009B0B25">
        <w:trPr>
          <w:jc w:val="center"/>
        </w:trPr>
        <w:tc>
          <w:tcPr>
            <w:tcW w:w="2827" w:type="dxa"/>
          </w:tcPr>
          <w:p w14:paraId="5C9E312C" w14:textId="155B756A" w:rsidR="009B0B25" w:rsidRPr="00DD45FD" w:rsidRDefault="009B0B25" w:rsidP="009B0B25">
            <w:pPr>
              <w:rPr>
                <w:rFonts w:ascii="Segoe UI" w:hAnsi="Segoe UI" w:cs="Segoe UI"/>
                <w:lang w:val="en-US"/>
              </w:rPr>
            </w:pPr>
            <w:r w:rsidRPr="00DD45FD">
              <w:rPr>
                <w:lang w:val="en-US"/>
              </w:rPr>
              <w:t>Enabled?</w:t>
            </w:r>
          </w:p>
        </w:tc>
        <w:tc>
          <w:tcPr>
            <w:tcW w:w="6946" w:type="dxa"/>
          </w:tcPr>
          <w:p w14:paraId="3BD15933" w14:textId="4E30C557" w:rsidR="009B0B25" w:rsidRPr="00DD45FD" w:rsidRDefault="009B0B25" w:rsidP="009B0B25">
            <w:pPr>
              <w:rPr>
                <w:rFonts w:ascii="Segoe UI" w:hAnsi="Segoe UI" w:cs="Segoe UI"/>
                <w:lang w:val="en-US"/>
              </w:rPr>
            </w:pPr>
            <w:r w:rsidRPr="00DD45FD">
              <w:rPr>
                <w:lang w:val="en-US"/>
              </w:rPr>
              <w:t xml:space="preserve">Indicates whether the </w:t>
            </w:r>
            <w:r>
              <w:rPr>
                <w:lang w:val="en-US"/>
              </w:rPr>
              <w:t>Permissions</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2EF8484C" w:rsidR="008E4DF8" w:rsidRPr="00E31399" w:rsidRDefault="00F03BE3" w:rsidP="008E4DF8">
      <w:pPr>
        <w:rPr>
          <w:rFonts w:ascii="Segoe UI" w:hAnsi="Segoe UI" w:cs="Segoe UI"/>
          <w:lang w:val="en-US"/>
        </w:rPr>
      </w:pPr>
      <w:r w:rsidRPr="009E4083">
        <w:rPr>
          <w:lang w:val="en"/>
        </w:rPr>
        <w:t xml:space="preserve">When adding or editing a </w:t>
      </w:r>
      <w:r w:rsidR="009A3EB4">
        <w:rPr>
          <w:lang w:val="en"/>
        </w:rPr>
        <w:t>Permissions</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1E0CF1F" w:rsidR="00D2474C" w:rsidRDefault="00D2474C" w:rsidP="008E4DF8">
      <w:pPr>
        <w:rPr>
          <w:rFonts w:ascii="Segoe UI" w:hAnsi="Segoe UI" w:cs="Segoe UI"/>
          <w:lang w:val="en-US"/>
        </w:rPr>
      </w:pPr>
    </w:p>
    <w:p w14:paraId="5876CE6C" w14:textId="77777777" w:rsidR="004D2F02" w:rsidRPr="00E31399" w:rsidRDefault="004D2F02" w:rsidP="008E4DF8">
      <w:pPr>
        <w:rPr>
          <w:rFonts w:ascii="Segoe UI" w:hAnsi="Segoe UI" w:cs="Segoe UI"/>
          <w:lang w:val="en-US"/>
        </w:rPr>
      </w:pPr>
    </w:p>
    <w:p w14:paraId="695882B4" w14:textId="7299D85E"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9A3EB4">
        <w:rPr>
          <w:lang w:val="en"/>
        </w:rPr>
        <w:t>Permissions</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A86376"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7996B40D">
            <wp:simplePos x="0" y="0"/>
            <wp:positionH relativeFrom="margin">
              <wp:posOffset>-552450</wp:posOffset>
            </wp:positionH>
            <wp:positionV relativeFrom="margin">
              <wp:posOffset>-21463635</wp:posOffset>
            </wp:positionV>
            <wp:extent cx="3409950" cy="1815417"/>
            <wp:effectExtent l="152400" t="152400" r="361950" b="3568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13381" cy="181724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301EC861"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9A3EB4">
        <w:rPr>
          <w:lang w:val="en"/>
        </w:rPr>
        <w:t>Permissions</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21C64" w14:textId="77777777" w:rsidR="00882FCE" w:rsidRDefault="00882FCE">
      <w:r>
        <w:rPr>
          <w:lang w:val="en"/>
        </w:rPr>
        <w:separator/>
      </w:r>
    </w:p>
  </w:endnote>
  <w:endnote w:type="continuationSeparator" w:id="0">
    <w:p w14:paraId="073A7BBF" w14:textId="77777777" w:rsidR="00882FCE" w:rsidRDefault="00882FC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269F" w14:textId="77777777" w:rsidR="00882FCE" w:rsidRDefault="00882FCE">
      <w:r>
        <w:rPr>
          <w:lang w:val="en"/>
        </w:rPr>
        <w:separator/>
      </w:r>
    </w:p>
  </w:footnote>
  <w:footnote w:type="continuationSeparator" w:id="0">
    <w:p w14:paraId="3BFFCD85" w14:textId="77777777" w:rsidR="00882FCE" w:rsidRDefault="00882FC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3DCA"/>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2F02"/>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2FCE"/>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A3EB4"/>
    <w:rsid w:val="009B00E8"/>
    <w:rsid w:val="009B0B25"/>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376"/>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3C13"/>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457</Words>
  <Characters>2608</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3059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dc:title>
  <dc:creator>Edward Zumbado</dc:creator>
  <dc:description>SKU User manual</dc:description>
  <cp:lastModifiedBy>Mario Murillo Navarrete</cp:lastModifiedBy>
  <cp:revision>19</cp:revision>
  <cp:lastPrinted>2004-06-17T14:41:00Z</cp:lastPrinted>
  <dcterms:created xsi:type="dcterms:W3CDTF">2020-05-28T17:06:00Z</dcterms:created>
  <dcterms:modified xsi:type="dcterms:W3CDTF">2022-12-02T20:56:00Z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