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1439A35D" w:rsidR="00456BA5" w:rsidRPr="009E4083" w:rsidRDefault="00350D20" w:rsidP="009E4083">
      <w:pPr>
        <w:pStyle w:val="Heading1"/>
        <w:framePr w:wrap="notBeside"/>
      </w:pPr>
      <w:r>
        <w:t>Bitácoras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tblGrid>
      <w:tr w:rsidR="00112330" w14:paraId="2072FFC2" w14:textId="77777777" w:rsidTr="00745381">
        <w:trPr>
          <w:trHeight w:val="3596"/>
        </w:trPr>
        <w:tc>
          <w:tcPr>
            <w:tcW w:w="3253"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5CF43A72" w14:textId="4C37FB43" w:rsidR="00112330" w:rsidRPr="00112330" w:rsidRDefault="00000000" w:rsidP="00745381">
            <w:pPr>
              <w:ind w:left="708"/>
              <w:rPr>
                <w:rStyle w:val="Hyperlink"/>
              </w:rPr>
            </w:pPr>
            <w:hyperlink w:anchor="_Agregar_/_editar" w:history="1">
              <w:r w:rsidR="00112330" w:rsidRPr="009E4083">
                <w:rPr>
                  <w:rStyle w:val="Hyperlink"/>
                  <w:rFonts w:ascii="Segoe UI" w:hAnsi="Segoe UI" w:cs="Segoe UI"/>
                  <w:lang w:val="es-MX"/>
                </w:rPr>
                <w:t>Agregar / Editar</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0" w:name="_Pantalla_principal"/>
      <w:bookmarkEnd w:id="0"/>
      <w:r w:rsidRPr="009E4083">
        <w:t>Pantalla principal</w:t>
      </w:r>
    </w:p>
    <w:p w14:paraId="1C1439C4" w14:textId="5A44D6B7" w:rsidR="00331064" w:rsidRPr="009E4083" w:rsidRDefault="00331064" w:rsidP="008D1020">
      <w:pPr>
        <w:rPr>
          <w:rFonts w:ascii="Segoe UI" w:hAnsi="Segoe UI" w:cs="Segoe UI"/>
          <w:lang w:val="es-MX"/>
        </w:rPr>
      </w:pPr>
      <w:bookmarkStart w:id="1" w:name="_Descripción"/>
      <w:bookmarkEnd w:id="1"/>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05C70A34"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350D20">
        <w:rPr>
          <w:rFonts w:ascii="Segoe UI" w:hAnsi="Segoe UI" w:cs="Segoe UI"/>
          <w:i/>
          <w:iCs/>
          <w:lang w:val="es-MX"/>
        </w:rPr>
        <w:t>Bitácoras</w:t>
      </w:r>
      <w:r w:rsidRPr="009E4083">
        <w:rPr>
          <w:rFonts w:ascii="Segoe UI" w:hAnsi="Segoe UI" w:cs="Segoe UI"/>
          <w:lang w:val="es-MX"/>
        </w:rPr>
        <w:t xml:space="preserve"> se muestra el catálogo general de </w:t>
      </w:r>
      <w:r w:rsidR="00350D20">
        <w:rPr>
          <w:rFonts w:ascii="Segoe UI" w:hAnsi="Segoe UI" w:cs="Segoe UI"/>
          <w:lang w:val="es-MX"/>
        </w:rPr>
        <w:t>bitácoras</w:t>
      </w:r>
      <w:r w:rsidR="0029090C" w:rsidRPr="009E4083">
        <w:rPr>
          <w:rFonts w:ascii="Segoe UI" w:hAnsi="Segoe UI" w:cs="Segoe UI"/>
          <w:lang w:val="es-MX"/>
        </w:rPr>
        <w:t xml:space="preserve"> disponibles para capacitaciones</w:t>
      </w:r>
      <w:r w:rsidRPr="009E4083">
        <w:rPr>
          <w:rFonts w:ascii="Segoe UI" w:hAnsi="Segoe UI" w:cs="Segoe UI"/>
          <w:lang w:val="es-MX"/>
        </w:rPr>
        <w:t xml:space="preserve"> existentes en la aplicación</w:t>
      </w:r>
      <w:r w:rsidR="0029090C" w:rsidRPr="009E4083">
        <w:rPr>
          <w:rFonts w:ascii="Segoe UI" w:hAnsi="Segoe UI" w:cs="Segoe UI"/>
          <w:lang w:val="es-MX"/>
        </w:rPr>
        <w:t>. L</w:t>
      </w:r>
      <w:r w:rsidR="008E4DF8" w:rsidRPr="009E4083">
        <w:rPr>
          <w:rFonts w:ascii="Segoe UI" w:hAnsi="Segoe UI" w:cs="Segoe UI"/>
          <w:lang w:val="es-MX"/>
        </w:rPr>
        <w:t xml:space="preserve">os registros de esta pantalla son insumos para la pantalla de </w:t>
      </w:r>
      <w:r w:rsidR="0029090C" w:rsidRPr="009E4083">
        <w:rPr>
          <w:rFonts w:ascii="Segoe UI" w:hAnsi="Segoe UI" w:cs="Segoe UI"/>
          <w:i/>
          <w:lang w:val="es-MX"/>
        </w:rPr>
        <w:t>Bitácoras de capacitación</w:t>
      </w:r>
      <w:r w:rsidR="008E4DF8" w:rsidRPr="009E4083">
        <w:rPr>
          <w:rFonts w:ascii="Segoe UI" w:hAnsi="Segoe UI" w:cs="Segoe UI"/>
          <w:lang w:val="es-MX"/>
        </w:rPr>
        <w:t>.</w:t>
      </w:r>
    </w:p>
    <w:p w14:paraId="61D1866E" w14:textId="01EDB296" w:rsidR="000714FB" w:rsidRDefault="0021093D" w:rsidP="0021093D">
      <w:pPr>
        <w:jc w:val="center"/>
        <w:rPr>
          <w:rFonts w:ascii="Segoe UI" w:hAnsi="Segoe UI" w:cs="Segoe UI"/>
          <w:lang w:val="es-MX"/>
        </w:rPr>
      </w:pPr>
      <w:r w:rsidRPr="0021093D">
        <w:rPr>
          <w:rFonts w:ascii="Segoe UI" w:hAnsi="Segoe UI" w:cs="Segoe UI"/>
          <w:lang w:val="es-MX"/>
        </w:rPr>
        <w:drawing>
          <wp:inline distT="0" distB="0" distL="0" distR="0" wp14:anchorId="16E8D520" wp14:editId="056FB168">
            <wp:extent cx="13239750" cy="6383706"/>
            <wp:effectExtent l="152400" t="152400" r="361950" b="3600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46654" cy="6387035"/>
                    </a:xfrm>
                    <a:prstGeom prst="rect">
                      <a:avLst/>
                    </a:prstGeom>
                    <a:ln>
                      <a:noFill/>
                    </a:ln>
                    <a:effectLst>
                      <a:outerShdw blurRad="292100" dist="139700" dir="2700000" algn="tl" rotWithShape="0">
                        <a:srgbClr val="333333">
                          <a:alpha val="65000"/>
                        </a:srgbClr>
                      </a:outerShdw>
                    </a:effectLst>
                  </pic:spPr>
                </pic:pic>
              </a:graphicData>
            </a:graphic>
          </wp:inline>
        </w:drawing>
      </w:r>
    </w:p>
    <w:p w14:paraId="6FF07D51" w14:textId="77777777" w:rsidR="008A2393" w:rsidRPr="009E4083" w:rsidRDefault="008A2393" w:rsidP="00F936ED">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2C6584E"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2C6584E"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2" w:name="_Filtrado"/>
      <w:bookmarkEnd w:id="2"/>
      <w:r w:rsidR="00D2474C" w:rsidRPr="009E4083">
        <w:rPr>
          <w:lang w:val="es-MX"/>
        </w:rPr>
        <w:t>Filtrado</w:t>
      </w:r>
    </w:p>
    <w:p w14:paraId="1ABE14F5" w14:textId="107D563C" w:rsidR="00D2474C" w:rsidRPr="009E4083" w:rsidRDefault="00D2474C" w:rsidP="008E4DF8">
      <w:pPr>
        <w:rPr>
          <w:rFonts w:ascii="Segoe UI" w:hAnsi="Segoe UI" w:cs="Segoe UI"/>
          <w:lang w:val="es-MX"/>
        </w:rPr>
      </w:pPr>
    </w:p>
    <w:p w14:paraId="3A1F63F6" w14:textId="389ACD71" w:rsidR="00F03BE3" w:rsidRPr="009E4083" w:rsidRDefault="009A67FD" w:rsidP="008E4DF8">
      <w:pPr>
        <w:rPr>
          <w:rFonts w:ascii="Segoe UI" w:hAnsi="Segoe UI" w:cs="Segoe UI"/>
          <w:lang w:val="es-MX"/>
        </w:rPr>
      </w:pPr>
      <w:r w:rsidRPr="009A67FD">
        <w:rPr>
          <w:rFonts w:ascii="Segoe UI" w:hAnsi="Segoe UI" w:cs="Segoe UI"/>
          <w:noProof/>
          <w:snapToGrid/>
        </w:rPr>
        <w:drawing>
          <wp:anchor distT="0" distB="0" distL="114300" distR="114300" simplePos="0" relativeHeight="251677696" behindDoc="0" locked="0" layoutInCell="1" allowOverlap="1" wp14:anchorId="3EA64297" wp14:editId="64B39850">
            <wp:simplePos x="0" y="0"/>
            <wp:positionH relativeFrom="column">
              <wp:align>right</wp:align>
            </wp:positionH>
            <wp:positionV relativeFrom="paragraph">
              <wp:posOffset>8943340</wp:posOffset>
            </wp:positionV>
            <wp:extent cx="11389995" cy="1584325"/>
            <wp:effectExtent l="152400" t="152400" r="363855" b="358775"/>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1412531" cy="158766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03BE3" w:rsidRPr="009E4083">
        <w:rPr>
          <w:rFonts w:ascii="Segoe UI" w:hAnsi="Segoe UI" w:cs="Segoe UI"/>
          <w:lang w:val="es-MX"/>
        </w:rPr>
        <w:t xml:space="preserve">El listado de </w:t>
      </w:r>
      <w:r w:rsidR="00350D20">
        <w:rPr>
          <w:rFonts w:ascii="Segoe UI" w:hAnsi="Segoe UI" w:cs="Segoe UI"/>
          <w:lang w:val="es-MX"/>
        </w:rPr>
        <w:t>bitácoras</w:t>
      </w:r>
      <w:r w:rsidR="00F03BE3" w:rsidRPr="009E4083">
        <w:rPr>
          <w:rFonts w:ascii="Segoe UI" w:hAnsi="Segoe UI" w:cs="Segoe UI"/>
          <w:lang w:val="es-MX"/>
        </w:rPr>
        <w:t xml:space="preserve"> que se muestra en la página principal del mantenimiento puede ser filtrado utilizando los campos disponibles para ello en la parte superior de la ventana: </w:t>
      </w:r>
      <w:r w:rsidR="008E21B4">
        <w:rPr>
          <w:rFonts w:ascii="Segoe UI" w:hAnsi="Segoe UI" w:cs="Segoe UI"/>
          <w:lang w:val="es-MX"/>
        </w:rPr>
        <w:t>número</w:t>
      </w:r>
      <w:r w:rsidR="00F03BE3" w:rsidRPr="009E4083">
        <w:rPr>
          <w:rFonts w:ascii="Segoe UI" w:hAnsi="Segoe UI" w:cs="Segoe UI"/>
          <w:lang w:val="es-MX"/>
        </w:rPr>
        <w:t xml:space="preserve"> de </w:t>
      </w:r>
      <w:r w:rsidR="00350D20">
        <w:rPr>
          <w:rFonts w:ascii="Segoe UI" w:hAnsi="Segoe UI" w:cs="Segoe UI"/>
          <w:lang w:val="es-MX"/>
        </w:rPr>
        <w:t>bitácora</w:t>
      </w:r>
      <w:r w:rsidR="00F03BE3" w:rsidRPr="009E4083">
        <w:rPr>
          <w:rFonts w:ascii="Segoe UI" w:hAnsi="Segoe UI" w:cs="Segoe UI"/>
          <w:lang w:val="es-MX"/>
        </w:rPr>
        <w:t xml:space="preserve">, </w:t>
      </w:r>
      <w:r w:rsidR="008E21B4">
        <w:rPr>
          <w:rFonts w:ascii="Segoe UI" w:hAnsi="Segoe UI" w:cs="Segoe UI"/>
          <w:lang w:val="es-MX"/>
        </w:rPr>
        <w:t>estado, instructor</w:t>
      </w:r>
      <w:r w:rsidR="00F03BE3" w:rsidRPr="009E4083">
        <w:rPr>
          <w:rFonts w:ascii="Segoe UI" w:hAnsi="Segoe UI" w:cs="Segoe UI"/>
          <w:lang w:val="es-MX"/>
        </w:rPr>
        <w:t xml:space="preserve">, rango de </w:t>
      </w:r>
      <w:r w:rsidR="008E21B4">
        <w:rPr>
          <w:rFonts w:ascii="Segoe UI" w:hAnsi="Segoe UI" w:cs="Segoe UI"/>
          <w:lang w:val="es-MX"/>
        </w:rPr>
        <w:t>fechas, curso o bien por centro de capacitación</w:t>
      </w:r>
      <w:r w:rsidR="00F03BE3" w:rsidRPr="009E4083">
        <w:rPr>
          <w:rFonts w:ascii="Segoe UI" w:hAnsi="Segoe UI" w:cs="Segoe UI"/>
          <w:lang w:val="es-MX"/>
        </w:rPr>
        <w:t xml:space="preserve">. Al incluir uno o más filtros y hacer clic sobre el botón </w:t>
      </w:r>
      <w:r w:rsidR="00AF3C21" w:rsidRPr="00AF3C21">
        <w:rPr>
          <w:rFonts w:ascii="Segoe UI" w:hAnsi="Segoe UI" w:cs="Segoe UI"/>
          <w:i/>
          <w:iCs/>
          <w:lang w:val="es-MX"/>
        </w:rPr>
        <w:t>B</w:t>
      </w:r>
      <w:r w:rsidR="00F03BE3" w:rsidRPr="00AF3C21">
        <w:rPr>
          <w:rFonts w:ascii="Segoe UI" w:hAnsi="Segoe UI" w:cs="Segoe UI"/>
          <w:i/>
          <w:iCs/>
          <w:lang w:val="es-MX"/>
        </w:rPr>
        <w:t>uscar</w:t>
      </w:r>
      <w:r w:rsidR="00F03BE3" w:rsidRPr="009E4083">
        <w:rPr>
          <w:rFonts w:ascii="Segoe UI" w:hAnsi="Segoe UI" w:cs="Segoe UI"/>
          <w:lang w:val="es-MX"/>
        </w:rPr>
        <w:t xml:space="preserve"> se listarán las </w:t>
      </w:r>
      <w:r w:rsidR="00350D20">
        <w:rPr>
          <w:rFonts w:ascii="Segoe UI" w:hAnsi="Segoe UI" w:cs="Segoe UI"/>
          <w:lang w:val="es-MX"/>
        </w:rPr>
        <w:t>bitácoras</w:t>
      </w:r>
      <w:r w:rsidR="00F03BE3" w:rsidRPr="009E4083">
        <w:rPr>
          <w:rFonts w:ascii="Segoe UI" w:hAnsi="Segoe UI" w:cs="Segoe UI"/>
          <w:lang w:val="es-MX"/>
        </w:rPr>
        <w:t xml:space="preserve"> que cumplan </w:t>
      </w:r>
      <w:r w:rsidR="00AF3C21">
        <w:rPr>
          <w:rFonts w:ascii="Segoe UI" w:hAnsi="Segoe UI" w:cs="Segoe UI"/>
          <w:lang w:val="es-MX"/>
        </w:rPr>
        <w:t xml:space="preserve">todos </w:t>
      </w:r>
      <w:r w:rsidR="00F03BE3"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29D41B15" w14:textId="197F0787" w:rsidR="00AF3C21" w:rsidRDefault="00AF3C21" w:rsidP="008E4DF8">
      <w:pPr>
        <w:rPr>
          <w:rFonts w:ascii="Segoe UI" w:hAnsi="Segoe UI" w:cs="Segoe UI"/>
          <w:lang w:val="es-MX"/>
        </w:rPr>
      </w:pPr>
    </w:p>
    <w:p w14:paraId="39508BCD" w14:textId="5D0AF4AC" w:rsidR="009A67FD" w:rsidRDefault="009A67FD" w:rsidP="008E4DF8">
      <w:pPr>
        <w:rPr>
          <w:rFonts w:ascii="Segoe UI" w:hAnsi="Segoe UI" w:cs="Segoe UI"/>
          <w:lang w:val="es-MX"/>
        </w:rPr>
      </w:pPr>
    </w:p>
    <w:p w14:paraId="154B1BED" w14:textId="7D7B018D" w:rsidR="009A67FD" w:rsidRDefault="009A67FD" w:rsidP="008E4DF8">
      <w:pPr>
        <w:rPr>
          <w:rFonts w:ascii="Segoe UI" w:hAnsi="Segoe UI" w:cs="Segoe UI"/>
          <w:lang w:val="es-MX"/>
        </w:rPr>
      </w:pPr>
    </w:p>
    <w:p w14:paraId="72F76FBC" w14:textId="77777777" w:rsidR="009A67FD" w:rsidRPr="009E4083" w:rsidRDefault="009A67FD" w:rsidP="008E4DF8">
      <w:pPr>
        <w:rPr>
          <w:rFonts w:ascii="Segoe UI" w:hAnsi="Segoe UI" w:cs="Segoe UI"/>
          <w:lang w:val="es-MX"/>
        </w:rPr>
      </w:pPr>
    </w:p>
    <w:p w14:paraId="13F29DC9" w14:textId="2FC90D33" w:rsidR="00D2474C" w:rsidRPr="009E4083" w:rsidRDefault="008E21B4" w:rsidP="00AF3C21">
      <w:pPr>
        <w:pStyle w:val="Heading3"/>
        <w:rPr>
          <w:lang w:val="es-MX"/>
        </w:rPr>
      </w:pPr>
      <w:bookmarkStart w:id="3" w:name="_Resultados"/>
      <w:bookmarkEnd w:id="3"/>
      <w:r w:rsidRPr="009E4083">
        <w:rPr>
          <w:noProof/>
        </w:rPr>
        <w:drawing>
          <wp:anchor distT="0" distB="0" distL="114300" distR="114300" simplePos="0" relativeHeight="251663360" behindDoc="0" locked="0" layoutInCell="1" allowOverlap="1" wp14:anchorId="39BBE3CC" wp14:editId="3AB9888C">
            <wp:simplePos x="0" y="0"/>
            <wp:positionH relativeFrom="page">
              <wp:posOffset>-552450</wp:posOffset>
            </wp:positionH>
            <wp:positionV relativeFrom="paragraph">
              <wp:posOffset>-10300970</wp:posOffset>
            </wp:positionV>
            <wp:extent cx="7610475" cy="1588770"/>
            <wp:effectExtent l="152400" t="152400" r="371475" b="3543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7610475" cy="15887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4472" w:rsidRPr="009E4083">
        <w:rPr>
          <w:noProof/>
        </w:rPr>
        <mc:AlternateContent>
          <mc:Choice Requires="wps">
            <w:drawing>
              <wp:anchor distT="45720" distB="45720" distL="114300" distR="114300" simplePos="0" relativeHeight="251671552" behindDoc="0" locked="0" layoutInCell="1" allowOverlap="0" wp14:anchorId="05ADB4E5" wp14:editId="4F0C2994">
                <wp:simplePos x="0" y="0"/>
                <wp:positionH relativeFrom="margin">
                  <wp:align>right</wp:align>
                </wp:positionH>
                <wp:positionV relativeFrom="margin">
                  <wp:align>center</wp:align>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446BAFE8"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0;width:74.25pt;height:28pt;z-index:251671552;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" o:allowoverlap="f" fillcolor="#f0f8fa" stroked="f">
                <v:shadow on="t" color="#548dd4 [1951]" opacity=".5" offset="-6pt,-6pt"/>
                <v:textbox>
                  <w:txbxContent>
                    <w:p w14:paraId="3D619ACA" w14:textId="446BAFE8"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DD83761" w14:textId="5848F3F1" w:rsidR="00F03BE3" w:rsidRPr="009E4083" w:rsidRDefault="00F03BE3" w:rsidP="008E4DF8">
      <w:pPr>
        <w:rPr>
          <w:rFonts w:ascii="Segoe UI" w:hAnsi="Segoe UI" w:cs="Segoe UI"/>
          <w:lang w:val="es-MX"/>
        </w:rPr>
      </w:pPr>
      <w:r w:rsidRPr="009E4083">
        <w:rPr>
          <w:rFonts w:ascii="Segoe UI" w:hAnsi="Segoe UI" w:cs="Segoe UI"/>
          <w:lang w:val="es-MX"/>
        </w:rPr>
        <w:t xml:space="preserve">La cantidad de registros </w:t>
      </w:r>
      <w:r w:rsidR="00C93128" w:rsidRPr="009E4083">
        <w:rPr>
          <w:rFonts w:ascii="Segoe UI" w:hAnsi="Segoe UI" w:cs="Segoe UI"/>
          <w:lang w:val="es-MX"/>
        </w:rPr>
        <w:t>recuperados,</w:t>
      </w:r>
      <w:r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1935AF86" w14:textId="61E51430" w:rsidR="00AF3C21" w:rsidRDefault="00AF3C21" w:rsidP="008E4DF8">
      <w:pPr>
        <w:rPr>
          <w:rFonts w:ascii="Segoe UI" w:hAnsi="Segoe UI" w:cs="Segoe UI"/>
          <w:lang w:val="es-MX"/>
        </w:rPr>
      </w:pPr>
    </w:p>
    <w:p w14:paraId="2C445246" w14:textId="77777777" w:rsidR="0021093D" w:rsidRDefault="0021093D" w:rsidP="008E4DF8">
      <w:pPr>
        <w:rPr>
          <w:rFonts w:ascii="Segoe UI" w:hAnsi="Segoe UI" w:cs="Segoe UI"/>
          <w:lang w:val="es-MX"/>
        </w:rPr>
      </w:pPr>
    </w:p>
    <w:p w14:paraId="55C4F402" w14:textId="763477E0" w:rsidR="00AF3C21" w:rsidRPr="009E4083" w:rsidRDefault="00AF3C21" w:rsidP="008E4DF8">
      <w:pPr>
        <w:rPr>
          <w:rFonts w:ascii="Segoe UI" w:hAnsi="Segoe UI" w:cs="Segoe UI"/>
          <w:lang w:val="es-MX"/>
        </w:rPr>
      </w:pPr>
    </w:p>
    <w:p w14:paraId="19847311" w14:textId="2219BD3B" w:rsidR="00D2474C" w:rsidRPr="009E4083" w:rsidRDefault="00D2474C" w:rsidP="009E4083">
      <w:pPr>
        <w:pStyle w:val="Heading2"/>
      </w:pPr>
      <w:bookmarkStart w:id="4" w:name="_Operaciones_disponibles"/>
      <w:bookmarkEnd w:id="4"/>
      <w:r w:rsidRPr="009E4083">
        <w:t>Operaciones disponibles</w:t>
      </w:r>
    </w:p>
    <w:p w14:paraId="0920F7E5" w14:textId="192C79AE" w:rsidR="00F03BE3" w:rsidRPr="009E4083" w:rsidRDefault="00F03BE3" w:rsidP="008E4DF8">
      <w:pPr>
        <w:rPr>
          <w:rFonts w:ascii="Segoe UI" w:hAnsi="Segoe UI" w:cs="Segoe UI"/>
          <w:lang w:val="es-MX"/>
        </w:rPr>
      </w:pPr>
    </w:p>
    <w:p w14:paraId="5EC129A4" w14:textId="5A44D6CF" w:rsidR="00332067" w:rsidRDefault="00501EF5" w:rsidP="008E4DF8">
      <w:pPr>
        <w:rPr>
          <w:rFonts w:ascii="Segoe UI" w:hAnsi="Segoe UI" w:cs="Segoe UI"/>
          <w:lang w:val="es-MX"/>
        </w:rPr>
      </w:pPr>
      <w:r w:rsidRPr="00501EF5">
        <w:rPr>
          <w:rFonts w:ascii="Segoe UI" w:hAnsi="Segoe UI" w:cs="Segoe UI"/>
          <w:noProof/>
          <w:lang w:val="es-MX"/>
        </w:rPr>
        <w:drawing>
          <wp:anchor distT="0" distB="0" distL="114300" distR="114300" simplePos="0" relativeHeight="251676672" behindDoc="0" locked="0" layoutInCell="1" allowOverlap="1" wp14:anchorId="71550BC7" wp14:editId="681FCF70">
            <wp:simplePos x="0" y="0"/>
            <wp:positionH relativeFrom="column">
              <wp:align>left</wp:align>
            </wp:positionH>
            <wp:positionV relativeFrom="paragraph">
              <wp:posOffset>13515975</wp:posOffset>
            </wp:positionV>
            <wp:extent cx="1981200" cy="561975"/>
            <wp:effectExtent l="152400" t="152400" r="361950" b="352425"/>
            <wp:wrapSquare wrapText="bothSides"/>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81477" cy="562053"/>
                    </a:xfrm>
                    <a:prstGeom prst="rect">
                      <a:avLst/>
                    </a:prstGeom>
                    <a:ln>
                      <a:noFill/>
                    </a:ln>
                    <a:effectLst>
                      <a:outerShdw blurRad="292100" dist="139700" dir="2700000" algn="tl" rotWithShape="0">
                        <a:srgbClr val="333333">
                          <a:alpha val="65000"/>
                        </a:srgbClr>
                      </a:outerShdw>
                    </a:effectLst>
                  </pic:spPr>
                </pic:pic>
              </a:graphicData>
            </a:graphic>
          </wp:anchor>
        </w:drawing>
      </w:r>
      <w:r w:rsidR="00332067" w:rsidRPr="009E4083">
        <w:rPr>
          <w:rFonts w:ascii="Segoe UI" w:hAnsi="Segoe UI" w:cs="Segoe UI"/>
          <w:lang w:val="es-MX"/>
        </w:rPr>
        <w:t xml:space="preserve">En el mantenimiento de </w:t>
      </w:r>
      <w:r w:rsidR="00350D20">
        <w:rPr>
          <w:rFonts w:ascii="Segoe UI" w:hAnsi="Segoe UI" w:cs="Segoe UI"/>
          <w:i/>
          <w:iCs/>
          <w:lang w:val="es-MX"/>
        </w:rPr>
        <w:t>Bitácoras</w:t>
      </w:r>
      <w:r w:rsidR="00332067" w:rsidRPr="009E4083">
        <w:rPr>
          <w:rFonts w:ascii="Segoe UI" w:hAnsi="Segoe UI" w:cs="Segoe UI"/>
          <w:lang w:val="es-MX"/>
        </w:rPr>
        <w:t xml:space="preserve"> se puede agregar </w:t>
      </w:r>
      <w:r w:rsidR="00350D20">
        <w:rPr>
          <w:rFonts w:ascii="Segoe UI" w:hAnsi="Segoe UI" w:cs="Segoe UI"/>
          <w:lang w:val="es-MX"/>
        </w:rPr>
        <w:t>bitácoras</w:t>
      </w:r>
      <w:r w:rsidR="00332067"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w:t>
      </w:r>
      <w:r w:rsidR="00350D20">
        <w:rPr>
          <w:rFonts w:ascii="Segoe UI" w:hAnsi="Segoe UI" w:cs="Segoe UI"/>
          <w:lang w:val="es-MX"/>
        </w:rPr>
        <w:t>bitácoras</w:t>
      </w:r>
      <w:r w:rsidR="0029090C" w:rsidRPr="009E4083">
        <w:rPr>
          <w:rFonts w:ascii="Segoe UI" w:hAnsi="Segoe UI" w:cs="Segoe UI"/>
          <w:lang w:val="es-MX"/>
        </w:rPr>
        <w:t xml:space="preserve"> existentes</w:t>
      </w:r>
      <w:r w:rsidR="00332067" w:rsidRPr="009E4083">
        <w:rPr>
          <w:rFonts w:ascii="Segoe UI" w:hAnsi="Segoe UI" w:cs="Segoe UI"/>
          <w:lang w:val="es-MX"/>
        </w:rPr>
        <w:t xml:space="preserve">. </w:t>
      </w:r>
    </w:p>
    <w:p w14:paraId="142B378A" w14:textId="5E2F7829" w:rsidR="002B2B16" w:rsidRDefault="002B2B16" w:rsidP="008E4DF8">
      <w:pPr>
        <w:rPr>
          <w:rFonts w:ascii="Segoe UI" w:hAnsi="Segoe UI" w:cs="Segoe UI"/>
          <w:lang w:val="es-MX"/>
        </w:rPr>
      </w:pPr>
    </w:p>
    <w:p w14:paraId="5E21AC03" w14:textId="2765E4F7" w:rsidR="00F3465B" w:rsidRDefault="00F3465B" w:rsidP="008E4DF8">
      <w:pPr>
        <w:rPr>
          <w:rFonts w:ascii="Segoe UI" w:hAnsi="Segoe UI" w:cs="Segoe UI"/>
          <w:lang w:val="es-MX"/>
        </w:rPr>
      </w:pPr>
    </w:p>
    <w:p w14:paraId="0B0D9314" w14:textId="77777777" w:rsidR="00501EF5" w:rsidRDefault="00501EF5" w:rsidP="008E4DF8">
      <w:pPr>
        <w:rPr>
          <w:rFonts w:ascii="Segoe UI" w:hAnsi="Segoe UI" w:cs="Segoe UI"/>
          <w:lang w:val="es-MX"/>
        </w:rPr>
      </w:pPr>
    </w:p>
    <w:p w14:paraId="02DE2B70" w14:textId="77777777" w:rsidR="00F3465B" w:rsidRDefault="00F3465B" w:rsidP="008E4DF8">
      <w:pPr>
        <w:rPr>
          <w:rFonts w:ascii="Segoe UI" w:hAnsi="Segoe UI" w:cs="Segoe UI"/>
          <w:lang w:val="es-MX"/>
        </w:rPr>
      </w:pPr>
    </w:p>
    <w:p w14:paraId="0AA5DC62" w14:textId="2842DB49" w:rsidR="00D2474C" w:rsidRPr="009E4083" w:rsidRDefault="002B2B16" w:rsidP="00F3465B">
      <w:pPr>
        <w:rPr>
          <w:lang w:val="es-MX"/>
        </w:rPr>
      </w:pPr>
      <w:r w:rsidRPr="009E4083">
        <w:rPr>
          <w:noProof/>
        </w:rPr>
        <mc:AlternateContent>
          <mc:Choice Requires="wps">
            <w:drawing>
              <wp:anchor distT="45720" distB="45720" distL="114300" distR="114300" simplePos="0" relativeHeight="251673600" behindDoc="0" locked="0" layoutInCell="1" allowOverlap="0" wp14:anchorId="379939BB" wp14:editId="0AE7EB47">
                <wp:simplePos x="0" y="0"/>
                <wp:positionH relativeFrom="margin">
                  <wp:align>right</wp:align>
                </wp:positionH>
                <wp:positionV relativeFrom="margin">
                  <wp:posOffset>14592300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5A57A258"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49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" o:allowoverlap="f" fillcolor="#f0f8fa" stroked="f">
                <v:shadow on="t" color="#548dd4 [1951]" opacity=".5" offset="-6pt,-6pt"/>
                <v:textbox>
                  <w:txbxContent>
                    <w:p w14:paraId="33460841" w14:textId="5A57A258"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5" w:name="_Eliminar"/>
      <w:bookmarkEnd w:id="5"/>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144DA230" w14:textId="3B501782" w:rsidR="00D948AF" w:rsidRPr="009E4083" w:rsidRDefault="00D948AF" w:rsidP="00D948AF">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350D20">
        <w:rPr>
          <w:rFonts w:ascii="Segoe UI" w:hAnsi="Segoe UI" w:cs="Segoe UI"/>
          <w:lang w:val="es-MX"/>
        </w:rPr>
        <w:t>bitácoras</w:t>
      </w:r>
      <w:r w:rsidRPr="009E4083">
        <w:rPr>
          <w:rFonts w:ascii="Segoe UI" w:hAnsi="Segoe UI" w:cs="Segoe UI"/>
          <w:lang w:val="es-MX"/>
        </w:rPr>
        <w:t xml:space="preserve"> disponible y haga </w:t>
      </w:r>
      <w:r w:rsidR="00C93128" w:rsidRPr="009E4083">
        <w:rPr>
          <w:rFonts w:ascii="Segoe UI" w:hAnsi="Segoe UI" w:cs="Segoe UI"/>
          <w:lang w:val="es-MX"/>
        </w:rPr>
        <w:t>clic</w:t>
      </w:r>
      <w:r w:rsidRPr="009E4083">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09414125" w:rsidR="00D948AF" w:rsidRPr="009E4083" w:rsidRDefault="00D948AF" w:rsidP="00D948AF">
      <w:pPr>
        <w:rPr>
          <w:rFonts w:ascii="Segoe UI" w:hAnsi="Segoe UI" w:cs="Segoe UI"/>
          <w:lang w:val="es-MX"/>
        </w:rPr>
      </w:pPr>
      <w:r w:rsidRPr="009E4083">
        <w:rPr>
          <w:rFonts w:ascii="Segoe UI" w:hAnsi="Segoe UI" w:cs="Segoe UI"/>
          <w:lang w:val="es-MX"/>
        </w:rPr>
        <w:t xml:space="preserve">Al confirmar la operación de eliminado, el sistema deshabilitará el </w:t>
      </w:r>
      <w:r w:rsidR="00C93128" w:rsidRPr="009E4083">
        <w:rPr>
          <w:rFonts w:ascii="Segoe UI" w:hAnsi="Segoe UI" w:cs="Segoe UI"/>
          <w:lang w:val="es-MX"/>
        </w:rPr>
        <w:t>registro,</w:t>
      </w:r>
      <w:r w:rsidRPr="009E4083">
        <w:rPr>
          <w:rFonts w:ascii="Segoe UI" w:hAnsi="Segoe UI" w:cs="Segoe UI"/>
          <w:lang w:val="es-MX"/>
        </w:rPr>
        <w:t xml:space="preserve"> pero conservará su información para la historia de los datos de manera que será posible recuperar este registro en el futuro.</w:t>
      </w:r>
    </w:p>
    <w:p w14:paraId="5518BCAD" w14:textId="1A3E3D3F" w:rsidR="009D2ACB" w:rsidRDefault="009D2ACB" w:rsidP="008E4DF8">
      <w:pPr>
        <w:rPr>
          <w:rFonts w:ascii="Segoe UI" w:hAnsi="Segoe UI" w:cs="Segoe UI"/>
          <w:lang w:val="es-MX"/>
        </w:rPr>
      </w:pPr>
    </w:p>
    <w:p w14:paraId="60C04FE9" w14:textId="77777777" w:rsidR="008A2393" w:rsidRPr="009E4083" w:rsidRDefault="008A2393" w:rsidP="008E4DF8">
      <w:pPr>
        <w:rPr>
          <w:rFonts w:ascii="Segoe UI" w:hAnsi="Segoe UI" w:cs="Segoe UI"/>
          <w:lang w:val="es-MX"/>
        </w:rPr>
      </w:pPr>
    </w:p>
    <w:bookmarkStart w:id="6" w:name="_Agregar_/_editar"/>
    <w:bookmarkEnd w:id="6"/>
    <w:p w14:paraId="42680975" w14:textId="7470B084"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67E00461"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67E00461"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F3465B">
        <w:rPr>
          <w:lang w:val="es-MX"/>
        </w:rPr>
        <w:t>Ver</w:t>
      </w:r>
    </w:p>
    <w:p w14:paraId="67FAB88E" w14:textId="77777777" w:rsidR="00D2474C" w:rsidRPr="009E4083" w:rsidRDefault="00D2474C" w:rsidP="008E4DF8">
      <w:pPr>
        <w:rPr>
          <w:rFonts w:ascii="Segoe UI" w:hAnsi="Segoe UI" w:cs="Segoe UI"/>
          <w:lang w:val="es-MX"/>
        </w:rPr>
      </w:pPr>
    </w:p>
    <w:p w14:paraId="099701B2" w14:textId="71295C21" w:rsidR="00641439" w:rsidRPr="009E4083" w:rsidRDefault="00332067" w:rsidP="008E4DF8">
      <w:pPr>
        <w:rPr>
          <w:rFonts w:ascii="Segoe UI" w:hAnsi="Segoe UI" w:cs="Segoe UI"/>
          <w:lang w:val="es-MX"/>
        </w:rPr>
      </w:pPr>
      <w:r w:rsidRPr="009E4083">
        <w:rPr>
          <w:rFonts w:ascii="Segoe UI" w:hAnsi="Segoe UI" w:cs="Segoe UI"/>
          <w:lang w:val="es-MX"/>
        </w:rPr>
        <w:t>Si se desea agregar u</w:t>
      </w:r>
      <w:r w:rsidR="00641439" w:rsidRPr="009E4083">
        <w:rPr>
          <w:rFonts w:ascii="Segoe UI" w:hAnsi="Segoe UI" w:cs="Segoe UI"/>
          <w:lang w:val="es-MX"/>
        </w:rPr>
        <w:t>n</w:t>
      </w:r>
      <w:r w:rsidR="00A11995">
        <w:rPr>
          <w:rFonts w:ascii="Segoe UI" w:hAnsi="Segoe UI" w:cs="Segoe UI"/>
          <w:lang w:val="es-MX"/>
        </w:rPr>
        <w:t>a</w:t>
      </w:r>
      <w:r w:rsidR="00641439" w:rsidRPr="009E4083">
        <w:rPr>
          <w:rFonts w:ascii="Segoe UI" w:hAnsi="Segoe UI" w:cs="Segoe UI"/>
          <w:lang w:val="es-MX"/>
        </w:rPr>
        <w:t xml:space="preserve"> </w:t>
      </w:r>
      <w:r w:rsidR="00350D20">
        <w:rPr>
          <w:rFonts w:ascii="Segoe UI" w:hAnsi="Segoe UI" w:cs="Segoe UI"/>
          <w:lang w:val="es-MX"/>
        </w:rPr>
        <w:t>bitácora</w:t>
      </w:r>
      <w:r w:rsidR="00641439" w:rsidRPr="009E4083">
        <w:rPr>
          <w:rFonts w:ascii="Segoe UI" w:hAnsi="Segoe UI" w:cs="Segoe UI"/>
          <w:lang w:val="es-MX"/>
        </w:rPr>
        <w:t xml:space="preserve"> </w:t>
      </w:r>
      <w:r w:rsidRPr="009E4083">
        <w:rPr>
          <w:rFonts w:ascii="Segoe UI" w:hAnsi="Segoe UI" w:cs="Segoe UI"/>
          <w:lang w:val="es-MX"/>
        </w:rPr>
        <w:t xml:space="preserve">nueva en la aplicación se debe dar clic en el botón de </w:t>
      </w:r>
      <w:r w:rsidR="00641439" w:rsidRPr="009E4083">
        <w:rPr>
          <w:rFonts w:ascii="Segoe UI" w:hAnsi="Segoe UI" w:cs="Segoe UI"/>
          <w:lang w:val="es-MX"/>
        </w:rPr>
        <w:t xml:space="preserve">Agregar. </w:t>
      </w:r>
      <w:r w:rsidRPr="009E4083">
        <w:rPr>
          <w:rFonts w:ascii="Segoe UI" w:hAnsi="Segoe UI" w:cs="Segoe UI"/>
          <w:lang w:val="es-MX"/>
        </w:rPr>
        <w:t>Al dar clic se mostrará un</w:t>
      </w:r>
      <w:r w:rsidR="00641439" w:rsidRPr="009E4083">
        <w:rPr>
          <w:rFonts w:ascii="Segoe UI" w:hAnsi="Segoe UI" w:cs="Segoe UI"/>
          <w:lang w:val="es-MX"/>
        </w:rPr>
        <w:t xml:space="preserve">a </w:t>
      </w:r>
      <w:r w:rsidR="00A11995">
        <w:rPr>
          <w:rFonts w:ascii="Segoe UI" w:hAnsi="Segoe UI" w:cs="Segoe UI"/>
          <w:lang w:val="es-MX"/>
        </w:rPr>
        <w:t>nueva pantalla</w:t>
      </w:r>
      <w:r w:rsidR="00641439" w:rsidRPr="009E4083">
        <w:rPr>
          <w:rFonts w:ascii="Segoe UI" w:hAnsi="Segoe UI" w:cs="Segoe UI"/>
          <w:lang w:val="es-MX"/>
        </w:rPr>
        <w:t xml:space="preserve"> donde </w:t>
      </w:r>
      <w:r w:rsidR="00A11995">
        <w:rPr>
          <w:rFonts w:ascii="Segoe UI" w:hAnsi="Segoe UI" w:cs="Segoe UI"/>
          <w:lang w:val="es-MX"/>
        </w:rPr>
        <w:t>podrá realizar</w:t>
      </w:r>
      <w:r w:rsidR="00641439" w:rsidRPr="009E4083">
        <w:rPr>
          <w:rFonts w:ascii="Segoe UI" w:hAnsi="Segoe UI" w:cs="Segoe UI"/>
          <w:lang w:val="es-MX"/>
        </w:rPr>
        <w:t xml:space="preserve"> la operación. Esta pantalla es la misma que aparecerá al seleccionar un registro del listado y dar clic en el botón </w:t>
      </w:r>
      <w:r w:rsidR="00F3465B">
        <w:rPr>
          <w:rFonts w:ascii="Segoe UI" w:hAnsi="Segoe UI" w:cs="Segoe UI"/>
          <w:lang w:val="es-MX"/>
        </w:rPr>
        <w:t>Ver</w:t>
      </w:r>
      <w:r w:rsidR="00641439" w:rsidRPr="009E4083">
        <w:rPr>
          <w:rFonts w:ascii="Segoe UI" w:hAnsi="Segoe UI" w:cs="Segoe UI"/>
          <w:lang w:val="es-MX"/>
        </w:rPr>
        <w:t xml:space="preserve"> para </w:t>
      </w:r>
      <w:r w:rsidR="00F3465B">
        <w:rPr>
          <w:rFonts w:ascii="Segoe UI" w:hAnsi="Segoe UI" w:cs="Segoe UI"/>
          <w:lang w:val="es-MX"/>
        </w:rPr>
        <w:t>mostrar</w:t>
      </w:r>
      <w:r w:rsidR="00641439" w:rsidRPr="009E4083">
        <w:rPr>
          <w:rFonts w:ascii="Segoe UI" w:hAnsi="Segoe UI" w:cs="Segoe UI"/>
          <w:lang w:val="es-MX"/>
        </w:rPr>
        <w:t xml:space="preserve"> sus datos.</w:t>
      </w:r>
      <w:r w:rsidR="00A11995">
        <w:rPr>
          <w:rFonts w:ascii="Segoe UI" w:hAnsi="Segoe UI" w:cs="Segoe UI"/>
          <w:lang w:val="es-MX"/>
        </w:rPr>
        <w:t xml:space="preserve"> Para ver más información acerca de tal pantalla por favor refiérase al manual de </w:t>
      </w:r>
      <w:r w:rsidR="00A11995" w:rsidRPr="00A11995">
        <w:rPr>
          <w:rFonts w:ascii="Segoe UI" w:hAnsi="Segoe UI" w:cs="Segoe UI"/>
          <w:i/>
          <w:iCs/>
          <w:lang w:val="es-MX"/>
        </w:rPr>
        <w:t>Registr</w:t>
      </w:r>
      <w:r w:rsidR="00A11995">
        <w:rPr>
          <w:rFonts w:ascii="Segoe UI" w:hAnsi="Segoe UI" w:cs="Segoe UI"/>
          <w:i/>
          <w:iCs/>
          <w:lang w:val="es-MX"/>
        </w:rPr>
        <w:t>o de</w:t>
      </w:r>
      <w:r w:rsidR="00A11995" w:rsidRPr="00A11995">
        <w:rPr>
          <w:rFonts w:ascii="Segoe UI" w:hAnsi="Segoe UI" w:cs="Segoe UI"/>
          <w:i/>
          <w:iCs/>
          <w:lang w:val="es-MX"/>
        </w:rPr>
        <w:t xml:space="preserve"> bitácora</w:t>
      </w:r>
      <w:r w:rsidR="00A11995">
        <w:rPr>
          <w:rFonts w:ascii="Segoe UI" w:hAnsi="Segoe UI" w:cs="Segoe UI"/>
          <w:i/>
          <w:iCs/>
          <w:lang w:val="es-MX"/>
        </w:rPr>
        <w:t>s</w:t>
      </w:r>
      <w:r w:rsidR="00A11995" w:rsidRPr="00A11995">
        <w:rPr>
          <w:rFonts w:ascii="Segoe UI" w:hAnsi="Segoe UI" w:cs="Segoe UI"/>
          <w:i/>
          <w:iCs/>
          <w:lang w:val="es-MX"/>
        </w:rPr>
        <w:t xml:space="preserve"> de capacitación</w:t>
      </w:r>
      <w:r w:rsidR="00A11995">
        <w:rPr>
          <w:rFonts w:ascii="Segoe UI" w:hAnsi="Segoe UI" w:cs="Segoe UI"/>
          <w:lang w:val="es-MX"/>
        </w:rPr>
        <w:t>.</w:t>
      </w:r>
    </w:p>
    <w:p w14:paraId="069B3D32" w14:textId="213F97D6" w:rsidR="00F03BE3" w:rsidRPr="009E4083" w:rsidRDefault="00641439" w:rsidP="00270F32">
      <w:pPr>
        <w:rPr>
          <w:rFonts w:ascii="Segoe UI" w:hAnsi="Segoe UI" w:cs="Segoe UI"/>
          <w:lang w:val="es-MX"/>
        </w:rPr>
      </w:pPr>
      <w:r w:rsidRPr="009E4083">
        <w:rPr>
          <w:rFonts w:ascii="Segoe UI" w:hAnsi="Segoe UI" w:cs="Segoe UI"/>
          <w:lang w:val="es-MX"/>
        </w:rPr>
        <w:t xml:space="preserve"> </w:t>
      </w: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15"/>
      <w:footerReference w:type="default" r:id="rId16"/>
      <w:headerReference w:type="first" r:id="rId17"/>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8705" w14:textId="77777777" w:rsidR="009F4DA0" w:rsidRDefault="009F4DA0">
      <w:r>
        <w:separator/>
      </w:r>
    </w:p>
  </w:endnote>
  <w:endnote w:type="continuationSeparator" w:id="0">
    <w:p w14:paraId="3ECABD2E" w14:textId="77777777" w:rsidR="009F4DA0" w:rsidRDefault="009F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454E" w14:textId="77777777" w:rsidR="009F4DA0" w:rsidRDefault="009F4DA0">
      <w:r>
        <w:separator/>
      </w:r>
    </w:p>
  </w:footnote>
  <w:footnote w:type="continuationSeparator" w:id="0">
    <w:p w14:paraId="75F44ABB" w14:textId="77777777" w:rsidR="009F4DA0" w:rsidRDefault="009F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28182007">
    <w:abstractNumId w:val="13"/>
  </w:num>
  <w:num w:numId="2" w16cid:durableId="448084237">
    <w:abstractNumId w:val="0"/>
  </w:num>
  <w:num w:numId="3" w16cid:durableId="2099475439">
    <w:abstractNumId w:val="10"/>
  </w:num>
  <w:num w:numId="4" w16cid:durableId="1408844310">
    <w:abstractNumId w:val="9"/>
  </w:num>
  <w:num w:numId="5" w16cid:durableId="1161656638">
    <w:abstractNumId w:val="11"/>
  </w:num>
  <w:num w:numId="6" w16cid:durableId="1776367066">
    <w:abstractNumId w:val="1"/>
  </w:num>
  <w:num w:numId="7" w16cid:durableId="1789886453">
    <w:abstractNumId w:val="6"/>
  </w:num>
  <w:num w:numId="8" w16cid:durableId="1589726376">
    <w:abstractNumId w:val="8"/>
  </w:num>
  <w:num w:numId="9" w16cid:durableId="1833989136">
    <w:abstractNumId w:val="7"/>
  </w:num>
  <w:num w:numId="10" w16cid:durableId="2145345595">
    <w:abstractNumId w:val="3"/>
  </w:num>
  <w:num w:numId="11" w16cid:durableId="201864039">
    <w:abstractNumId w:val="12"/>
  </w:num>
  <w:num w:numId="12" w16cid:durableId="658657885">
    <w:abstractNumId w:val="5"/>
  </w:num>
  <w:num w:numId="13" w16cid:durableId="319161133">
    <w:abstractNumId w:val="14"/>
  </w:num>
  <w:num w:numId="14" w16cid:durableId="1554468518">
    <w:abstractNumId w:val="4"/>
  </w:num>
  <w:num w:numId="15" w16cid:durableId="46623774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2690"/>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84E3A"/>
    <w:rsid w:val="00185E3D"/>
    <w:rsid w:val="00190DE7"/>
    <w:rsid w:val="0019315C"/>
    <w:rsid w:val="001933DA"/>
    <w:rsid w:val="00196062"/>
    <w:rsid w:val="00196760"/>
    <w:rsid w:val="001A18FD"/>
    <w:rsid w:val="001A2D5D"/>
    <w:rsid w:val="001A408B"/>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093D"/>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6403"/>
    <w:rsid w:val="00267F6A"/>
    <w:rsid w:val="0027070E"/>
    <w:rsid w:val="00270F32"/>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2B16"/>
    <w:rsid w:val="002B33F7"/>
    <w:rsid w:val="002B3F47"/>
    <w:rsid w:val="002B5BE1"/>
    <w:rsid w:val="002B62E9"/>
    <w:rsid w:val="002C119A"/>
    <w:rsid w:val="002C16C3"/>
    <w:rsid w:val="002C19B8"/>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0D20"/>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8A3"/>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437"/>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1EF5"/>
    <w:rsid w:val="00502F23"/>
    <w:rsid w:val="00503174"/>
    <w:rsid w:val="0050541C"/>
    <w:rsid w:val="0050744B"/>
    <w:rsid w:val="00510693"/>
    <w:rsid w:val="005116CB"/>
    <w:rsid w:val="00511E5C"/>
    <w:rsid w:val="005171E1"/>
    <w:rsid w:val="00517C0F"/>
    <w:rsid w:val="00522423"/>
    <w:rsid w:val="005256E0"/>
    <w:rsid w:val="00530F5F"/>
    <w:rsid w:val="00531A5B"/>
    <w:rsid w:val="00534880"/>
    <w:rsid w:val="0053694B"/>
    <w:rsid w:val="005377FE"/>
    <w:rsid w:val="00541256"/>
    <w:rsid w:val="0054355E"/>
    <w:rsid w:val="00544A94"/>
    <w:rsid w:val="00546E9F"/>
    <w:rsid w:val="0055448B"/>
    <w:rsid w:val="00557E27"/>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0D68"/>
    <w:rsid w:val="00742131"/>
    <w:rsid w:val="00743B55"/>
    <w:rsid w:val="00744224"/>
    <w:rsid w:val="00744296"/>
    <w:rsid w:val="00744D7E"/>
    <w:rsid w:val="00745381"/>
    <w:rsid w:val="00747871"/>
    <w:rsid w:val="00747C81"/>
    <w:rsid w:val="00752CC1"/>
    <w:rsid w:val="00754DA6"/>
    <w:rsid w:val="00755C44"/>
    <w:rsid w:val="007564F1"/>
    <w:rsid w:val="00757839"/>
    <w:rsid w:val="00757968"/>
    <w:rsid w:val="00760A3B"/>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9D1"/>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2C9"/>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393"/>
    <w:rsid w:val="008A24AE"/>
    <w:rsid w:val="008A298E"/>
    <w:rsid w:val="008A323E"/>
    <w:rsid w:val="008A67FA"/>
    <w:rsid w:val="008A68C6"/>
    <w:rsid w:val="008A6FA4"/>
    <w:rsid w:val="008A74BB"/>
    <w:rsid w:val="008B07C1"/>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1B4"/>
    <w:rsid w:val="008E23F2"/>
    <w:rsid w:val="008E2489"/>
    <w:rsid w:val="008E3AB3"/>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A67FD"/>
    <w:rsid w:val="009B00E8"/>
    <w:rsid w:val="009B3D84"/>
    <w:rsid w:val="009B474C"/>
    <w:rsid w:val="009B595C"/>
    <w:rsid w:val="009B7029"/>
    <w:rsid w:val="009B7827"/>
    <w:rsid w:val="009B7829"/>
    <w:rsid w:val="009C138D"/>
    <w:rsid w:val="009C3F52"/>
    <w:rsid w:val="009D0C54"/>
    <w:rsid w:val="009D12D5"/>
    <w:rsid w:val="009D2ACB"/>
    <w:rsid w:val="009D2D23"/>
    <w:rsid w:val="009D3D47"/>
    <w:rsid w:val="009D4057"/>
    <w:rsid w:val="009D45C6"/>
    <w:rsid w:val="009D5309"/>
    <w:rsid w:val="009D57D9"/>
    <w:rsid w:val="009D7937"/>
    <w:rsid w:val="009E0830"/>
    <w:rsid w:val="009E0FF9"/>
    <w:rsid w:val="009E1D2B"/>
    <w:rsid w:val="009E2423"/>
    <w:rsid w:val="009E289B"/>
    <w:rsid w:val="009E4083"/>
    <w:rsid w:val="009E4B68"/>
    <w:rsid w:val="009E5A98"/>
    <w:rsid w:val="009E724A"/>
    <w:rsid w:val="009F34A7"/>
    <w:rsid w:val="009F4DA0"/>
    <w:rsid w:val="009F5031"/>
    <w:rsid w:val="009F6516"/>
    <w:rsid w:val="009F7BF4"/>
    <w:rsid w:val="00A0266A"/>
    <w:rsid w:val="00A0383A"/>
    <w:rsid w:val="00A04F43"/>
    <w:rsid w:val="00A0563D"/>
    <w:rsid w:val="00A0669A"/>
    <w:rsid w:val="00A07A23"/>
    <w:rsid w:val="00A07DE0"/>
    <w:rsid w:val="00A1022E"/>
    <w:rsid w:val="00A109EF"/>
    <w:rsid w:val="00A11995"/>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3128"/>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975"/>
    <w:rsid w:val="00D406CF"/>
    <w:rsid w:val="00D43029"/>
    <w:rsid w:val="00D436A4"/>
    <w:rsid w:val="00D4498A"/>
    <w:rsid w:val="00D51A24"/>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465B"/>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631B"/>
    <w:rsid w:val="00F90164"/>
    <w:rsid w:val="00F915ED"/>
    <w:rsid w:val="00F92AF9"/>
    <w:rsid w:val="00F936ED"/>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334"/>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3.xml><?xml version="1.0" encoding="utf-8"?>
<ds:datastoreItem xmlns:ds="http://schemas.openxmlformats.org/officeDocument/2006/customXml" ds:itemID="{5EDD798F-A4D3-4952-9D5B-5AB705DE3723}">
  <ds:schemaRefs>
    <ds:schemaRef ds:uri="http://schemas.openxmlformats.org/officeDocument/2006/bibliography"/>
  </ds:schemaRefs>
</ds:datastoreItem>
</file>

<file path=customXml/itemProps4.xml><?xml version="1.0" encoding="utf-8"?>
<ds:datastoreItem xmlns:ds="http://schemas.openxmlformats.org/officeDocument/2006/customXml" ds:itemID="{57F93E60-F193-452C-AA44-C3447735C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166</TotalTime>
  <Pages>1</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2679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25</cp:revision>
  <cp:lastPrinted>2004-06-17T14:41:00Z</cp:lastPrinted>
  <dcterms:created xsi:type="dcterms:W3CDTF">2020-05-28T17:06:00Z</dcterms:created>
  <dcterms:modified xsi:type="dcterms:W3CDTF">2022-12-27T20:24:00Z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