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718" w:rsidRDefault="00FA7F3E">
      <w:pPr>
        <w:rPr>
          <w:rFonts w:ascii="Arial" w:hAnsi="Arial" w:cs="Arial"/>
        </w:rPr>
      </w:pPr>
      <w:r>
        <w:rPr>
          <w:noProof/>
          <w:lang w:eastAsia="en-ZA"/>
        </w:rPr>
        <w:drawing>
          <wp:inline distT="0" distB="0" distL="0" distR="0" wp14:anchorId="771DBAE4" wp14:editId="4A97AB6C">
            <wp:extent cx="5731510" cy="1802765"/>
            <wp:effectExtent l="0" t="0" r="2540" b="6985"/>
            <wp:docPr id="1" name="Picture 1" descr="D:\Data Home\amagp\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Home\amagp\Logo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02765"/>
                    </a:xfrm>
                    <a:prstGeom prst="rect">
                      <a:avLst/>
                    </a:prstGeom>
                    <a:noFill/>
                    <a:ln>
                      <a:noFill/>
                    </a:ln>
                  </pic:spPr>
                </pic:pic>
              </a:graphicData>
            </a:graphic>
          </wp:inline>
        </w:drawing>
      </w:r>
    </w:p>
    <w:p w:rsidR="00FA7F3E" w:rsidRPr="00FA7F3E" w:rsidRDefault="00FA7F3E" w:rsidP="00FA7F3E">
      <w:pPr>
        <w:pStyle w:val="MainHeading"/>
      </w:pPr>
      <w:r w:rsidRPr="00FA7F3E">
        <w:t>STATEMENT</w:t>
      </w:r>
    </w:p>
    <w:p w:rsidR="00FA7F3E" w:rsidRPr="00FA7F3E" w:rsidRDefault="00FA7F3E" w:rsidP="00FA7F3E">
      <w:pPr>
        <w:spacing w:after="0"/>
        <w:rPr>
          <w:rFonts w:ascii="Arial" w:hAnsi="Arial" w:cs="Arial"/>
        </w:rPr>
      </w:pPr>
      <w:r w:rsidRPr="00FA7F3E">
        <w:rPr>
          <w:rFonts w:ascii="Arial" w:hAnsi="Arial" w:cs="Arial"/>
        </w:rPr>
        <w:t xml:space="preserve">Issued by A P </w:t>
      </w:r>
      <w:proofErr w:type="spellStart"/>
      <w:r w:rsidRPr="00FA7F3E">
        <w:rPr>
          <w:rFonts w:ascii="Arial" w:hAnsi="Arial" w:cs="Arial"/>
        </w:rPr>
        <w:t>Stemmet</w:t>
      </w:r>
      <w:proofErr w:type="spellEnd"/>
    </w:p>
    <w:p w:rsidR="00FA7F3E" w:rsidRPr="00FA7F3E" w:rsidRDefault="00FA7F3E" w:rsidP="00FA7F3E">
      <w:pPr>
        <w:spacing w:after="0"/>
        <w:rPr>
          <w:rFonts w:ascii="Arial" w:hAnsi="Arial" w:cs="Arial"/>
        </w:rPr>
      </w:pPr>
      <w:r w:rsidRPr="00FA7F3E">
        <w:rPr>
          <w:rFonts w:ascii="Arial" w:hAnsi="Arial" w:cs="Arial"/>
        </w:rPr>
        <w:t xml:space="preserve">On behalf </w:t>
      </w:r>
      <w:proofErr w:type="gramStart"/>
      <w:r w:rsidRPr="00FA7F3E">
        <w:rPr>
          <w:rFonts w:ascii="Arial" w:hAnsi="Arial" w:cs="Arial"/>
        </w:rPr>
        <w:t>of :</w:t>
      </w:r>
      <w:proofErr w:type="gramEnd"/>
      <w:r w:rsidRPr="00FA7F3E">
        <w:rPr>
          <w:rFonts w:ascii="Arial" w:hAnsi="Arial" w:cs="Arial"/>
        </w:rPr>
        <w:t xml:space="preserve"> The AMAGP</w:t>
      </w:r>
    </w:p>
    <w:p w:rsidR="00FA7F3E" w:rsidRPr="00FA7F3E" w:rsidRDefault="00FA7F3E" w:rsidP="00FA7F3E">
      <w:pPr>
        <w:rPr>
          <w:rFonts w:ascii="Arial" w:hAnsi="Arial" w:cs="Arial"/>
        </w:rPr>
      </w:pPr>
      <w:r w:rsidRPr="00FA7F3E">
        <w:rPr>
          <w:rFonts w:ascii="Arial" w:hAnsi="Arial" w:cs="Arial"/>
        </w:rPr>
        <w:t xml:space="preserve">Cape Town </w:t>
      </w:r>
    </w:p>
    <w:p w:rsidR="00FA7F3E" w:rsidRPr="00FA7F3E" w:rsidRDefault="00FA7F3E" w:rsidP="00FA7F3E">
      <w:pPr>
        <w:rPr>
          <w:rFonts w:ascii="Arial" w:hAnsi="Arial" w:cs="Arial"/>
        </w:rPr>
      </w:pPr>
      <w:r w:rsidRPr="00FA7F3E">
        <w:rPr>
          <w:rFonts w:ascii="Arial" w:hAnsi="Arial" w:cs="Arial"/>
        </w:rPr>
        <w:t>22 October 2018</w:t>
      </w:r>
    </w:p>
    <w:p w:rsidR="00FA7F3E" w:rsidRDefault="00FA7F3E" w:rsidP="00FA7F3E">
      <w:pPr>
        <w:pStyle w:val="MainHeading"/>
      </w:pPr>
      <w:r w:rsidRPr="00FA7F3E">
        <w:t xml:space="preserve">THE VBS </w:t>
      </w:r>
      <w:proofErr w:type="gramStart"/>
      <w:r w:rsidRPr="00FA7F3E">
        <w:t>SCANDAL :</w:t>
      </w:r>
      <w:proofErr w:type="gramEnd"/>
      <w:r w:rsidRPr="00FA7F3E">
        <w:t xml:space="preserve"> WHAT NEXT, GEPF ?</w:t>
      </w:r>
    </w:p>
    <w:p w:rsidR="00FA7F3E" w:rsidRDefault="00FA7F3E" w:rsidP="00FA7F3E">
      <w:pPr>
        <w:pStyle w:val="Heading1"/>
      </w:pPr>
      <w:r>
        <w:t>The 12 October 2018 Daily Mave</w:t>
      </w:r>
      <w:r>
        <w:t>rick article by Aidan Jones on “</w:t>
      </w:r>
      <w:r>
        <w:t xml:space="preserve">VBS scandal: </w:t>
      </w:r>
      <w:proofErr w:type="spellStart"/>
      <w:r>
        <w:t>P</w:t>
      </w:r>
      <w:r>
        <w:t>RASA</w:t>
      </w:r>
      <w:proofErr w:type="spellEnd"/>
      <w:r>
        <w:t xml:space="preserve"> employee hailed fo</w:t>
      </w:r>
      <w:r>
        <w:t>r her role in saving R1 billion”</w:t>
      </w:r>
      <w:r>
        <w:t xml:space="preserve"> has </w:t>
      </w:r>
      <w:r>
        <w:t>reference and needs further in-</w:t>
      </w:r>
      <w:r>
        <w:t>depth discussion.</w:t>
      </w:r>
    </w:p>
    <w:p w:rsidR="00FA7F3E" w:rsidRDefault="00FA7F3E" w:rsidP="00FA7F3E">
      <w:pPr>
        <w:pStyle w:val="Heading1"/>
      </w:pPr>
      <w:r>
        <w:t xml:space="preserve">The AMAGP wishes to join the accolade in respect of the </w:t>
      </w:r>
      <w:proofErr w:type="spellStart"/>
      <w:r>
        <w:t>PRASA</w:t>
      </w:r>
      <w:proofErr w:type="spellEnd"/>
      <w:r>
        <w:t xml:space="preserve"> employee, Yvonne Page who despite instructions from her seniors, thwarted attempts to lure </w:t>
      </w:r>
      <w:proofErr w:type="spellStart"/>
      <w:r>
        <w:t>PRASA</w:t>
      </w:r>
      <w:proofErr w:type="spellEnd"/>
      <w:r>
        <w:t xml:space="preserve"> into investing R1 billion in the VBS Mutual Bank.  We should, however, not forget another heroine in this sad saga, Me Venter, who tried hard to prevent the Capricorn Municipality from making illegal investments in the VBS Mutual Bank and who was suspended for her efforts. </w:t>
      </w:r>
      <w:r>
        <w:t xml:space="preserve"> </w:t>
      </w:r>
      <w:r>
        <w:t>It is hoped that these two ladies will be honoured suitably.</w:t>
      </w:r>
    </w:p>
    <w:p w:rsidR="00FA7F3E" w:rsidRDefault="00FA7F3E" w:rsidP="00FA7F3E">
      <w:pPr>
        <w:pStyle w:val="Heading1"/>
      </w:pPr>
      <w:r>
        <w:t xml:space="preserve">The VBS Mutual Bank scandal, the role of whistle blowers and the detrimental effect of financial losses on human psychology, accentuate the content and urgency demonstrated in the above Daily Maverick article. </w:t>
      </w:r>
      <w:r>
        <w:t xml:space="preserve"> </w:t>
      </w:r>
      <w:r>
        <w:t xml:space="preserve">Within context of the PIC and GEPF investment relationship domain, one must take cognisance that although the PIC, in the VBS Mutual Bank case study was the primary investment agency, approximately 87% of the PIC investment capacity is </w:t>
      </w:r>
      <w:r>
        <w:t>executed on behalf of the GEPF.</w:t>
      </w:r>
    </w:p>
    <w:p w:rsidR="00FA7F3E" w:rsidRDefault="00FA7F3E" w:rsidP="00FA7F3E">
      <w:pPr>
        <w:pStyle w:val="Heading1"/>
      </w:pPr>
      <w:r>
        <w:t xml:space="preserve">During the recent past, many dubious PIC investments came to the fore.  </w:t>
      </w:r>
      <w:r>
        <w:t>There are m</w:t>
      </w:r>
      <w:r>
        <w:t xml:space="preserve">any questions regarding ‘foresight’ and who were supposedly informed of the wrongdoings. </w:t>
      </w:r>
      <w:r>
        <w:t xml:space="preserve"> </w:t>
      </w:r>
      <w:r>
        <w:t>Without shaming and blaming, one is prompted to pose the question, what to do next?</w:t>
      </w:r>
    </w:p>
    <w:p w:rsidR="00FA7F3E" w:rsidRDefault="00FA7F3E" w:rsidP="00FA7F3E">
      <w:pPr>
        <w:pStyle w:val="Heading1"/>
      </w:pPr>
      <w:r>
        <w:t>The GEPF Responsible Investment Policy dated 16 November 2017 st</w:t>
      </w:r>
      <w:r>
        <w:t>ates in this regard that ‘...a</w:t>
      </w:r>
      <w:r>
        <w:t xml:space="preserve">ccording to the </w:t>
      </w:r>
      <w:proofErr w:type="spellStart"/>
      <w:r>
        <w:t>GEPF’s</w:t>
      </w:r>
      <w:proofErr w:type="spellEnd"/>
      <w:r>
        <w:t xml:space="preserve"> investment policy, the </w:t>
      </w:r>
      <w:proofErr w:type="spellStart"/>
      <w:r>
        <w:t>GEPF’s</w:t>
      </w:r>
      <w:proofErr w:type="spellEnd"/>
      <w:r>
        <w:t xml:space="preserve"> assets are invested to deliver optimal returns at acceptable levels of risk. The Board of Trustees of the GEPF are the fiduciaries entrusted with the achievement of the investment objectives...</w:t>
      </w:r>
      <w:proofErr w:type="gramStart"/>
      <w:r>
        <w:t>’.</w:t>
      </w:r>
      <w:proofErr w:type="gramEnd"/>
      <w:r>
        <w:t xml:space="preserve"> </w:t>
      </w:r>
      <w:r>
        <w:t xml:space="preserve"> With this in mind, two critical factors must be emphasized, namely what next in terms of legal </w:t>
      </w:r>
      <w:r>
        <w:lastRenderedPageBreak/>
        <w:t>responsibilities</w:t>
      </w:r>
      <w:r>
        <w:t xml:space="preserve"> and does the GEPF Board of Trustees financially perform in accordance with its own promulgated Respo</w:t>
      </w:r>
      <w:r>
        <w:t>nsible Investment Policy?</w:t>
      </w:r>
    </w:p>
    <w:p w:rsidR="00FA7F3E" w:rsidRDefault="00FA7F3E" w:rsidP="00FA7F3E">
      <w:pPr>
        <w:pStyle w:val="Heading1"/>
      </w:pPr>
      <w:r>
        <w:t xml:space="preserve">The GEPF Trustees have a duty of care towards the investments made on behalf of members. </w:t>
      </w:r>
      <w:r>
        <w:t xml:space="preserve"> </w:t>
      </w:r>
      <w:r>
        <w:t xml:space="preserve">How good are they at this? </w:t>
      </w:r>
      <w:r>
        <w:t xml:space="preserve"> </w:t>
      </w:r>
      <w:r>
        <w:t>Well, the ink was barely dry on the Steinhoff bolt out of the blue and now we</w:t>
      </w:r>
      <w:r>
        <w:t xml:space="preserve"> have the VBS Mutual Bank heist.</w:t>
      </w:r>
    </w:p>
    <w:p w:rsidR="00FA7F3E" w:rsidRDefault="00FA7F3E" w:rsidP="00FA7F3E">
      <w:pPr>
        <w:pStyle w:val="Heading1"/>
      </w:pPr>
      <w:r>
        <w:t xml:space="preserve">Like with Steinhoff, early warning signals appear to be ignored. </w:t>
      </w:r>
      <w:r>
        <w:t xml:space="preserve"> </w:t>
      </w:r>
      <w:r>
        <w:t xml:space="preserve">The result, another failed investment. </w:t>
      </w:r>
      <w:r>
        <w:t xml:space="preserve"> </w:t>
      </w:r>
      <w:r>
        <w:t xml:space="preserve">This time, in addition to GEPF pension funds being misused and abused, we have depositors and the workers at the Bank itself who will suffer the consequences. </w:t>
      </w:r>
      <w:r>
        <w:t xml:space="preserve"> </w:t>
      </w:r>
      <w:r>
        <w:t>Surely, earlier action could have stemmed the outflow of funds</w:t>
      </w:r>
      <w:r>
        <w:t>.</w:t>
      </w:r>
    </w:p>
    <w:p w:rsidR="00FA7F3E" w:rsidRDefault="00FA7F3E" w:rsidP="00FA7F3E">
      <w:pPr>
        <w:pStyle w:val="Heading1"/>
      </w:pPr>
      <w:r>
        <w:t>But why are there no consequences to those entrusted with the duty of stewardship?</w:t>
      </w:r>
    </w:p>
    <w:p w:rsidR="00FA7F3E" w:rsidRDefault="00FA7F3E" w:rsidP="00FA7F3E">
      <w:pPr>
        <w:pStyle w:val="Heading1"/>
      </w:pPr>
      <w:r>
        <w:t>With the bribery revealed thus far in the VBS Mutual Bank scandal in mind, it is inconceivable that those in control of the largest pension fund in SA and its investment agent have never been on the receiving end of an attempted bribe or acts regarded as corruption which warranted reporting to the Directorate for Priority Crime Investigations (</w:t>
      </w:r>
      <w:proofErr w:type="spellStart"/>
      <w:r>
        <w:t>DPCI</w:t>
      </w:r>
      <w:proofErr w:type="spellEnd"/>
      <w:r>
        <w:t>).</w:t>
      </w:r>
      <w:r>
        <w:t xml:space="preserve">  </w:t>
      </w:r>
      <w:r>
        <w:t xml:space="preserve">This is what we are led to believe as not a single case has been reported to the </w:t>
      </w:r>
      <w:proofErr w:type="spellStart"/>
      <w:r>
        <w:t>DPCI</w:t>
      </w:r>
      <w:proofErr w:type="spellEnd"/>
      <w:r>
        <w:t xml:space="preserve"> </w:t>
      </w:r>
      <w:r>
        <w:t>i</w:t>
      </w:r>
      <w:r>
        <w:t>n terms of section 34 of the PREVENTION AND COMBATING OF CORRUPT ACTIVITIES ACT 12 OF 2004 (</w:t>
      </w:r>
      <w:proofErr w:type="spellStart"/>
      <w:r>
        <w:t>PCCA</w:t>
      </w:r>
      <w:proofErr w:type="spellEnd"/>
      <w:r>
        <w:t>).</w:t>
      </w:r>
      <w:r>
        <w:t xml:space="preserve"> </w:t>
      </w:r>
      <w:r>
        <w:t xml:space="preserve"> (Source: Question RNW1649 to the Minister of Finance. https//pmg.org.za/files/RNW1649-180704.docx)</w:t>
      </w:r>
    </w:p>
    <w:p w:rsidR="00FA7F3E" w:rsidRDefault="00FA7F3E" w:rsidP="00FA7F3E">
      <w:pPr>
        <w:pStyle w:val="Heading1"/>
      </w:pPr>
      <w:r>
        <w:t xml:space="preserve">Section 34(1) of this Act is very clear and read as follows: </w:t>
      </w:r>
      <w:r>
        <w:t xml:space="preserve"> </w:t>
      </w:r>
      <w:r>
        <w:t>"</w:t>
      </w:r>
      <w:r w:rsidRPr="00FA7F3E">
        <w:rPr>
          <w:b/>
          <w:u w:val="single"/>
        </w:rPr>
        <w:t>Any person who holds a position of authority</w:t>
      </w:r>
      <w:r>
        <w:t xml:space="preserve"> and who knows </w:t>
      </w:r>
      <w:r w:rsidRPr="00FA7F3E">
        <w:rPr>
          <w:b/>
          <w:u w:val="single"/>
        </w:rPr>
        <w:t>or ought reasonably to have known</w:t>
      </w:r>
      <w:r>
        <w:t xml:space="preserve"> that any other person has committed  -- (a) an offence . . . or (b) the offence of theft, fraud . . . ' involving an amount of R100 000 or more must report such knowledge </w:t>
      </w:r>
      <w:r w:rsidRPr="00FA7F3E">
        <w:rPr>
          <w:b/>
          <w:u w:val="single"/>
        </w:rPr>
        <w:t>or suspicion</w:t>
      </w:r>
      <w:r>
        <w:t xml:space="preserve"> . </w:t>
      </w:r>
      <w:r>
        <w:t xml:space="preserve">. . . </w:t>
      </w:r>
      <w:proofErr w:type="gramStart"/>
      <w:r>
        <w:t>to</w:t>
      </w:r>
      <w:proofErr w:type="gramEnd"/>
      <w:r>
        <w:t xml:space="preserve"> any police official.”</w:t>
      </w:r>
      <w:r w:rsidRPr="00FA7F3E">
        <w:rPr>
          <w:i/>
        </w:rPr>
        <w:t xml:space="preserve">(Our underlining) </w:t>
      </w:r>
    </w:p>
    <w:p w:rsidR="00FA7F3E" w:rsidRDefault="00FA7F3E" w:rsidP="00FA7F3E">
      <w:pPr>
        <w:pStyle w:val="Heading1"/>
      </w:pPr>
      <w:r>
        <w:t>Section 34(2) reads as follows</w:t>
      </w:r>
      <w:r>
        <w:t>: Subject to the provisions of “</w:t>
      </w:r>
      <w:r>
        <w:t>... any person who fails to ... comply with subsection (1), is guilty of an offence.   Failure to report suspicions of cor</w:t>
      </w:r>
      <w:r>
        <w:t>ruption is in itself an offence”</w:t>
      </w:r>
      <w:r>
        <w:t xml:space="preserve">. </w:t>
      </w:r>
      <w:r>
        <w:t xml:space="preserve"> </w:t>
      </w:r>
      <w:r>
        <w:t xml:space="preserve">We hope the </w:t>
      </w:r>
      <w:proofErr w:type="spellStart"/>
      <w:r>
        <w:t>DPCI</w:t>
      </w:r>
      <w:proofErr w:type="spellEnd"/>
      <w:r>
        <w:t xml:space="preserve"> will start to interrogate Those Charged </w:t>
      </w:r>
      <w:proofErr w:type="gramStart"/>
      <w:r>
        <w:t>With</w:t>
      </w:r>
      <w:proofErr w:type="gramEnd"/>
      <w:r>
        <w:t xml:space="preserve"> Governance (</w:t>
      </w:r>
      <w:proofErr w:type="spellStart"/>
      <w:r>
        <w:t>TCWG</w:t>
      </w:r>
      <w:proofErr w:type="spellEnd"/>
      <w:r>
        <w:t xml:space="preserve">) at the GEPF and the PIC for what appears to be an absence of visible support in the fight against corruption as envisaged in the </w:t>
      </w:r>
      <w:proofErr w:type="spellStart"/>
      <w:r>
        <w:t>PCCA</w:t>
      </w:r>
      <w:proofErr w:type="spellEnd"/>
      <w:r>
        <w:t xml:space="preserve">. </w:t>
      </w:r>
      <w:r>
        <w:t xml:space="preserve"> </w:t>
      </w:r>
      <w:r>
        <w:t xml:space="preserve">Furthermore, this absence of visible and active support by the GEPF leads us to the conclusion that the current reluctance to report without </w:t>
      </w:r>
      <w:proofErr w:type="gramStart"/>
      <w:r>
        <w:t>delay,</w:t>
      </w:r>
      <w:proofErr w:type="gramEnd"/>
      <w:r>
        <w:t xml:space="preserve"> actually facilitates corruption.</w:t>
      </w:r>
    </w:p>
    <w:p w:rsidR="00FA7F3E" w:rsidRDefault="00FA7F3E" w:rsidP="00FA7F3E">
      <w:pPr>
        <w:pStyle w:val="Heading1"/>
      </w:pPr>
      <w:r>
        <w:t xml:space="preserve"> At VBS Mutual Bank, this failure to report ito </w:t>
      </w:r>
      <w:proofErr w:type="spellStart"/>
      <w:r>
        <w:t>PCCA</w:t>
      </w:r>
      <w:proofErr w:type="spellEnd"/>
      <w:r>
        <w:t xml:space="preserve"> not only impacts the pension funds invested but the savings of rural depositors AND municipalities. </w:t>
      </w:r>
      <w:r>
        <w:t xml:space="preserve"> </w:t>
      </w:r>
      <w:r>
        <w:t xml:space="preserve">The negative ripples of this case travel wide </w:t>
      </w:r>
      <w:r>
        <w:t>and affect various communities.</w:t>
      </w:r>
    </w:p>
    <w:p w:rsidR="00FA7F3E" w:rsidRDefault="00FA7F3E" w:rsidP="00FA7F3E">
      <w:pPr>
        <w:pStyle w:val="Heading1"/>
      </w:pPr>
      <w:r>
        <w:t xml:space="preserve">We hope </w:t>
      </w:r>
      <w:proofErr w:type="spellStart"/>
      <w:r>
        <w:t>TCWG</w:t>
      </w:r>
      <w:proofErr w:type="spellEnd"/>
      <w:r>
        <w:t xml:space="preserve"> at the GEPF and PIC continue to sleep easy at night. </w:t>
      </w:r>
      <w:r>
        <w:t xml:space="preserve"> We know that members of the GEPF</w:t>
      </w:r>
      <w:r>
        <w:t>, the VBS depositors and employees who will lose their jobs won’t.</w:t>
      </w:r>
    </w:p>
    <w:p w:rsidR="00FA7F3E" w:rsidRDefault="00FA7F3E" w:rsidP="00FA7F3E">
      <w:pPr>
        <w:pStyle w:val="Heading1"/>
        <w:numPr>
          <w:ilvl w:val="0"/>
          <w:numId w:val="0"/>
        </w:numPr>
        <w:spacing w:after="0"/>
      </w:pPr>
      <w:proofErr w:type="spellStart"/>
      <w:r>
        <w:t>Adamus</w:t>
      </w:r>
      <w:proofErr w:type="spellEnd"/>
      <w:r>
        <w:t xml:space="preserve"> P </w:t>
      </w:r>
      <w:proofErr w:type="spellStart"/>
      <w:r>
        <w:t>Stemmet</w:t>
      </w:r>
      <w:proofErr w:type="spellEnd"/>
    </w:p>
    <w:p w:rsidR="00FA7F3E" w:rsidRDefault="00FA7F3E" w:rsidP="00FA7F3E">
      <w:pPr>
        <w:pStyle w:val="Heading1"/>
        <w:numPr>
          <w:ilvl w:val="0"/>
          <w:numId w:val="0"/>
        </w:numPr>
        <w:spacing w:after="0"/>
      </w:pPr>
      <w:r>
        <w:t>Durbanville</w:t>
      </w:r>
    </w:p>
    <w:p w:rsidR="00FA7F3E" w:rsidRDefault="00FA7F3E" w:rsidP="00FA7F3E">
      <w:pPr>
        <w:pStyle w:val="Heading1"/>
        <w:numPr>
          <w:ilvl w:val="0"/>
          <w:numId w:val="0"/>
        </w:numPr>
        <w:spacing w:after="0"/>
      </w:pPr>
      <w:r>
        <w:t>082 320 9245</w:t>
      </w:r>
    </w:p>
    <w:p w:rsidR="00FA7F3E" w:rsidRDefault="00FA7F3E" w:rsidP="00FA7F3E">
      <w:pPr>
        <w:pStyle w:val="Heading1"/>
        <w:numPr>
          <w:ilvl w:val="0"/>
          <w:numId w:val="0"/>
        </w:numPr>
      </w:pPr>
      <w:hyperlink r:id="rId7" w:history="1">
        <w:r w:rsidRPr="00D86441">
          <w:rPr>
            <w:rStyle w:val="Hyperlink"/>
          </w:rPr>
          <w:t>adamusp2602@gmail.com</w:t>
        </w:r>
      </w:hyperlink>
    </w:p>
    <w:p w:rsidR="00FA7F3E" w:rsidRPr="00FA7F3E" w:rsidRDefault="00FA7F3E" w:rsidP="00FA7F3E">
      <w:pPr>
        <w:pStyle w:val="Heading1"/>
        <w:numPr>
          <w:ilvl w:val="0"/>
          <w:numId w:val="0"/>
        </w:numPr>
      </w:pPr>
      <w:bookmarkStart w:id="0" w:name="_GoBack"/>
      <w:bookmarkEnd w:id="0"/>
    </w:p>
    <w:sectPr w:rsidR="00FA7F3E" w:rsidRPr="00FA7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70866"/>
    <w:multiLevelType w:val="multilevel"/>
    <w:tmpl w:val="17AC7388"/>
    <w:lvl w:ilvl="0">
      <w:start w:val="1"/>
      <w:numFmt w:val="decimal"/>
      <w:pStyle w:val="Heading1"/>
      <w:lvlText w:val="%1."/>
      <w:lvlJc w:val="left"/>
      <w:pPr>
        <w:tabs>
          <w:tab w:val="num" w:pos="720"/>
        </w:tabs>
        <w:ind w:left="0" w:firstLine="0"/>
      </w:pPr>
      <w:rPr>
        <w:rFonts w:ascii="Arial" w:hAnsi="Arial" w:hint="default"/>
        <w:b w:val="0"/>
        <w:i w:val="0"/>
        <w:sz w:val="22"/>
      </w:rPr>
    </w:lvl>
    <w:lvl w:ilvl="1">
      <w:start w:val="1"/>
      <w:numFmt w:val="lowerLetter"/>
      <w:pStyle w:val="Heading2"/>
      <w:lvlText w:val="%2."/>
      <w:lvlJc w:val="left"/>
      <w:pPr>
        <w:tabs>
          <w:tab w:val="num" w:pos="1440"/>
        </w:tabs>
        <w:ind w:left="1440" w:hanging="720"/>
      </w:pPr>
      <w:rPr>
        <w:rFonts w:hint="default"/>
      </w:rPr>
    </w:lvl>
    <w:lvl w:ilvl="2">
      <w:start w:val="1"/>
      <w:numFmt w:val="lowerRoman"/>
      <w:pStyle w:val="Heading3"/>
      <w:lvlText w:val="%3."/>
      <w:lvlJc w:val="left"/>
      <w:pPr>
        <w:ind w:left="2160" w:hanging="720"/>
      </w:pPr>
      <w:rPr>
        <w:rFonts w:hint="default"/>
      </w:rPr>
    </w:lvl>
    <w:lvl w:ilvl="3">
      <w:start w:val="1"/>
      <w:numFmt w:val="decimal"/>
      <w:pStyle w:val="Heading4"/>
      <w:lvlText w:val="(%4)"/>
      <w:lvlJc w:val="left"/>
      <w:pPr>
        <w:ind w:left="2880" w:hanging="720"/>
      </w:pPr>
      <w:rPr>
        <w:rFonts w:hint="default"/>
      </w:rPr>
    </w:lvl>
    <w:lvl w:ilvl="4">
      <w:start w:val="1"/>
      <w:numFmt w:val="lowerLetter"/>
      <w:pStyle w:val="Heading5"/>
      <w:lvlText w:val="(%5)"/>
      <w:lvlJc w:val="left"/>
      <w:pPr>
        <w:ind w:left="3600" w:hanging="720"/>
      </w:pPr>
      <w:rPr>
        <w:rFonts w:hint="default"/>
      </w:rPr>
    </w:lvl>
    <w:lvl w:ilvl="5">
      <w:start w:val="1"/>
      <w:numFmt w:val="lowerRoman"/>
      <w:pStyle w:val="Heading6"/>
      <w:lvlText w:val="(%6)"/>
      <w:lvlJc w:val="left"/>
      <w:pPr>
        <w:ind w:left="4320" w:hanging="720"/>
      </w:pPr>
      <w:rPr>
        <w:rFonts w:hint="default"/>
      </w:rPr>
    </w:lvl>
    <w:lvl w:ilvl="6">
      <w:start w:val="1"/>
      <w:numFmt w:val="lowerRoman"/>
      <w:pStyle w:val="Heading7"/>
      <w:lvlText w:val="(%7)"/>
      <w:lvlJc w:val="left"/>
      <w:pPr>
        <w:ind w:left="5040" w:hanging="720"/>
      </w:pPr>
      <w:rPr>
        <w:rFonts w:hint="default"/>
      </w:rPr>
    </w:lvl>
    <w:lvl w:ilvl="7">
      <w:start w:val="1"/>
      <w:numFmt w:val="lowerLetter"/>
      <w:pStyle w:val="Heading8"/>
      <w:lvlText w:val="(%8)"/>
      <w:lvlJc w:val="left"/>
      <w:pPr>
        <w:ind w:left="5760" w:hanging="720"/>
      </w:pPr>
      <w:rPr>
        <w:rFonts w:hint="default"/>
      </w:rPr>
    </w:lvl>
    <w:lvl w:ilvl="8">
      <w:start w:val="1"/>
      <w:numFmt w:val="lowerRoman"/>
      <w:pStyle w:val="Heading9"/>
      <w:lvlText w:val="(%9)"/>
      <w:lvlJc w:val="left"/>
      <w:pPr>
        <w:ind w:left="6480" w:hanging="72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F3E"/>
    <w:rsid w:val="00031718"/>
    <w:rsid w:val="000B017F"/>
    <w:rsid w:val="00160F40"/>
    <w:rsid w:val="0023482A"/>
    <w:rsid w:val="004849C5"/>
    <w:rsid w:val="00837554"/>
    <w:rsid w:val="00D72B7F"/>
    <w:rsid w:val="00FA7F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017F"/>
    <w:pPr>
      <w:numPr>
        <w:numId w:val="16"/>
      </w:numPr>
      <w:spacing w:after="220"/>
      <w:outlineLvl w:val="0"/>
    </w:pPr>
    <w:rPr>
      <w:rFonts w:ascii="Arial" w:eastAsiaTheme="majorEastAsia" w:hAnsi="Arial" w:cstheme="majorBidi"/>
      <w:bCs/>
      <w:color w:val="000000" w:themeColor="text1"/>
      <w:szCs w:val="28"/>
    </w:rPr>
  </w:style>
  <w:style w:type="paragraph" w:styleId="Heading2">
    <w:name w:val="heading 2"/>
    <w:basedOn w:val="Normal"/>
    <w:link w:val="Heading2Char"/>
    <w:uiPriority w:val="9"/>
    <w:unhideWhenUsed/>
    <w:qFormat/>
    <w:rsid w:val="000B017F"/>
    <w:pPr>
      <w:numPr>
        <w:ilvl w:val="1"/>
        <w:numId w:val="16"/>
      </w:numPr>
      <w:spacing w:after="220"/>
      <w:outlineLvl w:val="1"/>
    </w:pPr>
    <w:rPr>
      <w:rFonts w:ascii="Arial" w:eastAsiaTheme="majorEastAsia" w:hAnsi="Arial" w:cstheme="majorBidi"/>
      <w:bCs/>
      <w:color w:val="000000" w:themeColor="text1"/>
      <w:szCs w:val="26"/>
    </w:rPr>
  </w:style>
  <w:style w:type="paragraph" w:styleId="Heading3">
    <w:name w:val="heading 3"/>
    <w:basedOn w:val="Normal"/>
    <w:link w:val="Heading3Char"/>
    <w:uiPriority w:val="9"/>
    <w:unhideWhenUsed/>
    <w:qFormat/>
    <w:rsid w:val="000B017F"/>
    <w:pPr>
      <w:numPr>
        <w:ilvl w:val="2"/>
        <w:numId w:val="16"/>
      </w:numPr>
      <w:spacing w:after="220"/>
      <w:outlineLvl w:val="2"/>
    </w:pPr>
    <w:rPr>
      <w:rFonts w:ascii="Arial" w:eastAsiaTheme="majorEastAsia" w:hAnsi="Arial" w:cstheme="majorBidi"/>
      <w:bCs/>
      <w:color w:val="000000" w:themeColor="text1"/>
    </w:rPr>
  </w:style>
  <w:style w:type="paragraph" w:styleId="Heading4">
    <w:name w:val="heading 4"/>
    <w:basedOn w:val="Normal"/>
    <w:link w:val="Heading4Char"/>
    <w:uiPriority w:val="9"/>
    <w:unhideWhenUsed/>
    <w:qFormat/>
    <w:rsid w:val="000B017F"/>
    <w:pPr>
      <w:numPr>
        <w:ilvl w:val="3"/>
        <w:numId w:val="16"/>
      </w:numPr>
      <w:spacing w:after="220"/>
      <w:outlineLvl w:val="3"/>
    </w:pPr>
    <w:rPr>
      <w:rFonts w:ascii="Arial" w:eastAsiaTheme="majorEastAsia" w:hAnsi="Arial" w:cstheme="majorBidi"/>
      <w:bCs/>
      <w:iCs/>
      <w:color w:val="000000" w:themeColor="text1"/>
    </w:rPr>
  </w:style>
  <w:style w:type="paragraph" w:styleId="Heading5">
    <w:name w:val="heading 5"/>
    <w:basedOn w:val="Heading1"/>
    <w:link w:val="Heading5Char"/>
    <w:uiPriority w:val="9"/>
    <w:unhideWhenUsed/>
    <w:qFormat/>
    <w:rsid w:val="004849C5"/>
    <w:pPr>
      <w:numPr>
        <w:ilvl w:val="4"/>
      </w:numPr>
      <w:outlineLvl w:val="4"/>
    </w:pPr>
  </w:style>
  <w:style w:type="paragraph" w:styleId="Heading6">
    <w:name w:val="heading 6"/>
    <w:basedOn w:val="Heading5"/>
    <w:link w:val="Heading6Char"/>
    <w:uiPriority w:val="9"/>
    <w:unhideWhenUsed/>
    <w:qFormat/>
    <w:rsid w:val="004849C5"/>
    <w:pPr>
      <w:numPr>
        <w:ilvl w:val="5"/>
      </w:numPr>
      <w:outlineLvl w:val="5"/>
    </w:pPr>
  </w:style>
  <w:style w:type="paragraph" w:styleId="Heading7">
    <w:name w:val="heading 7"/>
    <w:basedOn w:val="Heading6"/>
    <w:link w:val="Heading7Char"/>
    <w:uiPriority w:val="9"/>
    <w:unhideWhenUsed/>
    <w:qFormat/>
    <w:rsid w:val="004849C5"/>
    <w:pPr>
      <w:numPr>
        <w:ilvl w:val="6"/>
      </w:numPr>
      <w:outlineLvl w:val="6"/>
    </w:pPr>
  </w:style>
  <w:style w:type="paragraph" w:styleId="Heading8">
    <w:name w:val="heading 8"/>
    <w:basedOn w:val="Heading7"/>
    <w:next w:val="Normal"/>
    <w:link w:val="Heading8Char"/>
    <w:uiPriority w:val="9"/>
    <w:unhideWhenUsed/>
    <w:qFormat/>
    <w:rsid w:val="004849C5"/>
    <w:pPr>
      <w:numPr>
        <w:ilvl w:val="7"/>
      </w:numPr>
      <w:outlineLvl w:val="7"/>
    </w:pPr>
  </w:style>
  <w:style w:type="paragraph" w:styleId="Heading9">
    <w:name w:val="heading 9"/>
    <w:basedOn w:val="Heading8"/>
    <w:next w:val="Normal"/>
    <w:link w:val="Heading9Char"/>
    <w:uiPriority w:val="9"/>
    <w:unhideWhenUsed/>
    <w:qFormat/>
    <w:rsid w:val="004849C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oupHeading">
    <w:name w:val="Group Heading"/>
    <w:basedOn w:val="Normal"/>
    <w:qFormat/>
    <w:rsid w:val="004849C5"/>
    <w:rPr>
      <w:rFonts w:ascii="Arial" w:hAnsi="Arial"/>
      <w:b/>
      <w:caps/>
      <w:u w:val="single"/>
    </w:rPr>
  </w:style>
  <w:style w:type="character" w:customStyle="1" w:styleId="Heading1Char">
    <w:name w:val="Heading 1 Char"/>
    <w:basedOn w:val="DefaultParagraphFont"/>
    <w:link w:val="Heading1"/>
    <w:uiPriority w:val="9"/>
    <w:rsid w:val="000B017F"/>
    <w:rPr>
      <w:rFonts w:ascii="Arial" w:eastAsiaTheme="majorEastAsia" w:hAnsi="Arial" w:cstheme="majorBidi"/>
      <w:bCs/>
      <w:color w:val="000000" w:themeColor="text1"/>
      <w:szCs w:val="28"/>
    </w:rPr>
  </w:style>
  <w:style w:type="character" w:customStyle="1" w:styleId="Heading2Char">
    <w:name w:val="Heading 2 Char"/>
    <w:basedOn w:val="DefaultParagraphFont"/>
    <w:link w:val="Heading2"/>
    <w:uiPriority w:val="9"/>
    <w:rsid w:val="000B017F"/>
    <w:rPr>
      <w:rFonts w:ascii="Arial" w:eastAsiaTheme="majorEastAsia" w:hAnsi="Arial" w:cstheme="majorBidi"/>
      <w:bCs/>
      <w:color w:val="000000" w:themeColor="text1"/>
      <w:szCs w:val="26"/>
    </w:rPr>
  </w:style>
  <w:style w:type="character" w:customStyle="1" w:styleId="Heading3Char">
    <w:name w:val="Heading 3 Char"/>
    <w:basedOn w:val="DefaultParagraphFont"/>
    <w:link w:val="Heading3"/>
    <w:uiPriority w:val="9"/>
    <w:rsid w:val="000B017F"/>
    <w:rPr>
      <w:rFonts w:ascii="Arial" w:eastAsiaTheme="majorEastAsia" w:hAnsi="Arial" w:cstheme="majorBidi"/>
      <w:bCs/>
      <w:color w:val="000000" w:themeColor="text1"/>
    </w:rPr>
  </w:style>
  <w:style w:type="character" w:customStyle="1" w:styleId="Heading4Char">
    <w:name w:val="Heading 4 Char"/>
    <w:basedOn w:val="DefaultParagraphFont"/>
    <w:link w:val="Heading4"/>
    <w:uiPriority w:val="9"/>
    <w:rsid w:val="000B017F"/>
    <w:rPr>
      <w:rFonts w:ascii="Arial" w:eastAsiaTheme="majorEastAsia" w:hAnsi="Arial" w:cstheme="majorBidi"/>
      <w:bCs/>
      <w:iCs/>
      <w:color w:val="000000" w:themeColor="text1"/>
    </w:rPr>
  </w:style>
  <w:style w:type="character" w:customStyle="1" w:styleId="Heading5Char">
    <w:name w:val="Heading 5 Char"/>
    <w:basedOn w:val="DefaultParagraphFont"/>
    <w:link w:val="Heading5"/>
    <w:uiPriority w:val="9"/>
    <w:rsid w:val="004849C5"/>
    <w:rPr>
      <w:rFonts w:ascii="Arial" w:eastAsiaTheme="majorEastAsia" w:hAnsi="Arial" w:cstheme="majorBidi"/>
      <w:bCs/>
      <w:color w:val="000000" w:themeColor="text1"/>
      <w:szCs w:val="28"/>
    </w:rPr>
  </w:style>
  <w:style w:type="character" w:customStyle="1" w:styleId="Heading6Char">
    <w:name w:val="Heading 6 Char"/>
    <w:basedOn w:val="DefaultParagraphFont"/>
    <w:link w:val="Heading6"/>
    <w:uiPriority w:val="9"/>
    <w:rsid w:val="004849C5"/>
    <w:rPr>
      <w:rFonts w:ascii="Arial" w:eastAsiaTheme="majorEastAsia" w:hAnsi="Arial" w:cstheme="majorBidi"/>
      <w:bCs/>
      <w:color w:val="000000" w:themeColor="text1"/>
      <w:szCs w:val="28"/>
    </w:rPr>
  </w:style>
  <w:style w:type="character" w:customStyle="1" w:styleId="Heading7Char">
    <w:name w:val="Heading 7 Char"/>
    <w:basedOn w:val="DefaultParagraphFont"/>
    <w:link w:val="Heading7"/>
    <w:uiPriority w:val="9"/>
    <w:rsid w:val="004849C5"/>
    <w:rPr>
      <w:rFonts w:ascii="Arial" w:eastAsiaTheme="majorEastAsia" w:hAnsi="Arial" w:cstheme="majorBidi"/>
      <w:bCs/>
      <w:color w:val="000000" w:themeColor="text1"/>
      <w:szCs w:val="28"/>
    </w:rPr>
  </w:style>
  <w:style w:type="character" w:customStyle="1" w:styleId="Heading8Char">
    <w:name w:val="Heading 8 Char"/>
    <w:basedOn w:val="DefaultParagraphFont"/>
    <w:link w:val="Heading8"/>
    <w:uiPriority w:val="9"/>
    <w:rsid w:val="004849C5"/>
    <w:rPr>
      <w:rFonts w:ascii="Arial" w:eastAsiaTheme="majorEastAsia" w:hAnsi="Arial" w:cstheme="majorBidi"/>
      <w:bCs/>
      <w:color w:val="000000" w:themeColor="text1"/>
      <w:szCs w:val="28"/>
    </w:rPr>
  </w:style>
  <w:style w:type="character" w:customStyle="1" w:styleId="Heading9Char">
    <w:name w:val="Heading 9 Char"/>
    <w:basedOn w:val="DefaultParagraphFont"/>
    <w:link w:val="Heading9"/>
    <w:uiPriority w:val="9"/>
    <w:rsid w:val="004849C5"/>
    <w:rPr>
      <w:rFonts w:ascii="Arial" w:eastAsiaTheme="majorEastAsia" w:hAnsi="Arial" w:cstheme="majorBidi"/>
      <w:bCs/>
      <w:color w:val="000000" w:themeColor="text1"/>
      <w:szCs w:val="28"/>
    </w:rPr>
  </w:style>
  <w:style w:type="paragraph" w:customStyle="1" w:styleId="MainHeading">
    <w:name w:val="Main Heading"/>
    <w:basedOn w:val="Normal"/>
    <w:next w:val="Normal"/>
    <w:qFormat/>
    <w:rsid w:val="004849C5"/>
    <w:rPr>
      <w:rFonts w:ascii="Arial" w:hAnsi="Arial"/>
      <w:b/>
      <w:caps/>
    </w:rPr>
  </w:style>
  <w:style w:type="paragraph" w:styleId="BalloonText">
    <w:name w:val="Balloon Text"/>
    <w:basedOn w:val="Normal"/>
    <w:link w:val="BalloonTextChar"/>
    <w:uiPriority w:val="99"/>
    <w:semiHidden/>
    <w:unhideWhenUsed/>
    <w:rsid w:val="00FA7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F3E"/>
    <w:rPr>
      <w:rFonts w:ascii="Tahoma" w:hAnsi="Tahoma" w:cs="Tahoma"/>
      <w:sz w:val="16"/>
      <w:szCs w:val="16"/>
    </w:rPr>
  </w:style>
  <w:style w:type="character" w:styleId="Hyperlink">
    <w:name w:val="Hyperlink"/>
    <w:basedOn w:val="DefaultParagraphFont"/>
    <w:uiPriority w:val="99"/>
    <w:unhideWhenUsed/>
    <w:rsid w:val="00FA7F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017F"/>
    <w:pPr>
      <w:numPr>
        <w:numId w:val="16"/>
      </w:numPr>
      <w:spacing w:after="220"/>
      <w:outlineLvl w:val="0"/>
    </w:pPr>
    <w:rPr>
      <w:rFonts w:ascii="Arial" w:eastAsiaTheme="majorEastAsia" w:hAnsi="Arial" w:cstheme="majorBidi"/>
      <w:bCs/>
      <w:color w:val="000000" w:themeColor="text1"/>
      <w:szCs w:val="28"/>
    </w:rPr>
  </w:style>
  <w:style w:type="paragraph" w:styleId="Heading2">
    <w:name w:val="heading 2"/>
    <w:basedOn w:val="Normal"/>
    <w:link w:val="Heading2Char"/>
    <w:uiPriority w:val="9"/>
    <w:unhideWhenUsed/>
    <w:qFormat/>
    <w:rsid w:val="000B017F"/>
    <w:pPr>
      <w:numPr>
        <w:ilvl w:val="1"/>
        <w:numId w:val="16"/>
      </w:numPr>
      <w:spacing w:after="220"/>
      <w:outlineLvl w:val="1"/>
    </w:pPr>
    <w:rPr>
      <w:rFonts w:ascii="Arial" w:eastAsiaTheme="majorEastAsia" w:hAnsi="Arial" w:cstheme="majorBidi"/>
      <w:bCs/>
      <w:color w:val="000000" w:themeColor="text1"/>
      <w:szCs w:val="26"/>
    </w:rPr>
  </w:style>
  <w:style w:type="paragraph" w:styleId="Heading3">
    <w:name w:val="heading 3"/>
    <w:basedOn w:val="Normal"/>
    <w:link w:val="Heading3Char"/>
    <w:uiPriority w:val="9"/>
    <w:unhideWhenUsed/>
    <w:qFormat/>
    <w:rsid w:val="000B017F"/>
    <w:pPr>
      <w:numPr>
        <w:ilvl w:val="2"/>
        <w:numId w:val="16"/>
      </w:numPr>
      <w:spacing w:after="220"/>
      <w:outlineLvl w:val="2"/>
    </w:pPr>
    <w:rPr>
      <w:rFonts w:ascii="Arial" w:eastAsiaTheme="majorEastAsia" w:hAnsi="Arial" w:cstheme="majorBidi"/>
      <w:bCs/>
      <w:color w:val="000000" w:themeColor="text1"/>
    </w:rPr>
  </w:style>
  <w:style w:type="paragraph" w:styleId="Heading4">
    <w:name w:val="heading 4"/>
    <w:basedOn w:val="Normal"/>
    <w:link w:val="Heading4Char"/>
    <w:uiPriority w:val="9"/>
    <w:unhideWhenUsed/>
    <w:qFormat/>
    <w:rsid w:val="000B017F"/>
    <w:pPr>
      <w:numPr>
        <w:ilvl w:val="3"/>
        <w:numId w:val="16"/>
      </w:numPr>
      <w:spacing w:after="220"/>
      <w:outlineLvl w:val="3"/>
    </w:pPr>
    <w:rPr>
      <w:rFonts w:ascii="Arial" w:eastAsiaTheme="majorEastAsia" w:hAnsi="Arial" w:cstheme="majorBidi"/>
      <w:bCs/>
      <w:iCs/>
      <w:color w:val="000000" w:themeColor="text1"/>
    </w:rPr>
  </w:style>
  <w:style w:type="paragraph" w:styleId="Heading5">
    <w:name w:val="heading 5"/>
    <w:basedOn w:val="Heading1"/>
    <w:link w:val="Heading5Char"/>
    <w:uiPriority w:val="9"/>
    <w:unhideWhenUsed/>
    <w:qFormat/>
    <w:rsid w:val="004849C5"/>
    <w:pPr>
      <w:numPr>
        <w:ilvl w:val="4"/>
      </w:numPr>
      <w:outlineLvl w:val="4"/>
    </w:pPr>
  </w:style>
  <w:style w:type="paragraph" w:styleId="Heading6">
    <w:name w:val="heading 6"/>
    <w:basedOn w:val="Heading5"/>
    <w:link w:val="Heading6Char"/>
    <w:uiPriority w:val="9"/>
    <w:unhideWhenUsed/>
    <w:qFormat/>
    <w:rsid w:val="004849C5"/>
    <w:pPr>
      <w:numPr>
        <w:ilvl w:val="5"/>
      </w:numPr>
      <w:outlineLvl w:val="5"/>
    </w:pPr>
  </w:style>
  <w:style w:type="paragraph" w:styleId="Heading7">
    <w:name w:val="heading 7"/>
    <w:basedOn w:val="Heading6"/>
    <w:link w:val="Heading7Char"/>
    <w:uiPriority w:val="9"/>
    <w:unhideWhenUsed/>
    <w:qFormat/>
    <w:rsid w:val="004849C5"/>
    <w:pPr>
      <w:numPr>
        <w:ilvl w:val="6"/>
      </w:numPr>
      <w:outlineLvl w:val="6"/>
    </w:pPr>
  </w:style>
  <w:style w:type="paragraph" w:styleId="Heading8">
    <w:name w:val="heading 8"/>
    <w:basedOn w:val="Heading7"/>
    <w:next w:val="Normal"/>
    <w:link w:val="Heading8Char"/>
    <w:uiPriority w:val="9"/>
    <w:unhideWhenUsed/>
    <w:qFormat/>
    <w:rsid w:val="004849C5"/>
    <w:pPr>
      <w:numPr>
        <w:ilvl w:val="7"/>
      </w:numPr>
      <w:outlineLvl w:val="7"/>
    </w:pPr>
  </w:style>
  <w:style w:type="paragraph" w:styleId="Heading9">
    <w:name w:val="heading 9"/>
    <w:basedOn w:val="Heading8"/>
    <w:next w:val="Normal"/>
    <w:link w:val="Heading9Char"/>
    <w:uiPriority w:val="9"/>
    <w:unhideWhenUsed/>
    <w:qFormat/>
    <w:rsid w:val="004849C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oupHeading">
    <w:name w:val="Group Heading"/>
    <w:basedOn w:val="Normal"/>
    <w:qFormat/>
    <w:rsid w:val="004849C5"/>
    <w:rPr>
      <w:rFonts w:ascii="Arial" w:hAnsi="Arial"/>
      <w:b/>
      <w:caps/>
      <w:u w:val="single"/>
    </w:rPr>
  </w:style>
  <w:style w:type="character" w:customStyle="1" w:styleId="Heading1Char">
    <w:name w:val="Heading 1 Char"/>
    <w:basedOn w:val="DefaultParagraphFont"/>
    <w:link w:val="Heading1"/>
    <w:uiPriority w:val="9"/>
    <w:rsid w:val="000B017F"/>
    <w:rPr>
      <w:rFonts w:ascii="Arial" w:eastAsiaTheme="majorEastAsia" w:hAnsi="Arial" w:cstheme="majorBidi"/>
      <w:bCs/>
      <w:color w:val="000000" w:themeColor="text1"/>
      <w:szCs w:val="28"/>
    </w:rPr>
  </w:style>
  <w:style w:type="character" w:customStyle="1" w:styleId="Heading2Char">
    <w:name w:val="Heading 2 Char"/>
    <w:basedOn w:val="DefaultParagraphFont"/>
    <w:link w:val="Heading2"/>
    <w:uiPriority w:val="9"/>
    <w:rsid w:val="000B017F"/>
    <w:rPr>
      <w:rFonts w:ascii="Arial" w:eastAsiaTheme="majorEastAsia" w:hAnsi="Arial" w:cstheme="majorBidi"/>
      <w:bCs/>
      <w:color w:val="000000" w:themeColor="text1"/>
      <w:szCs w:val="26"/>
    </w:rPr>
  </w:style>
  <w:style w:type="character" w:customStyle="1" w:styleId="Heading3Char">
    <w:name w:val="Heading 3 Char"/>
    <w:basedOn w:val="DefaultParagraphFont"/>
    <w:link w:val="Heading3"/>
    <w:uiPriority w:val="9"/>
    <w:rsid w:val="000B017F"/>
    <w:rPr>
      <w:rFonts w:ascii="Arial" w:eastAsiaTheme="majorEastAsia" w:hAnsi="Arial" w:cstheme="majorBidi"/>
      <w:bCs/>
      <w:color w:val="000000" w:themeColor="text1"/>
    </w:rPr>
  </w:style>
  <w:style w:type="character" w:customStyle="1" w:styleId="Heading4Char">
    <w:name w:val="Heading 4 Char"/>
    <w:basedOn w:val="DefaultParagraphFont"/>
    <w:link w:val="Heading4"/>
    <w:uiPriority w:val="9"/>
    <w:rsid w:val="000B017F"/>
    <w:rPr>
      <w:rFonts w:ascii="Arial" w:eastAsiaTheme="majorEastAsia" w:hAnsi="Arial" w:cstheme="majorBidi"/>
      <w:bCs/>
      <w:iCs/>
      <w:color w:val="000000" w:themeColor="text1"/>
    </w:rPr>
  </w:style>
  <w:style w:type="character" w:customStyle="1" w:styleId="Heading5Char">
    <w:name w:val="Heading 5 Char"/>
    <w:basedOn w:val="DefaultParagraphFont"/>
    <w:link w:val="Heading5"/>
    <w:uiPriority w:val="9"/>
    <w:rsid w:val="004849C5"/>
    <w:rPr>
      <w:rFonts w:ascii="Arial" w:eastAsiaTheme="majorEastAsia" w:hAnsi="Arial" w:cstheme="majorBidi"/>
      <w:bCs/>
      <w:color w:val="000000" w:themeColor="text1"/>
      <w:szCs w:val="28"/>
    </w:rPr>
  </w:style>
  <w:style w:type="character" w:customStyle="1" w:styleId="Heading6Char">
    <w:name w:val="Heading 6 Char"/>
    <w:basedOn w:val="DefaultParagraphFont"/>
    <w:link w:val="Heading6"/>
    <w:uiPriority w:val="9"/>
    <w:rsid w:val="004849C5"/>
    <w:rPr>
      <w:rFonts w:ascii="Arial" w:eastAsiaTheme="majorEastAsia" w:hAnsi="Arial" w:cstheme="majorBidi"/>
      <w:bCs/>
      <w:color w:val="000000" w:themeColor="text1"/>
      <w:szCs w:val="28"/>
    </w:rPr>
  </w:style>
  <w:style w:type="character" w:customStyle="1" w:styleId="Heading7Char">
    <w:name w:val="Heading 7 Char"/>
    <w:basedOn w:val="DefaultParagraphFont"/>
    <w:link w:val="Heading7"/>
    <w:uiPriority w:val="9"/>
    <w:rsid w:val="004849C5"/>
    <w:rPr>
      <w:rFonts w:ascii="Arial" w:eastAsiaTheme="majorEastAsia" w:hAnsi="Arial" w:cstheme="majorBidi"/>
      <w:bCs/>
      <w:color w:val="000000" w:themeColor="text1"/>
      <w:szCs w:val="28"/>
    </w:rPr>
  </w:style>
  <w:style w:type="character" w:customStyle="1" w:styleId="Heading8Char">
    <w:name w:val="Heading 8 Char"/>
    <w:basedOn w:val="DefaultParagraphFont"/>
    <w:link w:val="Heading8"/>
    <w:uiPriority w:val="9"/>
    <w:rsid w:val="004849C5"/>
    <w:rPr>
      <w:rFonts w:ascii="Arial" w:eastAsiaTheme="majorEastAsia" w:hAnsi="Arial" w:cstheme="majorBidi"/>
      <w:bCs/>
      <w:color w:val="000000" w:themeColor="text1"/>
      <w:szCs w:val="28"/>
    </w:rPr>
  </w:style>
  <w:style w:type="character" w:customStyle="1" w:styleId="Heading9Char">
    <w:name w:val="Heading 9 Char"/>
    <w:basedOn w:val="DefaultParagraphFont"/>
    <w:link w:val="Heading9"/>
    <w:uiPriority w:val="9"/>
    <w:rsid w:val="004849C5"/>
    <w:rPr>
      <w:rFonts w:ascii="Arial" w:eastAsiaTheme="majorEastAsia" w:hAnsi="Arial" w:cstheme="majorBidi"/>
      <w:bCs/>
      <w:color w:val="000000" w:themeColor="text1"/>
      <w:szCs w:val="28"/>
    </w:rPr>
  </w:style>
  <w:style w:type="paragraph" w:customStyle="1" w:styleId="MainHeading">
    <w:name w:val="Main Heading"/>
    <w:basedOn w:val="Normal"/>
    <w:next w:val="Normal"/>
    <w:qFormat/>
    <w:rsid w:val="004849C5"/>
    <w:rPr>
      <w:rFonts w:ascii="Arial" w:hAnsi="Arial"/>
      <w:b/>
      <w:caps/>
    </w:rPr>
  </w:style>
  <w:style w:type="paragraph" w:styleId="BalloonText">
    <w:name w:val="Balloon Text"/>
    <w:basedOn w:val="Normal"/>
    <w:link w:val="BalloonTextChar"/>
    <w:uiPriority w:val="99"/>
    <w:semiHidden/>
    <w:unhideWhenUsed/>
    <w:rsid w:val="00FA7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F3E"/>
    <w:rPr>
      <w:rFonts w:ascii="Tahoma" w:hAnsi="Tahoma" w:cs="Tahoma"/>
      <w:sz w:val="16"/>
      <w:szCs w:val="16"/>
    </w:rPr>
  </w:style>
  <w:style w:type="character" w:styleId="Hyperlink">
    <w:name w:val="Hyperlink"/>
    <w:basedOn w:val="DefaultParagraphFont"/>
    <w:uiPriority w:val="99"/>
    <w:unhideWhenUsed/>
    <w:rsid w:val="00FA7F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damusp26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Assink</dc:creator>
  <cp:lastModifiedBy>Gerard Assink</cp:lastModifiedBy>
  <cp:revision>1</cp:revision>
  <dcterms:created xsi:type="dcterms:W3CDTF">2018-10-22T08:14:00Z</dcterms:created>
  <dcterms:modified xsi:type="dcterms:W3CDTF">2018-10-22T08:27:00Z</dcterms:modified>
</cp:coreProperties>
</file>