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0B66" w:rsidRPr="00963F6F" w:rsidRDefault="00526811" w:rsidP="006C6BF1">
      <w:pPr>
        <w:spacing w:after="0" w:line="240" w:lineRule="auto"/>
        <w:jc w:val="both"/>
        <w:rPr>
          <w:rFonts w:cs="Arial"/>
          <w:b/>
          <w:sz w:val="22"/>
          <w:szCs w:val="22"/>
        </w:rPr>
      </w:pPr>
      <w:r w:rsidRPr="00963F6F">
        <w:rPr>
          <w:rFonts w:eastAsia="Times New Roman" w:cs="Arial"/>
          <w:noProof/>
          <w:position w:val="-1"/>
          <w:lang w:eastAsia="en-ZA"/>
        </w:rPr>
        <w:drawing>
          <wp:anchor distT="0" distB="0" distL="114300" distR="114300" simplePos="0" relativeHeight="251659264" behindDoc="0" locked="0" layoutInCell="1" allowOverlap="1" wp14:anchorId="7234A95A" wp14:editId="6951E69E">
            <wp:simplePos x="0" y="0"/>
            <wp:positionH relativeFrom="margin">
              <wp:posOffset>5715</wp:posOffset>
            </wp:positionH>
            <wp:positionV relativeFrom="margin">
              <wp:posOffset>158115</wp:posOffset>
            </wp:positionV>
            <wp:extent cx="6294120" cy="19780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nie Heymans\Downloads\geps-letterhead.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294120" cy="19780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464F6" w:rsidRPr="00963F6F" w:rsidRDefault="008019DD" w:rsidP="006C6BF1">
      <w:pPr>
        <w:spacing w:after="0" w:line="240" w:lineRule="auto"/>
        <w:jc w:val="both"/>
        <w:rPr>
          <w:rFonts w:cs="Arial"/>
          <w:b/>
          <w:sz w:val="22"/>
          <w:szCs w:val="22"/>
        </w:rPr>
      </w:pPr>
      <w:r w:rsidRPr="00963F6F">
        <w:rPr>
          <w:rFonts w:cs="Arial"/>
          <w:b/>
          <w:sz w:val="22"/>
          <w:szCs w:val="22"/>
        </w:rPr>
        <w:t xml:space="preserve">The </w:t>
      </w:r>
      <w:r w:rsidR="00723DBE" w:rsidRPr="00963F6F">
        <w:rPr>
          <w:rFonts w:cs="Arial"/>
          <w:b/>
          <w:bCs/>
          <w:sz w:val="22"/>
          <w:szCs w:val="22"/>
          <w:lang w:eastAsia="en-ZA"/>
        </w:rPr>
        <w:t>Association for Monitoring and Advocacy of Government Pensions</w:t>
      </w:r>
      <w:r w:rsidRPr="00963F6F">
        <w:rPr>
          <w:rFonts w:cs="Arial"/>
          <w:b/>
          <w:sz w:val="22"/>
          <w:szCs w:val="22"/>
        </w:rPr>
        <w:t xml:space="preserve">:  </w:t>
      </w:r>
      <w:r w:rsidR="007464F6" w:rsidRPr="00963F6F">
        <w:rPr>
          <w:rFonts w:cs="Arial"/>
          <w:b/>
          <w:sz w:val="22"/>
          <w:szCs w:val="22"/>
        </w:rPr>
        <w:t>An independent group of pensioners and civil servants concerned about the long term viability of the GEPF</w:t>
      </w:r>
      <w:r w:rsidR="00155DAD" w:rsidRPr="00963F6F">
        <w:rPr>
          <w:rFonts w:cs="Arial"/>
          <w:b/>
          <w:sz w:val="22"/>
          <w:szCs w:val="22"/>
        </w:rPr>
        <w:t xml:space="preserve"> and sustainability of its return on </w:t>
      </w:r>
      <w:r w:rsidR="0024418E" w:rsidRPr="00963F6F">
        <w:rPr>
          <w:rFonts w:cs="Arial"/>
          <w:b/>
          <w:sz w:val="22"/>
          <w:szCs w:val="22"/>
        </w:rPr>
        <w:t>investments</w:t>
      </w:r>
      <w:r w:rsidR="007464F6" w:rsidRPr="00963F6F">
        <w:rPr>
          <w:rFonts w:cs="Arial"/>
          <w:b/>
          <w:sz w:val="22"/>
          <w:szCs w:val="22"/>
        </w:rPr>
        <w:t>.</w:t>
      </w:r>
    </w:p>
    <w:p w:rsidR="0086061C" w:rsidRPr="00963F6F" w:rsidRDefault="0086061C" w:rsidP="006C6BF1">
      <w:pPr>
        <w:spacing w:after="0" w:line="240" w:lineRule="auto"/>
        <w:jc w:val="both"/>
        <w:rPr>
          <w:rFonts w:cs="Arial"/>
          <w:b/>
          <w:sz w:val="22"/>
          <w:szCs w:val="22"/>
        </w:rPr>
      </w:pPr>
    </w:p>
    <w:p w:rsidR="0086061C" w:rsidRPr="00963F6F" w:rsidRDefault="00B71930" w:rsidP="006C6BF1">
      <w:pPr>
        <w:spacing w:after="0" w:line="240" w:lineRule="auto"/>
        <w:jc w:val="both"/>
        <w:rPr>
          <w:rFonts w:cs="Arial"/>
          <w:sz w:val="22"/>
          <w:szCs w:val="22"/>
        </w:rPr>
      </w:pPr>
      <w:hyperlink r:id="rId9" w:history="1">
        <w:r w:rsidRPr="00526116">
          <w:rPr>
            <w:rStyle w:val="Hyperlink"/>
          </w:rPr>
          <w:t>https://www.</w:t>
        </w:r>
        <w:bookmarkStart w:id="0" w:name="_GoBack"/>
        <w:bookmarkEnd w:id="0"/>
        <w:r w:rsidRPr="00526116">
          <w:rPr>
            <w:rStyle w:val="Hyperlink"/>
          </w:rPr>
          <w:t>a</w:t>
        </w:r>
        <w:r w:rsidRPr="00526116">
          <w:rPr>
            <w:rStyle w:val="Hyperlink"/>
          </w:rPr>
          <w:t>magp.co.za</w:t>
        </w:r>
      </w:hyperlink>
      <w:r>
        <w:tab/>
      </w:r>
    </w:p>
    <w:p w:rsidR="0086061C" w:rsidRPr="00963F6F" w:rsidRDefault="0086061C" w:rsidP="006C6BF1">
      <w:pPr>
        <w:spacing w:after="0" w:line="240" w:lineRule="auto"/>
        <w:jc w:val="both"/>
        <w:rPr>
          <w:rFonts w:cs="Arial"/>
          <w:b/>
          <w:sz w:val="22"/>
          <w:szCs w:val="22"/>
        </w:rPr>
      </w:pPr>
    </w:p>
    <w:p w:rsidR="007464F6" w:rsidRPr="00963F6F" w:rsidRDefault="00D52F63" w:rsidP="006C6BF1">
      <w:pPr>
        <w:spacing w:line="240" w:lineRule="auto"/>
        <w:jc w:val="both"/>
        <w:rPr>
          <w:rFonts w:cs="Arial"/>
          <w:b/>
          <w:sz w:val="22"/>
          <w:szCs w:val="22"/>
        </w:rPr>
      </w:pPr>
      <w:r w:rsidRPr="00963F6F">
        <w:rPr>
          <w:rFonts w:eastAsia="Times New Roman" w:cs="Arial"/>
          <w:noProof/>
          <w:sz w:val="22"/>
          <w:szCs w:val="22"/>
          <w:lang w:eastAsia="en-ZA"/>
        </w:rPr>
        <w:drawing>
          <wp:inline distT="0" distB="0" distL="0" distR="0" wp14:anchorId="105C3ED0" wp14:editId="3DE26F74">
            <wp:extent cx="2552700" cy="1133475"/>
            <wp:effectExtent l="0" t="0" r="0" b="9525"/>
            <wp:docPr id="3" name="Picture 3" descr="https://solidariteit.co.za/wp-content/uploads/2017/10/gepflogo-300x148.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lidariteit.co.za/wp-content/uploads/2017/10/gepflogo-300x148.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1133475"/>
                    </a:xfrm>
                    <a:prstGeom prst="rect">
                      <a:avLst/>
                    </a:prstGeom>
                    <a:noFill/>
                    <a:ln>
                      <a:noFill/>
                    </a:ln>
                  </pic:spPr>
                </pic:pic>
              </a:graphicData>
            </a:graphic>
          </wp:inline>
        </w:drawing>
      </w:r>
    </w:p>
    <w:p w:rsidR="00946C7E" w:rsidRPr="00963F6F" w:rsidRDefault="00D978DB" w:rsidP="006C6BF1">
      <w:pPr>
        <w:spacing w:after="0" w:line="240" w:lineRule="auto"/>
        <w:jc w:val="both"/>
        <w:rPr>
          <w:rFonts w:cs="Arial"/>
          <w:b/>
          <w:sz w:val="32"/>
          <w:szCs w:val="32"/>
        </w:rPr>
      </w:pPr>
      <w:r w:rsidRPr="00963F6F">
        <w:rPr>
          <w:rFonts w:cs="Arial"/>
          <w:b/>
          <w:sz w:val="32"/>
          <w:szCs w:val="32"/>
        </w:rPr>
        <w:t xml:space="preserve">NEWSLETTER </w:t>
      </w:r>
      <w:r w:rsidR="00946C7E" w:rsidRPr="00963F6F">
        <w:rPr>
          <w:rFonts w:cs="Arial"/>
          <w:b/>
          <w:sz w:val="32"/>
          <w:szCs w:val="32"/>
        </w:rPr>
        <w:t xml:space="preserve">NO </w:t>
      </w:r>
      <w:r w:rsidR="007D1C83" w:rsidRPr="00963F6F">
        <w:rPr>
          <w:rFonts w:cs="Arial"/>
          <w:b/>
          <w:sz w:val="32"/>
          <w:szCs w:val="32"/>
        </w:rPr>
        <w:t>7</w:t>
      </w:r>
      <w:r w:rsidRPr="00963F6F">
        <w:rPr>
          <w:rFonts w:cs="Arial"/>
          <w:b/>
          <w:sz w:val="32"/>
          <w:szCs w:val="32"/>
        </w:rPr>
        <w:t xml:space="preserve"> of 2018</w:t>
      </w:r>
    </w:p>
    <w:p w:rsidR="007464F6" w:rsidRPr="00963F6F" w:rsidRDefault="007464F6" w:rsidP="006C6BF1">
      <w:pPr>
        <w:spacing w:after="0" w:line="240" w:lineRule="auto"/>
        <w:jc w:val="both"/>
        <w:rPr>
          <w:rFonts w:cs="Arial"/>
          <w:b/>
          <w:sz w:val="22"/>
          <w:szCs w:val="22"/>
        </w:rPr>
      </w:pPr>
    </w:p>
    <w:p w:rsidR="00723DBE" w:rsidRPr="00963F6F" w:rsidRDefault="00723DBE" w:rsidP="006C6BF1">
      <w:pPr>
        <w:spacing w:after="0" w:line="240" w:lineRule="auto"/>
        <w:jc w:val="both"/>
        <w:rPr>
          <w:rFonts w:cs="Arial"/>
          <w:b/>
          <w:sz w:val="20"/>
          <w:szCs w:val="20"/>
        </w:rPr>
      </w:pPr>
      <w:r w:rsidRPr="00963F6F">
        <w:rPr>
          <w:rFonts w:cs="Arial"/>
          <w:b/>
          <w:sz w:val="20"/>
          <w:szCs w:val="20"/>
        </w:rPr>
        <w:t xml:space="preserve">AMAGP – </w:t>
      </w:r>
      <w:r w:rsidRPr="00963F6F">
        <w:rPr>
          <w:rFonts w:cs="Arial"/>
          <w:b/>
          <w:bCs/>
          <w:sz w:val="20"/>
          <w:szCs w:val="20"/>
          <w:lang w:eastAsia="en-ZA"/>
        </w:rPr>
        <w:t>Association for Monitoring and Advocacy of Government Pensions</w:t>
      </w:r>
    </w:p>
    <w:p w:rsidR="003C6E00" w:rsidRPr="00963F6F" w:rsidRDefault="003C6E00" w:rsidP="006C6BF1">
      <w:pPr>
        <w:spacing w:after="0" w:line="240" w:lineRule="auto"/>
        <w:jc w:val="both"/>
        <w:rPr>
          <w:rFonts w:cs="Arial"/>
          <w:b/>
          <w:sz w:val="20"/>
          <w:szCs w:val="20"/>
        </w:rPr>
      </w:pPr>
      <w:r w:rsidRPr="00963F6F">
        <w:rPr>
          <w:rFonts w:cs="Arial"/>
          <w:b/>
          <w:sz w:val="20"/>
          <w:szCs w:val="20"/>
        </w:rPr>
        <w:t>BOT – Board of Trustees [of the GEPF]</w:t>
      </w:r>
    </w:p>
    <w:p w:rsidR="001B6105" w:rsidRPr="00963F6F" w:rsidRDefault="001B6105" w:rsidP="006C6BF1">
      <w:pPr>
        <w:spacing w:after="0" w:line="240" w:lineRule="auto"/>
        <w:jc w:val="both"/>
        <w:rPr>
          <w:rFonts w:cs="Arial"/>
          <w:b/>
          <w:sz w:val="20"/>
          <w:szCs w:val="20"/>
        </w:rPr>
      </w:pPr>
      <w:r w:rsidRPr="00963F6F">
        <w:rPr>
          <w:rFonts w:cs="Arial"/>
          <w:b/>
          <w:sz w:val="20"/>
          <w:szCs w:val="20"/>
        </w:rPr>
        <w:t>GEPF - Government Employees’ Pension Fund</w:t>
      </w:r>
    </w:p>
    <w:p w:rsidR="0018548D" w:rsidRPr="00963F6F" w:rsidRDefault="0018548D" w:rsidP="006C6BF1">
      <w:pPr>
        <w:spacing w:after="0" w:line="240" w:lineRule="auto"/>
        <w:jc w:val="both"/>
        <w:rPr>
          <w:rFonts w:cs="Arial"/>
          <w:b/>
          <w:sz w:val="20"/>
          <w:szCs w:val="20"/>
        </w:rPr>
      </w:pPr>
      <w:r w:rsidRPr="00963F6F">
        <w:rPr>
          <w:rFonts w:cs="Arial"/>
          <w:b/>
          <w:sz w:val="20"/>
          <w:szCs w:val="20"/>
        </w:rPr>
        <w:t>PEO – Primary Executive Officer</w:t>
      </w:r>
    </w:p>
    <w:p w:rsidR="00136F6B" w:rsidRPr="00963F6F" w:rsidRDefault="00136F6B" w:rsidP="006C6BF1">
      <w:pPr>
        <w:spacing w:after="0" w:line="240" w:lineRule="auto"/>
        <w:jc w:val="both"/>
        <w:rPr>
          <w:rFonts w:cs="Arial"/>
          <w:b/>
          <w:sz w:val="20"/>
          <w:szCs w:val="20"/>
        </w:rPr>
      </w:pPr>
      <w:r w:rsidRPr="00963F6F">
        <w:rPr>
          <w:rFonts w:cs="Arial"/>
          <w:b/>
          <w:sz w:val="20"/>
          <w:szCs w:val="20"/>
        </w:rPr>
        <w:t>PIC – Public Investment Corporation</w:t>
      </w:r>
    </w:p>
    <w:p w:rsidR="00EE184B" w:rsidRPr="00963F6F" w:rsidRDefault="00EE184B" w:rsidP="006C6BF1">
      <w:pPr>
        <w:spacing w:after="0" w:line="240" w:lineRule="auto"/>
        <w:jc w:val="both"/>
        <w:rPr>
          <w:rFonts w:cs="Arial"/>
          <w:b/>
          <w:sz w:val="20"/>
          <w:szCs w:val="20"/>
        </w:rPr>
      </w:pPr>
      <w:r w:rsidRPr="00963F6F">
        <w:rPr>
          <w:rFonts w:cs="Arial"/>
          <w:b/>
          <w:sz w:val="20"/>
          <w:szCs w:val="20"/>
        </w:rPr>
        <w:t>PSA – Public Servants’ Association</w:t>
      </w:r>
    </w:p>
    <w:p w:rsidR="005737BA" w:rsidRPr="00963F6F" w:rsidRDefault="005737BA" w:rsidP="006C6BF1">
      <w:pPr>
        <w:spacing w:after="0" w:line="240" w:lineRule="auto"/>
        <w:jc w:val="both"/>
        <w:rPr>
          <w:rFonts w:cs="Arial"/>
          <w:b/>
          <w:sz w:val="20"/>
          <w:szCs w:val="20"/>
        </w:rPr>
      </w:pPr>
      <w:r w:rsidRPr="00963F6F">
        <w:rPr>
          <w:rFonts w:cs="Arial"/>
          <w:b/>
          <w:sz w:val="20"/>
          <w:szCs w:val="20"/>
        </w:rPr>
        <w:t>ROI – return on investment</w:t>
      </w:r>
    </w:p>
    <w:p w:rsidR="005C792F" w:rsidRPr="00963F6F" w:rsidRDefault="005C792F" w:rsidP="006C6BF1">
      <w:pPr>
        <w:spacing w:after="0" w:line="240" w:lineRule="auto"/>
        <w:jc w:val="both"/>
        <w:rPr>
          <w:rFonts w:cs="Arial"/>
          <w:b/>
          <w:sz w:val="20"/>
          <w:szCs w:val="20"/>
        </w:rPr>
      </w:pPr>
      <w:r w:rsidRPr="00963F6F">
        <w:rPr>
          <w:rFonts w:cs="Arial"/>
          <w:b/>
          <w:sz w:val="20"/>
          <w:szCs w:val="20"/>
        </w:rPr>
        <w:t>SC – state capture</w:t>
      </w:r>
    </w:p>
    <w:p w:rsidR="001C7748" w:rsidRPr="00963F6F" w:rsidRDefault="001C7748" w:rsidP="006C6BF1">
      <w:pPr>
        <w:spacing w:after="0" w:line="240" w:lineRule="auto"/>
        <w:jc w:val="both"/>
        <w:rPr>
          <w:rFonts w:cs="Arial"/>
          <w:b/>
          <w:sz w:val="20"/>
          <w:szCs w:val="20"/>
        </w:rPr>
      </w:pPr>
      <w:r w:rsidRPr="00963F6F">
        <w:rPr>
          <w:rFonts w:cs="Arial"/>
          <w:b/>
          <w:sz w:val="20"/>
          <w:szCs w:val="20"/>
        </w:rPr>
        <w:t>SCF – Standing Committee on Finance</w:t>
      </w:r>
    </w:p>
    <w:p w:rsidR="00B85E25" w:rsidRPr="00963F6F" w:rsidRDefault="001C7748" w:rsidP="006C6BF1">
      <w:pPr>
        <w:spacing w:after="0" w:line="240" w:lineRule="auto"/>
        <w:jc w:val="both"/>
        <w:rPr>
          <w:rStyle w:val="Emphasis"/>
          <w:rFonts w:cs="Arial"/>
          <w:b/>
          <w:bCs/>
          <w:i w:val="0"/>
          <w:iCs w:val="0"/>
          <w:sz w:val="20"/>
          <w:szCs w:val="20"/>
          <w:shd w:val="clear" w:color="auto" w:fill="FFFFFF"/>
        </w:rPr>
      </w:pPr>
      <w:r w:rsidRPr="00963F6F">
        <w:rPr>
          <w:rFonts w:cs="Arial"/>
          <w:b/>
          <w:sz w:val="20"/>
          <w:szCs w:val="20"/>
        </w:rPr>
        <w:t>SCOPA -</w:t>
      </w:r>
      <w:r w:rsidR="00B85E25" w:rsidRPr="00963F6F">
        <w:rPr>
          <w:rFonts w:cs="Arial"/>
          <w:b/>
          <w:sz w:val="20"/>
          <w:szCs w:val="20"/>
        </w:rPr>
        <w:t xml:space="preserve"> </w:t>
      </w:r>
      <w:r w:rsidR="00B85E25" w:rsidRPr="00963F6F">
        <w:rPr>
          <w:rStyle w:val="Emphasis"/>
          <w:rFonts w:cs="Arial"/>
          <w:b/>
          <w:bCs/>
          <w:i w:val="0"/>
          <w:iCs w:val="0"/>
          <w:sz w:val="20"/>
          <w:szCs w:val="20"/>
          <w:shd w:val="clear" w:color="auto" w:fill="FFFFFF"/>
        </w:rPr>
        <w:t>Standing Committee on Public Accounts</w:t>
      </w:r>
    </w:p>
    <w:p w:rsidR="00873CEB" w:rsidRPr="00963F6F" w:rsidRDefault="00873CEB" w:rsidP="006C6BF1">
      <w:pPr>
        <w:spacing w:after="0" w:line="240" w:lineRule="auto"/>
        <w:jc w:val="both"/>
        <w:rPr>
          <w:rFonts w:cs="Arial"/>
          <w:b/>
          <w:sz w:val="20"/>
          <w:szCs w:val="20"/>
        </w:rPr>
      </w:pPr>
      <w:r w:rsidRPr="00963F6F">
        <w:rPr>
          <w:rStyle w:val="Emphasis"/>
          <w:rFonts w:cs="Arial"/>
          <w:b/>
          <w:bCs/>
          <w:i w:val="0"/>
          <w:iCs w:val="0"/>
          <w:sz w:val="20"/>
          <w:szCs w:val="20"/>
          <w:shd w:val="clear" w:color="auto" w:fill="FFFFFF"/>
        </w:rPr>
        <w:t>SOC – state owned company</w:t>
      </w:r>
    </w:p>
    <w:p w:rsidR="005C792F" w:rsidRPr="00963F6F" w:rsidRDefault="005C792F" w:rsidP="006C6BF1">
      <w:pPr>
        <w:spacing w:after="0" w:line="240" w:lineRule="auto"/>
        <w:jc w:val="both"/>
        <w:rPr>
          <w:rFonts w:cs="Arial"/>
          <w:b/>
          <w:sz w:val="20"/>
          <w:szCs w:val="20"/>
        </w:rPr>
      </w:pPr>
      <w:r w:rsidRPr="00963F6F">
        <w:rPr>
          <w:rFonts w:cs="Arial"/>
          <w:b/>
          <w:sz w:val="20"/>
          <w:szCs w:val="20"/>
        </w:rPr>
        <w:t>SOE – state owned entities</w:t>
      </w:r>
    </w:p>
    <w:p w:rsidR="005C792F" w:rsidRPr="00963F6F" w:rsidRDefault="005C792F" w:rsidP="006C6BF1">
      <w:pPr>
        <w:spacing w:after="0" w:line="240" w:lineRule="auto"/>
        <w:jc w:val="both"/>
        <w:rPr>
          <w:rFonts w:cs="Arial"/>
          <w:b/>
          <w:sz w:val="22"/>
          <w:szCs w:val="22"/>
        </w:rPr>
      </w:pPr>
    </w:p>
    <w:p w:rsidR="002D653D" w:rsidRPr="00963F6F" w:rsidRDefault="001B6105" w:rsidP="006C6BF1">
      <w:pPr>
        <w:spacing w:after="0" w:line="240" w:lineRule="auto"/>
        <w:jc w:val="both"/>
        <w:rPr>
          <w:rFonts w:cs="Arial"/>
          <w:b/>
          <w:i/>
          <w:sz w:val="22"/>
          <w:szCs w:val="22"/>
        </w:rPr>
      </w:pPr>
      <w:r w:rsidRPr="00963F6F">
        <w:rPr>
          <w:rFonts w:cs="Arial"/>
          <w:b/>
          <w:i/>
          <w:sz w:val="22"/>
          <w:szCs w:val="22"/>
        </w:rPr>
        <w:t xml:space="preserve">There are </w:t>
      </w:r>
      <w:r w:rsidR="002D653D" w:rsidRPr="00963F6F">
        <w:rPr>
          <w:rFonts w:cs="Arial"/>
          <w:b/>
          <w:i/>
          <w:sz w:val="22"/>
          <w:szCs w:val="22"/>
        </w:rPr>
        <w:t xml:space="preserve">1 273 784 active members, 437 051 pensioners, and “R 1 67 trillion in assets under management”. </w:t>
      </w:r>
      <w:r w:rsidR="002D653D" w:rsidRPr="00963F6F">
        <w:rPr>
          <w:rFonts w:cs="Arial"/>
          <w:b/>
          <w:i/>
          <w:sz w:val="20"/>
          <w:szCs w:val="20"/>
        </w:rPr>
        <w:t>GEPF Advertisement for a Government Employe</w:t>
      </w:r>
      <w:r w:rsidR="000F14F5" w:rsidRPr="00963F6F">
        <w:rPr>
          <w:rFonts w:cs="Arial"/>
          <w:b/>
          <w:i/>
          <w:sz w:val="20"/>
          <w:szCs w:val="20"/>
        </w:rPr>
        <w:t>e</w:t>
      </w:r>
      <w:r w:rsidR="002D653D" w:rsidRPr="00963F6F">
        <w:rPr>
          <w:rFonts w:cs="Arial"/>
          <w:b/>
          <w:i/>
          <w:sz w:val="20"/>
          <w:szCs w:val="20"/>
        </w:rPr>
        <w:t>s Pension Ombud.  Rapport 4 February 2018</w:t>
      </w:r>
      <w:r w:rsidR="002D653D" w:rsidRPr="00963F6F">
        <w:rPr>
          <w:rFonts w:cs="Arial"/>
          <w:b/>
          <w:i/>
          <w:sz w:val="22"/>
          <w:szCs w:val="22"/>
        </w:rPr>
        <w:t>.</w:t>
      </w:r>
    </w:p>
    <w:p w:rsidR="001B6105" w:rsidRPr="00963F6F" w:rsidRDefault="001B6105" w:rsidP="006C6BF1">
      <w:pPr>
        <w:spacing w:after="0" w:line="240" w:lineRule="auto"/>
        <w:jc w:val="both"/>
        <w:rPr>
          <w:rFonts w:cs="Arial"/>
          <w:b/>
          <w:sz w:val="22"/>
          <w:szCs w:val="22"/>
        </w:rPr>
      </w:pPr>
    </w:p>
    <w:p w:rsidR="00E67E6A" w:rsidRPr="00CB41CA" w:rsidRDefault="000C3000" w:rsidP="00CB41CA">
      <w:pPr>
        <w:spacing w:after="0" w:line="240" w:lineRule="auto"/>
        <w:jc w:val="both"/>
        <w:rPr>
          <w:rFonts w:cs="Arial"/>
          <w:b/>
          <w:sz w:val="22"/>
          <w:szCs w:val="22"/>
        </w:rPr>
      </w:pPr>
      <w:r w:rsidRPr="00963F6F">
        <w:rPr>
          <w:rFonts w:cs="Arial"/>
          <w:b/>
          <w:sz w:val="22"/>
          <w:szCs w:val="22"/>
        </w:rPr>
        <w:t>The Editor’s Word</w:t>
      </w:r>
    </w:p>
    <w:p w:rsidR="00CB41CA" w:rsidRDefault="00CB41CA" w:rsidP="006C6BF1">
      <w:pPr>
        <w:spacing w:after="0" w:line="240" w:lineRule="auto"/>
        <w:jc w:val="both"/>
        <w:rPr>
          <w:rFonts w:cs="Arial"/>
          <w:sz w:val="22"/>
          <w:szCs w:val="22"/>
        </w:rPr>
      </w:pPr>
    </w:p>
    <w:p w:rsidR="00244185" w:rsidRDefault="00020954" w:rsidP="006C6BF1">
      <w:pPr>
        <w:spacing w:after="0" w:line="240" w:lineRule="auto"/>
        <w:jc w:val="both"/>
        <w:rPr>
          <w:rFonts w:cs="Arial"/>
          <w:sz w:val="22"/>
          <w:szCs w:val="22"/>
        </w:rPr>
      </w:pPr>
      <w:r w:rsidRPr="00963F6F">
        <w:rPr>
          <w:rFonts w:cs="Arial"/>
          <w:sz w:val="22"/>
          <w:szCs w:val="22"/>
        </w:rPr>
        <w:t xml:space="preserve">  </w:t>
      </w:r>
      <w:r w:rsidR="00F344ED" w:rsidRPr="00963F6F">
        <w:rPr>
          <w:rFonts w:cs="Arial"/>
          <w:sz w:val="22"/>
          <w:szCs w:val="22"/>
        </w:rPr>
        <w:t xml:space="preserve">  </w:t>
      </w:r>
      <w:r w:rsidR="00A938CB" w:rsidRPr="00963F6F">
        <w:rPr>
          <w:rFonts w:cs="Arial"/>
          <w:sz w:val="22"/>
          <w:szCs w:val="22"/>
        </w:rPr>
        <w:t>GEPF fund size</w:t>
      </w:r>
      <w:r w:rsidR="0058423F">
        <w:rPr>
          <w:rFonts w:cs="Arial"/>
          <w:sz w:val="22"/>
          <w:szCs w:val="22"/>
        </w:rPr>
        <w:t xml:space="preserve"> [</w:t>
      </w:r>
      <w:r w:rsidR="006F43FF" w:rsidRPr="00963F6F">
        <w:rPr>
          <w:rFonts w:cs="Arial"/>
          <w:sz w:val="22"/>
          <w:szCs w:val="22"/>
        </w:rPr>
        <w:t>April 2018</w:t>
      </w:r>
      <w:r w:rsidR="0058423F">
        <w:rPr>
          <w:rFonts w:cs="Arial"/>
          <w:sz w:val="22"/>
          <w:szCs w:val="22"/>
        </w:rPr>
        <w:t>]</w:t>
      </w:r>
      <w:r w:rsidR="006F43FF" w:rsidRPr="00963F6F">
        <w:rPr>
          <w:rFonts w:cs="Arial"/>
          <w:sz w:val="22"/>
          <w:szCs w:val="22"/>
        </w:rPr>
        <w:t>.  T</w:t>
      </w:r>
      <w:r w:rsidR="0073147A" w:rsidRPr="00963F6F">
        <w:rPr>
          <w:rFonts w:cs="Arial"/>
          <w:sz w:val="22"/>
          <w:szCs w:val="22"/>
        </w:rPr>
        <w:t>he Fund size is quoted as R 1,9</w:t>
      </w:r>
      <w:r w:rsidR="006F43FF" w:rsidRPr="00963F6F">
        <w:rPr>
          <w:rFonts w:cs="Arial"/>
          <w:sz w:val="22"/>
          <w:szCs w:val="22"/>
        </w:rPr>
        <w:t>28</w:t>
      </w:r>
      <w:r w:rsidR="0058423F">
        <w:rPr>
          <w:rFonts w:cs="Arial"/>
          <w:sz w:val="22"/>
          <w:szCs w:val="22"/>
        </w:rPr>
        <w:t xml:space="preserve"> trillion</w:t>
      </w:r>
      <w:r w:rsidR="006F43FF" w:rsidRPr="00963F6F">
        <w:rPr>
          <w:rFonts w:cs="Arial"/>
          <w:sz w:val="22"/>
          <w:szCs w:val="22"/>
        </w:rPr>
        <w:t xml:space="preserve"> [Maynier] and ‘nearing R</w:t>
      </w:r>
      <w:r w:rsidR="0073147A" w:rsidRPr="00963F6F">
        <w:rPr>
          <w:rFonts w:cs="Arial"/>
          <w:sz w:val="22"/>
          <w:szCs w:val="22"/>
        </w:rPr>
        <w:t xml:space="preserve"> 2 trillion</w:t>
      </w:r>
      <w:r w:rsidR="006F43FF" w:rsidRPr="00963F6F">
        <w:rPr>
          <w:rFonts w:cs="Arial"/>
          <w:sz w:val="22"/>
          <w:szCs w:val="22"/>
        </w:rPr>
        <w:t>’ [GEPF]</w:t>
      </w:r>
      <w:r w:rsidR="002D168F" w:rsidRPr="00963F6F">
        <w:rPr>
          <w:rFonts w:cs="Arial"/>
          <w:sz w:val="22"/>
          <w:szCs w:val="22"/>
        </w:rPr>
        <w:t xml:space="preserve">, </w:t>
      </w:r>
      <w:r w:rsidR="0073147A" w:rsidRPr="00963F6F">
        <w:rPr>
          <w:rFonts w:cs="Arial"/>
          <w:sz w:val="22"/>
          <w:szCs w:val="22"/>
        </w:rPr>
        <w:t xml:space="preserve">in contrast to the advertisement </w:t>
      </w:r>
      <w:r w:rsidR="00CB41CA">
        <w:rPr>
          <w:rFonts w:cs="Arial"/>
          <w:sz w:val="22"/>
          <w:szCs w:val="22"/>
        </w:rPr>
        <w:t>above</w:t>
      </w:r>
      <w:r w:rsidR="002D168F" w:rsidRPr="00963F6F">
        <w:rPr>
          <w:rFonts w:cs="Arial"/>
          <w:sz w:val="22"/>
          <w:szCs w:val="22"/>
        </w:rPr>
        <w:t xml:space="preserve"> of R 1</w:t>
      </w:r>
      <w:r w:rsidR="00201C07" w:rsidRPr="00963F6F">
        <w:rPr>
          <w:rFonts w:cs="Arial"/>
          <w:sz w:val="22"/>
          <w:szCs w:val="22"/>
        </w:rPr>
        <w:t>,</w:t>
      </w:r>
      <w:r w:rsidR="002D168F" w:rsidRPr="00963F6F">
        <w:rPr>
          <w:rFonts w:cs="Arial"/>
          <w:sz w:val="22"/>
          <w:szCs w:val="22"/>
        </w:rPr>
        <w:t>67</w:t>
      </w:r>
      <w:r w:rsidR="0058423F">
        <w:rPr>
          <w:rFonts w:cs="Arial"/>
          <w:sz w:val="22"/>
          <w:szCs w:val="22"/>
        </w:rPr>
        <w:t xml:space="preserve"> trillion</w:t>
      </w:r>
      <w:r w:rsidR="002D168F" w:rsidRPr="00963F6F">
        <w:rPr>
          <w:rFonts w:cs="Arial"/>
          <w:sz w:val="22"/>
          <w:szCs w:val="22"/>
        </w:rPr>
        <w:t xml:space="preserve">.  </w:t>
      </w:r>
      <w:r w:rsidR="0058423F">
        <w:rPr>
          <w:rFonts w:cs="Arial"/>
          <w:sz w:val="22"/>
          <w:szCs w:val="22"/>
        </w:rPr>
        <w:t>H</w:t>
      </w:r>
      <w:r w:rsidR="006F43FF" w:rsidRPr="00963F6F">
        <w:rPr>
          <w:rFonts w:cs="Arial"/>
          <w:sz w:val="22"/>
          <w:szCs w:val="22"/>
        </w:rPr>
        <w:t>ow</w:t>
      </w:r>
      <w:r w:rsidR="00201C07" w:rsidRPr="00963F6F">
        <w:rPr>
          <w:rFonts w:cs="Arial"/>
          <w:sz w:val="22"/>
          <w:szCs w:val="22"/>
        </w:rPr>
        <w:t xml:space="preserve"> and why</w:t>
      </w:r>
      <w:r w:rsidR="002D168F" w:rsidRPr="00963F6F">
        <w:rPr>
          <w:rFonts w:cs="Arial"/>
          <w:sz w:val="22"/>
          <w:szCs w:val="22"/>
        </w:rPr>
        <w:t xml:space="preserve"> this sudden huge increase [about 12%] in two months</w:t>
      </w:r>
      <w:r w:rsidR="006F43FF" w:rsidRPr="00963F6F">
        <w:rPr>
          <w:rFonts w:cs="Arial"/>
          <w:sz w:val="22"/>
          <w:szCs w:val="22"/>
        </w:rPr>
        <w:t xml:space="preserve"> without anything else changing</w:t>
      </w:r>
      <w:r w:rsidR="002D168F" w:rsidRPr="00963F6F">
        <w:rPr>
          <w:rFonts w:cs="Arial"/>
          <w:sz w:val="22"/>
          <w:szCs w:val="22"/>
        </w:rPr>
        <w:t xml:space="preserve">?  </w:t>
      </w:r>
      <w:r w:rsidR="0058423F">
        <w:rPr>
          <w:rFonts w:cs="Arial"/>
          <w:sz w:val="22"/>
          <w:szCs w:val="22"/>
        </w:rPr>
        <w:t>I</w:t>
      </w:r>
      <w:r w:rsidR="002D168F" w:rsidRPr="00963F6F">
        <w:rPr>
          <w:rFonts w:cs="Arial"/>
          <w:sz w:val="22"/>
          <w:szCs w:val="22"/>
        </w:rPr>
        <w:t xml:space="preserve">s this just rounding off for </w:t>
      </w:r>
      <w:r w:rsidR="006F43FF" w:rsidRPr="00963F6F">
        <w:rPr>
          <w:rFonts w:cs="Arial"/>
          <w:sz w:val="22"/>
          <w:szCs w:val="22"/>
        </w:rPr>
        <w:t>effect?</w:t>
      </w:r>
      <w:r w:rsidR="00863872">
        <w:rPr>
          <w:rFonts w:cs="Arial"/>
          <w:sz w:val="22"/>
          <w:szCs w:val="22"/>
        </w:rPr>
        <w:t xml:space="preserve">  If we deduct the losses evident in the past four years, such as African Bank,</w:t>
      </w:r>
      <w:r w:rsidR="00547FF3">
        <w:rPr>
          <w:rFonts w:cs="Arial"/>
          <w:sz w:val="22"/>
          <w:szCs w:val="22"/>
        </w:rPr>
        <w:t xml:space="preserve"> </w:t>
      </w:r>
      <w:r w:rsidR="00863872">
        <w:rPr>
          <w:rFonts w:cs="Arial"/>
          <w:sz w:val="22"/>
          <w:szCs w:val="22"/>
        </w:rPr>
        <w:t>Steinhoff, Milnerton, AYO, etc, what is the real size of the Fund?</w:t>
      </w:r>
    </w:p>
    <w:p w:rsidR="00C15595" w:rsidRDefault="00C15595" w:rsidP="006C6BF1">
      <w:pPr>
        <w:spacing w:after="0" w:line="240" w:lineRule="auto"/>
        <w:jc w:val="both"/>
        <w:rPr>
          <w:rFonts w:cs="Arial"/>
          <w:sz w:val="22"/>
          <w:szCs w:val="22"/>
        </w:rPr>
      </w:pPr>
    </w:p>
    <w:p w:rsidR="00D87734" w:rsidRDefault="00C342DF" w:rsidP="006C6BF1">
      <w:pPr>
        <w:spacing w:after="0" w:line="240" w:lineRule="auto"/>
        <w:jc w:val="both"/>
        <w:rPr>
          <w:rFonts w:cs="Arial"/>
          <w:sz w:val="22"/>
          <w:szCs w:val="22"/>
        </w:rPr>
      </w:pPr>
      <w:r w:rsidRPr="00963F6F">
        <w:rPr>
          <w:rFonts w:cs="Arial"/>
          <w:sz w:val="22"/>
          <w:szCs w:val="22"/>
        </w:rPr>
        <w:t xml:space="preserve">  </w:t>
      </w:r>
      <w:r w:rsidR="005342B3" w:rsidRPr="00963F6F">
        <w:rPr>
          <w:rFonts w:cs="Arial"/>
          <w:sz w:val="22"/>
          <w:szCs w:val="22"/>
        </w:rPr>
        <w:t>Resilient</w:t>
      </w:r>
      <w:r w:rsidR="00175143" w:rsidRPr="00963F6F">
        <w:rPr>
          <w:rFonts w:cs="Arial"/>
          <w:sz w:val="22"/>
          <w:szCs w:val="22"/>
        </w:rPr>
        <w:t>.  The</w:t>
      </w:r>
      <w:r w:rsidR="00787464" w:rsidRPr="00963F6F">
        <w:rPr>
          <w:rFonts w:cs="Arial"/>
          <w:sz w:val="22"/>
          <w:szCs w:val="22"/>
        </w:rPr>
        <w:t xml:space="preserve"> saga continues.  It seems that the PIC [and other large investors] stumble</w:t>
      </w:r>
      <w:r w:rsidR="007A40BA">
        <w:rPr>
          <w:rFonts w:cs="Arial"/>
          <w:sz w:val="22"/>
          <w:szCs w:val="22"/>
        </w:rPr>
        <w:t>d</w:t>
      </w:r>
      <w:r w:rsidR="00787464" w:rsidRPr="00963F6F">
        <w:rPr>
          <w:rFonts w:cs="Arial"/>
          <w:sz w:val="22"/>
          <w:szCs w:val="22"/>
        </w:rPr>
        <w:t xml:space="preserve"> </w:t>
      </w:r>
      <w:r w:rsidR="007A40BA">
        <w:rPr>
          <w:rFonts w:cs="Arial"/>
          <w:sz w:val="22"/>
          <w:szCs w:val="22"/>
        </w:rPr>
        <w:t xml:space="preserve">in monitoring this darling of real estate </w:t>
      </w:r>
      <w:r w:rsidR="002D69EB">
        <w:rPr>
          <w:rFonts w:cs="Arial"/>
          <w:sz w:val="22"/>
          <w:szCs w:val="22"/>
        </w:rPr>
        <w:t>investment.</w:t>
      </w:r>
    </w:p>
    <w:p w:rsidR="002D69EB" w:rsidRDefault="002D69EB" w:rsidP="006C6BF1">
      <w:pPr>
        <w:spacing w:after="0" w:line="240" w:lineRule="auto"/>
        <w:jc w:val="both"/>
        <w:rPr>
          <w:rFonts w:cs="Arial"/>
          <w:sz w:val="22"/>
          <w:szCs w:val="22"/>
        </w:rPr>
      </w:pPr>
    </w:p>
    <w:p w:rsidR="002D69EB" w:rsidRPr="00963F6F" w:rsidRDefault="002D69EB" w:rsidP="006C6BF1">
      <w:pPr>
        <w:spacing w:after="0" w:line="240" w:lineRule="auto"/>
        <w:jc w:val="both"/>
        <w:rPr>
          <w:rFonts w:cs="Arial"/>
          <w:sz w:val="22"/>
          <w:szCs w:val="22"/>
        </w:rPr>
      </w:pPr>
      <w:r>
        <w:rPr>
          <w:rFonts w:cs="Arial"/>
          <w:sz w:val="22"/>
          <w:szCs w:val="22"/>
        </w:rPr>
        <w:t xml:space="preserve">  Investing and the stock market isn’t an exact science.  There is often a huge difference in ROI from short to medium to long term and the investor has to consider many factors before, during and after investing in stocks and shares.  Large </w:t>
      </w:r>
      <w:r w:rsidR="00F95AB7">
        <w:rPr>
          <w:rFonts w:cs="Arial"/>
          <w:sz w:val="22"/>
          <w:szCs w:val="22"/>
        </w:rPr>
        <w:t>investors such as the PIC/GEPF to buy or sell millions of shares need</w:t>
      </w:r>
      <w:r>
        <w:rPr>
          <w:rFonts w:cs="Arial"/>
          <w:sz w:val="22"/>
          <w:szCs w:val="22"/>
        </w:rPr>
        <w:t xml:space="preserve"> careful thought, planning and execution</w:t>
      </w:r>
      <w:r w:rsidRPr="002D69EB">
        <w:rPr>
          <w:rFonts w:cs="Arial"/>
          <w:sz w:val="22"/>
          <w:szCs w:val="22"/>
        </w:rPr>
        <w:t xml:space="preserve"> </w:t>
      </w:r>
      <w:r>
        <w:rPr>
          <w:rFonts w:cs="Arial"/>
          <w:sz w:val="22"/>
          <w:szCs w:val="22"/>
        </w:rPr>
        <w:t>not to skew the market and damage companies.</w:t>
      </w:r>
    </w:p>
    <w:p w:rsidR="00787464" w:rsidRPr="00963F6F" w:rsidRDefault="00787464" w:rsidP="006C6BF1">
      <w:pPr>
        <w:spacing w:after="0" w:line="240" w:lineRule="auto"/>
        <w:jc w:val="both"/>
        <w:rPr>
          <w:rFonts w:cs="Arial"/>
          <w:sz w:val="22"/>
          <w:szCs w:val="22"/>
        </w:rPr>
      </w:pPr>
    </w:p>
    <w:p w:rsidR="00320A52" w:rsidRPr="00963F6F" w:rsidRDefault="00116394" w:rsidP="006C6BF1">
      <w:pPr>
        <w:spacing w:after="0" w:line="240" w:lineRule="auto"/>
        <w:jc w:val="both"/>
        <w:rPr>
          <w:rFonts w:cs="Arial"/>
          <w:sz w:val="22"/>
          <w:szCs w:val="22"/>
          <w:lang w:eastAsia="en-ZA"/>
        </w:rPr>
      </w:pPr>
      <w:r w:rsidRPr="00963F6F">
        <w:rPr>
          <w:rFonts w:cs="Arial"/>
          <w:sz w:val="22"/>
          <w:szCs w:val="22"/>
          <w:lang w:eastAsia="en-ZA"/>
        </w:rPr>
        <w:t xml:space="preserve">  </w:t>
      </w:r>
      <w:r w:rsidR="00787464" w:rsidRPr="00963F6F">
        <w:rPr>
          <w:rFonts w:cs="Arial"/>
          <w:sz w:val="22"/>
          <w:szCs w:val="22"/>
          <w:lang w:eastAsia="en-ZA"/>
        </w:rPr>
        <w:t>Surv</w:t>
      </w:r>
      <w:r w:rsidR="00524D5B" w:rsidRPr="00963F6F">
        <w:rPr>
          <w:rFonts w:cs="Arial"/>
          <w:sz w:val="22"/>
          <w:szCs w:val="22"/>
          <w:lang w:eastAsia="en-ZA"/>
        </w:rPr>
        <w:t xml:space="preserve">é </w:t>
      </w:r>
      <w:r w:rsidR="00320A52" w:rsidRPr="00963F6F">
        <w:rPr>
          <w:rFonts w:cs="Arial"/>
          <w:sz w:val="22"/>
          <w:szCs w:val="22"/>
          <w:lang w:eastAsia="en-ZA"/>
        </w:rPr>
        <w:t>is still in the news and ma</w:t>
      </w:r>
      <w:r w:rsidR="00CD6259" w:rsidRPr="00963F6F">
        <w:rPr>
          <w:rFonts w:cs="Arial"/>
          <w:sz w:val="22"/>
          <w:szCs w:val="22"/>
          <w:lang w:eastAsia="en-ZA"/>
        </w:rPr>
        <w:t xml:space="preserve">kes even more amusing reading, although it seems the PIC has lost interest.  </w:t>
      </w:r>
      <w:r w:rsidR="0058423F">
        <w:rPr>
          <w:rFonts w:cs="Arial"/>
          <w:sz w:val="22"/>
          <w:szCs w:val="22"/>
          <w:lang w:eastAsia="en-ZA"/>
        </w:rPr>
        <w:t>Given the secrecy and untransparency I’m not so sure.</w:t>
      </w:r>
    </w:p>
    <w:p w:rsidR="00547FF3" w:rsidRDefault="00547FF3" w:rsidP="006C6BF1">
      <w:pPr>
        <w:spacing w:after="0" w:line="240" w:lineRule="auto"/>
        <w:jc w:val="both"/>
        <w:rPr>
          <w:rFonts w:cs="Arial"/>
          <w:sz w:val="22"/>
          <w:szCs w:val="22"/>
          <w:lang w:eastAsia="en-ZA"/>
        </w:rPr>
      </w:pPr>
    </w:p>
    <w:p w:rsidR="00001798" w:rsidRPr="00963F6F" w:rsidRDefault="00547FF3" w:rsidP="006C6BF1">
      <w:pPr>
        <w:spacing w:after="0" w:line="240" w:lineRule="auto"/>
        <w:jc w:val="both"/>
        <w:rPr>
          <w:rFonts w:cs="Arial"/>
          <w:sz w:val="22"/>
          <w:szCs w:val="22"/>
        </w:rPr>
      </w:pPr>
      <w:r>
        <w:rPr>
          <w:rFonts w:cs="Arial"/>
          <w:sz w:val="22"/>
          <w:szCs w:val="22"/>
          <w:lang w:eastAsia="en-ZA"/>
        </w:rPr>
        <w:t xml:space="preserve">  </w:t>
      </w:r>
      <w:r w:rsidR="00320A52" w:rsidRPr="00963F6F">
        <w:rPr>
          <w:rFonts w:cs="Arial"/>
          <w:sz w:val="22"/>
          <w:szCs w:val="22"/>
          <w:lang w:eastAsia="en-ZA"/>
        </w:rPr>
        <w:t xml:space="preserve">PIC.  </w:t>
      </w:r>
      <w:r w:rsidR="00320A52" w:rsidRPr="00963F6F">
        <w:rPr>
          <w:rFonts w:cs="Arial"/>
          <w:sz w:val="22"/>
          <w:szCs w:val="22"/>
        </w:rPr>
        <w:t>Due diligence and risk assessment are essential terms in any investment</w:t>
      </w:r>
      <w:r w:rsidR="0058423F">
        <w:rPr>
          <w:rFonts w:cs="Arial"/>
          <w:sz w:val="22"/>
          <w:szCs w:val="22"/>
        </w:rPr>
        <w:t>.  F</w:t>
      </w:r>
      <w:r w:rsidR="00320A52" w:rsidRPr="00963F6F">
        <w:rPr>
          <w:rFonts w:cs="Arial"/>
          <w:sz w:val="22"/>
          <w:szCs w:val="22"/>
        </w:rPr>
        <w:t xml:space="preserve">rom PIC literature and </w:t>
      </w:r>
      <w:r w:rsidR="0058423F">
        <w:rPr>
          <w:rFonts w:cs="Arial"/>
          <w:sz w:val="22"/>
          <w:szCs w:val="22"/>
        </w:rPr>
        <w:t xml:space="preserve">its </w:t>
      </w:r>
      <w:r w:rsidR="00320A52" w:rsidRPr="00963F6F">
        <w:rPr>
          <w:rFonts w:cs="Arial"/>
          <w:sz w:val="22"/>
          <w:szCs w:val="22"/>
        </w:rPr>
        <w:t xml:space="preserve">vague answers, </w:t>
      </w:r>
      <w:r w:rsidR="0058423F">
        <w:rPr>
          <w:rFonts w:cs="Arial"/>
          <w:sz w:val="22"/>
          <w:szCs w:val="22"/>
        </w:rPr>
        <w:t>it is i</w:t>
      </w:r>
      <w:r w:rsidR="00320A52" w:rsidRPr="00963F6F">
        <w:rPr>
          <w:rFonts w:cs="Arial"/>
          <w:sz w:val="22"/>
          <w:szCs w:val="22"/>
        </w:rPr>
        <w:t xml:space="preserve">ndeed </w:t>
      </w:r>
      <w:r w:rsidR="0058423F">
        <w:rPr>
          <w:rFonts w:cs="Arial"/>
          <w:sz w:val="22"/>
          <w:szCs w:val="22"/>
        </w:rPr>
        <w:t>done</w:t>
      </w:r>
      <w:r w:rsidR="007F3130">
        <w:rPr>
          <w:rFonts w:cs="Arial"/>
          <w:sz w:val="22"/>
          <w:szCs w:val="22"/>
        </w:rPr>
        <w:t xml:space="preserve">.  However, it seems there are </w:t>
      </w:r>
      <w:r w:rsidR="00320A52" w:rsidRPr="00963F6F">
        <w:rPr>
          <w:rFonts w:cs="Arial"/>
          <w:sz w:val="22"/>
          <w:szCs w:val="22"/>
        </w:rPr>
        <w:t xml:space="preserve">other considerations </w:t>
      </w:r>
      <w:r w:rsidR="0058423F">
        <w:rPr>
          <w:rFonts w:cs="Arial"/>
          <w:sz w:val="22"/>
          <w:szCs w:val="22"/>
        </w:rPr>
        <w:t xml:space="preserve">outside </w:t>
      </w:r>
      <w:r w:rsidR="00320A52" w:rsidRPr="00963F6F">
        <w:rPr>
          <w:rFonts w:cs="Arial"/>
          <w:sz w:val="22"/>
          <w:szCs w:val="22"/>
        </w:rPr>
        <w:t>the investment mandate</w:t>
      </w:r>
      <w:r w:rsidR="0058423F">
        <w:rPr>
          <w:rFonts w:cs="Arial"/>
          <w:sz w:val="22"/>
          <w:szCs w:val="22"/>
        </w:rPr>
        <w:t xml:space="preserve">, such as politics and personal </w:t>
      </w:r>
      <w:r w:rsidR="007A40BA">
        <w:rPr>
          <w:rFonts w:cs="Arial"/>
          <w:sz w:val="22"/>
          <w:szCs w:val="22"/>
        </w:rPr>
        <w:t>enrichment, which</w:t>
      </w:r>
      <w:r w:rsidR="007F3130">
        <w:rPr>
          <w:rFonts w:cs="Arial"/>
          <w:sz w:val="22"/>
          <w:szCs w:val="22"/>
        </w:rPr>
        <w:t xml:space="preserve"> may also influence decisions</w:t>
      </w:r>
      <w:r w:rsidR="00501A44" w:rsidRPr="00963F6F">
        <w:rPr>
          <w:rFonts w:cs="Arial"/>
          <w:sz w:val="22"/>
          <w:szCs w:val="22"/>
        </w:rPr>
        <w:t>.</w:t>
      </w:r>
      <w:r w:rsidR="00320A52" w:rsidRPr="00963F6F">
        <w:rPr>
          <w:rFonts w:cs="Arial"/>
          <w:sz w:val="22"/>
          <w:szCs w:val="22"/>
        </w:rPr>
        <w:t xml:space="preserve"> </w:t>
      </w:r>
      <w:r w:rsidR="00501A44" w:rsidRPr="00963F6F">
        <w:rPr>
          <w:rFonts w:cs="Arial"/>
          <w:sz w:val="22"/>
          <w:szCs w:val="22"/>
        </w:rPr>
        <w:t xml:space="preserve"> </w:t>
      </w:r>
      <w:r w:rsidR="00DE7E97" w:rsidRPr="00963F6F">
        <w:rPr>
          <w:rFonts w:cs="Arial"/>
          <w:sz w:val="22"/>
          <w:szCs w:val="22"/>
        </w:rPr>
        <w:t>From media information and frenzy i</w:t>
      </w:r>
      <w:r w:rsidR="00320A52" w:rsidRPr="00963F6F">
        <w:rPr>
          <w:rFonts w:cs="Arial"/>
          <w:sz w:val="22"/>
          <w:szCs w:val="22"/>
          <w:lang w:eastAsia="en-ZA"/>
        </w:rPr>
        <w:t>t seems the PIC focused on large dubious investments</w:t>
      </w:r>
      <w:r w:rsidR="00524D5B" w:rsidRPr="00963F6F">
        <w:rPr>
          <w:rFonts w:cs="Arial"/>
          <w:sz w:val="22"/>
          <w:szCs w:val="22"/>
          <w:lang w:eastAsia="en-ZA"/>
        </w:rPr>
        <w:t xml:space="preserve"> </w:t>
      </w:r>
      <w:r w:rsidR="00320A52" w:rsidRPr="00963F6F">
        <w:rPr>
          <w:rFonts w:cs="Arial"/>
          <w:sz w:val="22"/>
          <w:szCs w:val="22"/>
          <w:lang w:eastAsia="en-ZA"/>
        </w:rPr>
        <w:t xml:space="preserve">since 2013 and once invested, </w:t>
      </w:r>
      <w:r w:rsidR="00287C21" w:rsidRPr="00963F6F">
        <w:rPr>
          <w:rFonts w:cs="Arial"/>
          <w:sz w:val="22"/>
          <w:szCs w:val="22"/>
          <w:lang w:eastAsia="en-ZA"/>
        </w:rPr>
        <w:t xml:space="preserve">seem to have </w:t>
      </w:r>
      <w:r w:rsidR="00320A52" w:rsidRPr="00963F6F">
        <w:rPr>
          <w:rFonts w:cs="Arial"/>
          <w:sz w:val="22"/>
          <w:szCs w:val="22"/>
          <w:lang w:eastAsia="en-ZA"/>
        </w:rPr>
        <w:t>abdicated any further due diligence and monitoring.</w:t>
      </w:r>
      <w:r w:rsidR="00287C21" w:rsidRPr="00963F6F">
        <w:rPr>
          <w:rFonts w:cs="Arial"/>
          <w:sz w:val="22"/>
          <w:szCs w:val="22"/>
          <w:lang w:eastAsia="en-ZA"/>
        </w:rPr>
        <w:t xml:space="preserve">  However, investing has never been an exact science but we can only go on the evidence to hand and the PIC’s track record.</w:t>
      </w:r>
    </w:p>
    <w:p w:rsidR="003876D1" w:rsidRDefault="003876D1" w:rsidP="006C6BF1">
      <w:pPr>
        <w:spacing w:after="0" w:line="240" w:lineRule="auto"/>
        <w:jc w:val="both"/>
        <w:rPr>
          <w:rFonts w:cs="Arial"/>
          <w:sz w:val="22"/>
          <w:szCs w:val="22"/>
          <w:lang w:eastAsia="en-ZA"/>
        </w:rPr>
      </w:pPr>
    </w:p>
    <w:p w:rsidR="00547FF3" w:rsidRDefault="00547FF3" w:rsidP="00547FF3">
      <w:pPr>
        <w:spacing w:after="0" w:line="240" w:lineRule="auto"/>
        <w:jc w:val="both"/>
        <w:rPr>
          <w:rFonts w:cs="Arial"/>
          <w:sz w:val="22"/>
          <w:szCs w:val="22"/>
        </w:rPr>
      </w:pPr>
      <w:r>
        <w:rPr>
          <w:rFonts w:cs="Arial"/>
          <w:sz w:val="22"/>
          <w:szCs w:val="22"/>
        </w:rPr>
        <w:lastRenderedPageBreak/>
        <w:t xml:space="preserve">  Interesting how the date</w:t>
      </w:r>
      <w:r w:rsidR="007F3130">
        <w:rPr>
          <w:rFonts w:cs="Arial"/>
          <w:sz w:val="22"/>
          <w:szCs w:val="22"/>
        </w:rPr>
        <w:t>s</w:t>
      </w:r>
      <w:r>
        <w:rPr>
          <w:rFonts w:cs="Arial"/>
          <w:sz w:val="22"/>
          <w:szCs w:val="22"/>
        </w:rPr>
        <w:t xml:space="preserve"> 2013</w:t>
      </w:r>
      <w:r w:rsidR="007F3130">
        <w:rPr>
          <w:rFonts w:cs="Arial"/>
          <w:sz w:val="22"/>
          <w:szCs w:val="22"/>
        </w:rPr>
        <w:t xml:space="preserve"> and 2014</w:t>
      </w:r>
      <w:r>
        <w:rPr>
          <w:rFonts w:cs="Arial"/>
          <w:sz w:val="22"/>
          <w:szCs w:val="22"/>
        </w:rPr>
        <w:t xml:space="preserve"> keep cropping up in failed </w:t>
      </w:r>
      <w:r w:rsidR="007F3130">
        <w:rPr>
          <w:rFonts w:cs="Arial"/>
          <w:sz w:val="22"/>
          <w:szCs w:val="22"/>
        </w:rPr>
        <w:t xml:space="preserve">PIC </w:t>
      </w:r>
      <w:r>
        <w:rPr>
          <w:rFonts w:cs="Arial"/>
          <w:sz w:val="22"/>
          <w:szCs w:val="22"/>
        </w:rPr>
        <w:t>investments.</w:t>
      </w:r>
      <w:r w:rsidR="00DA76FF">
        <w:rPr>
          <w:rFonts w:cs="Arial"/>
          <w:sz w:val="22"/>
          <w:szCs w:val="22"/>
        </w:rPr>
        <w:t xml:space="preserve">  See Erin at the back.</w:t>
      </w:r>
    </w:p>
    <w:p w:rsidR="00DA76FF" w:rsidRDefault="00DA76FF" w:rsidP="00547FF3">
      <w:pPr>
        <w:spacing w:after="0" w:line="240" w:lineRule="auto"/>
        <w:jc w:val="both"/>
        <w:rPr>
          <w:rFonts w:cs="Arial"/>
          <w:sz w:val="22"/>
          <w:szCs w:val="22"/>
        </w:rPr>
      </w:pPr>
    </w:p>
    <w:p w:rsidR="00DA76FF" w:rsidRDefault="00DA76FF" w:rsidP="00547FF3">
      <w:pPr>
        <w:spacing w:after="0" w:line="240" w:lineRule="auto"/>
        <w:jc w:val="both"/>
        <w:rPr>
          <w:rFonts w:cs="Arial"/>
          <w:sz w:val="22"/>
          <w:szCs w:val="22"/>
        </w:rPr>
      </w:pPr>
      <w:r>
        <w:rPr>
          <w:rFonts w:cs="Arial"/>
          <w:sz w:val="22"/>
          <w:szCs w:val="22"/>
        </w:rPr>
        <w:t xml:space="preserve">  The activity in parliament about the PIC and disclosure indicates the extent and success of the AMAGP activities.  Relentless pressure </w:t>
      </w:r>
      <w:r w:rsidR="007F3130">
        <w:rPr>
          <w:rFonts w:cs="Arial"/>
          <w:sz w:val="22"/>
          <w:szCs w:val="22"/>
        </w:rPr>
        <w:t xml:space="preserve">by stakeholders </w:t>
      </w:r>
      <w:r>
        <w:rPr>
          <w:rFonts w:cs="Arial"/>
          <w:sz w:val="22"/>
          <w:szCs w:val="22"/>
        </w:rPr>
        <w:t xml:space="preserve">will </w:t>
      </w:r>
      <w:r w:rsidR="007F3130">
        <w:rPr>
          <w:rFonts w:cs="Arial"/>
          <w:sz w:val="22"/>
          <w:szCs w:val="22"/>
        </w:rPr>
        <w:t xml:space="preserve">eventually </w:t>
      </w:r>
      <w:r>
        <w:rPr>
          <w:rFonts w:cs="Arial"/>
          <w:sz w:val="22"/>
          <w:szCs w:val="22"/>
        </w:rPr>
        <w:t>ensure compliance</w:t>
      </w:r>
      <w:r w:rsidR="007F3130">
        <w:rPr>
          <w:rFonts w:cs="Arial"/>
          <w:sz w:val="22"/>
          <w:szCs w:val="22"/>
        </w:rPr>
        <w:t xml:space="preserve"> with good practices, policies, transparency, etc.</w:t>
      </w:r>
    </w:p>
    <w:p w:rsidR="002A0AD0" w:rsidRDefault="002A0AD0" w:rsidP="00547FF3">
      <w:pPr>
        <w:spacing w:after="0" w:line="240" w:lineRule="auto"/>
        <w:jc w:val="both"/>
        <w:rPr>
          <w:rFonts w:cs="Arial"/>
          <w:sz w:val="22"/>
          <w:szCs w:val="22"/>
        </w:rPr>
      </w:pPr>
    </w:p>
    <w:p w:rsidR="002A0AD0" w:rsidRPr="00963F6F" w:rsidRDefault="002D69EB" w:rsidP="00547FF3">
      <w:pPr>
        <w:spacing w:after="0" w:line="240" w:lineRule="auto"/>
        <w:jc w:val="both"/>
        <w:rPr>
          <w:rFonts w:cs="Arial"/>
          <w:sz w:val="22"/>
          <w:szCs w:val="22"/>
        </w:rPr>
      </w:pPr>
      <w:r>
        <w:rPr>
          <w:rFonts w:cs="Arial"/>
          <w:sz w:val="22"/>
          <w:szCs w:val="22"/>
        </w:rPr>
        <w:t xml:space="preserve">  </w:t>
      </w:r>
      <w:r w:rsidR="002A0AD0">
        <w:rPr>
          <w:rFonts w:cs="Arial"/>
          <w:sz w:val="22"/>
          <w:szCs w:val="22"/>
        </w:rPr>
        <w:t xml:space="preserve">Lonmin.  </w:t>
      </w:r>
      <w:r w:rsidR="007A40BA">
        <w:rPr>
          <w:rFonts w:cs="Arial"/>
          <w:sz w:val="22"/>
          <w:szCs w:val="22"/>
        </w:rPr>
        <w:t>Its troubled existence continues</w:t>
      </w:r>
      <w:r w:rsidR="002A0AD0">
        <w:rPr>
          <w:rFonts w:cs="Arial"/>
          <w:sz w:val="22"/>
          <w:szCs w:val="22"/>
        </w:rPr>
        <w:t xml:space="preserve">. </w:t>
      </w:r>
    </w:p>
    <w:p w:rsidR="00547FF3" w:rsidRPr="00963F6F" w:rsidRDefault="00547FF3" w:rsidP="006C6BF1">
      <w:pPr>
        <w:spacing w:after="0" w:line="240" w:lineRule="auto"/>
        <w:jc w:val="both"/>
        <w:rPr>
          <w:rFonts w:cs="Arial"/>
          <w:sz w:val="22"/>
          <w:szCs w:val="22"/>
          <w:lang w:eastAsia="en-ZA"/>
        </w:rPr>
      </w:pPr>
    </w:p>
    <w:p w:rsidR="00683C1B" w:rsidRPr="00963F6F" w:rsidRDefault="00683C1B" w:rsidP="006C6BF1">
      <w:pPr>
        <w:spacing w:after="0" w:line="240" w:lineRule="auto"/>
        <w:jc w:val="both"/>
        <w:rPr>
          <w:rFonts w:cs="Arial"/>
          <w:sz w:val="22"/>
          <w:szCs w:val="22"/>
          <w:lang w:eastAsia="en-ZA"/>
        </w:rPr>
      </w:pPr>
      <w:r w:rsidRPr="00963F6F">
        <w:rPr>
          <w:rFonts w:cs="Arial"/>
          <w:sz w:val="22"/>
          <w:szCs w:val="22"/>
          <w:lang w:eastAsia="en-ZA"/>
        </w:rPr>
        <w:t>Editor</w:t>
      </w:r>
    </w:p>
    <w:p w:rsidR="003565AF" w:rsidRPr="00963F6F" w:rsidRDefault="003565AF" w:rsidP="006C6BF1">
      <w:pPr>
        <w:spacing w:after="0" w:line="240" w:lineRule="auto"/>
        <w:jc w:val="both"/>
        <w:rPr>
          <w:rFonts w:cs="Arial"/>
          <w:sz w:val="22"/>
          <w:szCs w:val="22"/>
          <w:lang w:eastAsia="en-ZA"/>
        </w:rPr>
      </w:pPr>
      <w:r w:rsidRPr="00963F6F">
        <w:rPr>
          <w:rFonts w:cs="Arial"/>
          <w:sz w:val="22"/>
          <w:szCs w:val="22"/>
          <w:lang w:eastAsia="en-ZA"/>
        </w:rPr>
        <w:t> </w:t>
      </w:r>
    </w:p>
    <w:p w:rsidR="00735B5E" w:rsidRPr="00963F6F" w:rsidRDefault="00735B5E" w:rsidP="006C6BF1">
      <w:pPr>
        <w:spacing w:after="0" w:line="240" w:lineRule="auto"/>
        <w:jc w:val="both"/>
        <w:rPr>
          <w:rFonts w:cs="Arial"/>
          <w:b/>
          <w:sz w:val="28"/>
          <w:szCs w:val="28"/>
          <w:lang w:eastAsia="en-ZA"/>
        </w:rPr>
      </w:pPr>
      <w:r w:rsidRPr="00963F6F">
        <w:rPr>
          <w:rFonts w:cs="Arial"/>
          <w:b/>
          <w:sz w:val="28"/>
          <w:szCs w:val="28"/>
          <w:lang w:eastAsia="en-ZA"/>
        </w:rPr>
        <w:t>NEWS NEWS NEWS</w:t>
      </w:r>
    </w:p>
    <w:p w:rsidR="00116394" w:rsidRPr="00963F6F" w:rsidRDefault="00116394" w:rsidP="006C6BF1">
      <w:pPr>
        <w:spacing w:after="0" w:line="240" w:lineRule="auto"/>
        <w:jc w:val="both"/>
        <w:rPr>
          <w:rFonts w:cs="Arial"/>
          <w:i/>
          <w:sz w:val="22"/>
          <w:szCs w:val="22"/>
          <w:lang w:eastAsia="en-ZA"/>
        </w:rPr>
      </w:pPr>
    </w:p>
    <w:p w:rsidR="006C6BF1" w:rsidRPr="00963F6F" w:rsidRDefault="006C6BF1" w:rsidP="006C6BF1">
      <w:pPr>
        <w:spacing w:after="0" w:line="240" w:lineRule="auto"/>
        <w:jc w:val="both"/>
        <w:rPr>
          <w:rFonts w:cs="Arial"/>
          <w:i/>
          <w:sz w:val="22"/>
          <w:szCs w:val="22"/>
          <w:lang w:eastAsia="en-ZA"/>
        </w:rPr>
      </w:pPr>
      <w:r w:rsidRPr="00963F6F">
        <w:rPr>
          <w:rFonts w:cs="Arial"/>
          <w:i/>
          <w:sz w:val="22"/>
          <w:szCs w:val="22"/>
          <w:lang w:eastAsia="en-ZA"/>
        </w:rPr>
        <w:t>Synopsis</w:t>
      </w:r>
    </w:p>
    <w:p w:rsidR="007D1C83" w:rsidRPr="00963F6F" w:rsidRDefault="007D1C83" w:rsidP="006C6BF1">
      <w:pPr>
        <w:shd w:val="clear" w:color="auto" w:fill="FFFFFF"/>
        <w:spacing w:after="0" w:line="240" w:lineRule="auto"/>
        <w:outlineLvl w:val="0"/>
        <w:rPr>
          <w:rFonts w:eastAsia="Times New Roman" w:cs="Arial"/>
          <w:b/>
          <w:bCs/>
          <w:kern w:val="36"/>
          <w:sz w:val="32"/>
          <w:szCs w:val="32"/>
          <w:lang w:eastAsia="en-ZA"/>
        </w:rPr>
      </w:pPr>
      <w:r w:rsidRPr="00963F6F">
        <w:rPr>
          <w:rFonts w:eastAsia="Times New Roman" w:cs="Arial"/>
          <w:b/>
          <w:bCs/>
          <w:kern w:val="36"/>
          <w:sz w:val="32"/>
          <w:szCs w:val="32"/>
          <w:lang w:eastAsia="en-ZA"/>
        </w:rPr>
        <w:t>PIC rejects proposals that ensure more disclosure</w:t>
      </w:r>
    </w:p>
    <w:p w:rsidR="007D1C83" w:rsidRPr="00DA76FF" w:rsidRDefault="007D1C83" w:rsidP="006C6BF1">
      <w:pPr>
        <w:shd w:val="clear" w:color="auto" w:fill="FFFFFF"/>
        <w:spacing w:after="100" w:afterAutospacing="1" w:line="240" w:lineRule="auto"/>
        <w:outlineLvl w:val="2"/>
        <w:rPr>
          <w:rFonts w:eastAsia="Times New Roman" w:cs="Arial"/>
          <w:sz w:val="20"/>
          <w:szCs w:val="20"/>
          <w:lang w:eastAsia="en-ZA"/>
        </w:rPr>
      </w:pPr>
      <w:r w:rsidRPr="00DA76FF">
        <w:rPr>
          <w:rFonts w:eastAsia="Times New Roman" w:cs="Arial"/>
          <w:sz w:val="20"/>
          <w:szCs w:val="20"/>
          <w:lang w:eastAsia="en-ZA"/>
        </w:rPr>
        <w:t>Transparency of PIC investments has become critical in view of some of its questionable investment decisions</w:t>
      </w:r>
      <w:r w:rsidR="006C6BF1" w:rsidRPr="00DA76FF">
        <w:rPr>
          <w:rFonts w:eastAsia="Times New Roman" w:cs="Arial"/>
          <w:sz w:val="20"/>
          <w:szCs w:val="20"/>
          <w:lang w:eastAsia="en-ZA"/>
        </w:rPr>
        <w:t>.</w:t>
      </w:r>
    </w:p>
    <w:p w:rsidR="007D1C83" w:rsidRPr="00963F6F" w:rsidRDefault="007E0091" w:rsidP="006C6BF1">
      <w:pPr>
        <w:shd w:val="clear" w:color="auto" w:fill="FFFFFF"/>
        <w:spacing w:line="240" w:lineRule="auto"/>
        <w:rPr>
          <w:rFonts w:eastAsia="Times New Roman" w:cs="Arial"/>
          <w:caps/>
          <w:spacing w:val="30"/>
          <w:sz w:val="22"/>
          <w:szCs w:val="22"/>
          <w:lang w:eastAsia="en-ZA"/>
        </w:rPr>
      </w:pPr>
      <w:r w:rsidRPr="00963F6F">
        <w:rPr>
          <w:rFonts w:eastAsia="Times New Roman" w:cs="Arial"/>
          <w:spacing w:val="30"/>
          <w:sz w:val="22"/>
          <w:szCs w:val="22"/>
          <w:lang w:eastAsia="en-ZA"/>
        </w:rPr>
        <w:t>24 April 2018 - 05:35 Linda Ensor and Nick Hedley</w:t>
      </w:r>
    </w:p>
    <w:p w:rsidR="007D1C83" w:rsidRPr="00963F6F" w:rsidRDefault="007D1C83" w:rsidP="006C6BF1">
      <w:pPr>
        <w:shd w:val="clear" w:color="auto" w:fill="FFFFFF"/>
        <w:spacing w:after="0" w:line="240" w:lineRule="auto"/>
        <w:rPr>
          <w:rFonts w:eastAsia="Times New Roman" w:cs="Arial"/>
          <w:sz w:val="23"/>
          <w:szCs w:val="23"/>
          <w:lang w:eastAsia="en-ZA"/>
        </w:rPr>
      </w:pPr>
      <w:r w:rsidRPr="00963F6F">
        <w:rPr>
          <w:rFonts w:eastAsia="Times New Roman" w:cs="Arial"/>
          <w:noProof/>
          <w:sz w:val="23"/>
          <w:szCs w:val="23"/>
          <w:lang w:eastAsia="en-ZA"/>
        </w:rPr>
        <w:drawing>
          <wp:inline distT="0" distB="0" distL="0" distR="0" wp14:anchorId="76C26BC2" wp14:editId="1BACE58B">
            <wp:extent cx="3095625" cy="1933575"/>
            <wp:effectExtent l="0" t="0" r="9525" b="9525"/>
            <wp:docPr id="4" name="Picture 4" descr="David Maynier. Picture MARK CAMERON/BUSINESS DAY WANTE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id Maynier. Picture MARK CAMERON/BUSINESS DAY WANTED">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625" cy="1933575"/>
                    </a:xfrm>
                    <a:prstGeom prst="rect">
                      <a:avLst/>
                    </a:prstGeom>
                    <a:noFill/>
                    <a:ln>
                      <a:noFill/>
                    </a:ln>
                  </pic:spPr>
                </pic:pic>
              </a:graphicData>
            </a:graphic>
          </wp:inline>
        </w:drawing>
      </w:r>
    </w:p>
    <w:p w:rsidR="007D1C83" w:rsidRPr="00963F6F" w:rsidRDefault="007D1C83" w:rsidP="006C6BF1">
      <w:pPr>
        <w:shd w:val="clear" w:color="auto" w:fill="FFFFFF"/>
        <w:spacing w:line="240" w:lineRule="auto"/>
        <w:rPr>
          <w:rFonts w:eastAsia="Times New Roman" w:cs="Arial"/>
          <w:sz w:val="23"/>
          <w:szCs w:val="23"/>
          <w:lang w:eastAsia="en-ZA"/>
        </w:rPr>
      </w:pPr>
      <w:r w:rsidRPr="00963F6F">
        <w:rPr>
          <w:rFonts w:eastAsia="Times New Roman" w:cs="Arial"/>
          <w:sz w:val="15"/>
          <w:szCs w:val="15"/>
          <w:lang w:eastAsia="en-ZA"/>
        </w:rPr>
        <w:t>David Maynier. Picture MARK CAMERON/BUSINESS DAY WANTED</w:t>
      </w:r>
    </w:p>
    <w:p w:rsidR="007D1C83" w:rsidRPr="00963F6F" w:rsidRDefault="00AB2E8E" w:rsidP="006C6BF1">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7D1C83" w:rsidRPr="00963F6F">
        <w:rPr>
          <w:rFonts w:eastAsia="Times New Roman" w:cs="Arial"/>
          <w:sz w:val="22"/>
          <w:szCs w:val="22"/>
          <w:lang w:eastAsia="en-ZA"/>
        </w:rPr>
        <w:t>The</w:t>
      </w:r>
      <w:r w:rsidR="007E0091" w:rsidRPr="00963F6F">
        <w:rPr>
          <w:rFonts w:eastAsia="Times New Roman" w:cs="Arial"/>
          <w:sz w:val="22"/>
          <w:szCs w:val="22"/>
          <w:lang w:eastAsia="en-ZA"/>
        </w:rPr>
        <w:t xml:space="preserve"> </w:t>
      </w:r>
      <w:r w:rsidR="007D1C83" w:rsidRPr="00963F6F">
        <w:rPr>
          <w:rFonts w:eastAsia="Times New Roman" w:cs="Arial"/>
          <w:sz w:val="22"/>
          <w:szCs w:val="22"/>
          <w:lang w:eastAsia="en-ZA"/>
        </w:rPr>
        <w:t>PIC</w:t>
      </w:r>
      <w:r w:rsidR="007E0091" w:rsidRPr="00963F6F">
        <w:rPr>
          <w:rFonts w:eastAsia="Times New Roman" w:cs="Arial"/>
          <w:sz w:val="22"/>
          <w:szCs w:val="22"/>
          <w:lang w:eastAsia="en-ZA"/>
        </w:rPr>
        <w:t xml:space="preserve"> and the </w:t>
      </w:r>
      <w:r w:rsidR="007D1C83" w:rsidRPr="00963F6F">
        <w:rPr>
          <w:rFonts w:eastAsia="Times New Roman" w:cs="Arial"/>
          <w:sz w:val="22"/>
          <w:szCs w:val="22"/>
          <w:lang w:eastAsia="en-ZA"/>
        </w:rPr>
        <w:t>GEPF are resisting proposed amendments to the Public Investment Act that would ensure greater transparency, including the annual compulsory disclosure of all the corporation’s listed and unlisted investments.</w:t>
      </w:r>
    </w:p>
    <w:p w:rsidR="006C6BF1" w:rsidRPr="00963F6F" w:rsidRDefault="006C6BF1" w:rsidP="006C6BF1">
      <w:pPr>
        <w:shd w:val="clear" w:color="auto" w:fill="FFFFFF"/>
        <w:spacing w:after="0" w:line="240" w:lineRule="auto"/>
        <w:jc w:val="both"/>
        <w:rPr>
          <w:rFonts w:eastAsia="Times New Roman" w:cs="Arial"/>
          <w:sz w:val="22"/>
          <w:szCs w:val="22"/>
          <w:lang w:eastAsia="en-ZA"/>
        </w:rPr>
      </w:pPr>
    </w:p>
    <w:p w:rsidR="007D1C83" w:rsidRPr="00963F6F" w:rsidRDefault="00AB2E8E" w:rsidP="006C6BF1">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7D1C83" w:rsidRPr="00963F6F">
        <w:rPr>
          <w:rFonts w:eastAsia="Times New Roman" w:cs="Arial"/>
          <w:sz w:val="22"/>
          <w:szCs w:val="22"/>
          <w:lang w:eastAsia="en-ZA"/>
        </w:rPr>
        <w:t>Transparency of PIC investments has become critical in view of some of its questionable investment decisions and the bid by embattled state-owned companies such as South African Airways and Eskom to dip into its reserves.</w:t>
      </w:r>
      <w:r w:rsidR="006C6BF1" w:rsidRPr="00963F6F">
        <w:rPr>
          <w:rFonts w:eastAsia="Times New Roman" w:cs="Arial"/>
          <w:sz w:val="22"/>
          <w:szCs w:val="22"/>
          <w:lang w:eastAsia="en-ZA"/>
        </w:rPr>
        <w:t xml:space="preserve">  </w:t>
      </w:r>
      <w:r w:rsidR="007D1C83" w:rsidRPr="00963F6F">
        <w:rPr>
          <w:rFonts w:eastAsia="Times New Roman" w:cs="Arial"/>
          <w:sz w:val="22"/>
          <w:szCs w:val="22"/>
          <w:lang w:eastAsia="en-ZA"/>
        </w:rPr>
        <w:t>As the asset manager of the GEPF and the largest investor in SA at R1.8-trillion, it is subject to intense lobbying from politically connected individuals.</w:t>
      </w:r>
    </w:p>
    <w:p w:rsidR="006C6BF1" w:rsidRPr="00963F6F" w:rsidRDefault="006C6BF1" w:rsidP="006C6BF1">
      <w:pPr>
        <w:shd w:val="clear" w:color="auto" w:fill="FFFFFF"/>
        <w:spacing w:after="0" w:line="240" w:lineRule="auto"/>
        <w:jc w:val="both"/>
        <w:rPr>
          <w:rFonts w:eastAsia="Times New Roman" w:cs="Arial"/>
          <w:sz w:val="22"/>
          <w:szCs w:val="22"/>
          <w:lang w:eastAsia="en-ZA"/>
        </w:rPr>
      </w:pPr>
    </w:p>
    <w:p w:rsidR="007D1C83" w:rsidRPr="00963F6F" w:rsidRDefault="00AB2E8E" w:rsidP="006C6BF1">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7D1C83" w:rsidRPr="00963F6F">
        <w:rPr>
          <w:rFonts w:eastAsia="Times New Roman" w:cs="Arial"/>
          <w:sz w:val="22"/>
          <w:szCs w:val="22"/>
          <w:lang w:eastAsia="en-ZA"/>
        </w:rPr>
        <w:t>For the past few years, the PIC agreed under pressure to disclose its unlisted investments. The bills proposed by Parliament’s finance committee and by DA finance spokesman David Maynier include clauses providing for the compulsory annual submission of all listed and unlisted investments to the minister of finance for tabling in Parliament in the annual report of the Treasury. A Treasury response to the proposals, which incorporated the views of the PIC and the GEPF’s principal officer, was distributed to committee members on Monday ahead of the meeting on Tuesday to discuss the bills. It said that the proposal on disclosure was not supported.</w:t>
      </w:r>
    </w:p>
    <w:p w:rsidR="00BE4080" w:rsidRPr="00963F6F" w:rsidRDefault="00BE4080" w:rsidP="006C6BF1">
      <w:pPr>
        <w:shd w:val="clear" w:color="auto" w:fill="FFFFFF"/>
        <w:spacing w:after="0" w:line="240" w:lineRule="auto"/>
        <w:jc w:val="both"/>
        <w:rPr>
          <w:rFonts w:eastAsia="Times New Roman" w:cs="Arial"/>
          <w:sz w:val="22"/>
          <w:szCs w:val="22"/>
          <w:lang w:eastAsia="en-ZA"/>
        </w:rPr>
      </w:pPr>
    </w:p>
    <w:p w:rsidR="007D1C83" w:rsidRPr="00963F6F" w:rsidRDefault="00AB2E8E" w:rsidP="006C6BF1">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7D1C83" w:rsidRPr="00963F6F">
        <w:rPr>
          <w:rFonts w:eastAsia="Times New Roman" w:cs="Arial"/>
          <w:sz w:val="22"/>
          <w:szCs w:val="22"/>
          <w:lang w:eastAsia="en-ZA"/>
        </w:rPr>
        <w:t>"The PIC as asset manager should not be compelled to disclose information about another entity [that is its clients] and that are also the assets owners [for example, the GEPF] without consent," the document said.</w:t>
      </w:r>
    </w:p>
    <w:p w:rsidR="006C6BF1" w:rsidRPr="00963F6F" w:rsidRDefault="006C6BF1" w:rsidP="006C6BF1">
      <w:pPr>
        <w:shd w:val="clear" w:color="auto" w:fill="FFFFFF"/>
        <w:spacing w:after="0" w:line="240" w:lineRule="auto"/>
        <w:jc w:val="both"/>
        <w:rPr>
          <w:rFonts w:eastAsia="Times New Roman" w:cs="Arial"/>
          <w:sz w:val="22"/>
          <w:szCs w:val="22"/>
          <w:lang w:eastAsia="en-ZA"/>
        </w:rPr>
      </w:pPr>
    </w:p>
    <w:p w:rsidR="007D1C83" w:rsidRPr="00963F6F" w:rsidRDefault="00AB2E8E" w:rsidP="006C6BF1">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7D1C83" w:rsidRPr="00963F6F">
        <w:rPr>
          <w:rFonts w:eastAsia="Times New Roman" w:cs="Arial"/>
          <w:sz w:val="22"/>
          <w:szCs w:val="22"/>
          <w:lang w:eastAsia="en-ZA"/>
        </w:rPr>
        <w:t>Maynier said he found it "absolutely staggering" that the PIC and the GEPF had done an about turn and were now opposing greater transparency. This was especially the case in light of the latest controversy surrounding the PIC’s investments, or potential investments, in Sagarmatha Technologies, Ayo Technology and VBS Mutual Bank, which is under curatorship. "The real question is why the GEPF, which invests the savings of thousands of public sector workers, would not want investments concluded by the PIC on its behalf disclosed to Parliament," Maynier said.</w:t>
      </w:r>
    </w:p>
    <w:p w:rsidR="006C6BF1" w:rsidRPr="00963F6F" w:rsidRDefault="006C6BF1" w:rsidP="006C6BF1">
      <w:pPr>
        <w:shd w:val="clear" w:color="auto" w:fill="FFFFFF"/>
        <w:spacing w:after="0" w:line="240" w:lineRule="auto"/>
        <w:jc w:val="both"/>
        <w:rPr>
          <w:rFonts w:eastAsia="Times New Roman" w:cs="Arial"/>
          <w:b/>
          <w:bCs/>
          <w:sz w:val="22"/>
          <w:szCs w:val="22"/>
          <w:lang w:eastAsia="en-ZA"/>
        </w:rPr>
      </w:pPr>
    </w:p>
    <w:p w:rsidR="007D1C83" w:rsidRPr="00963F6F" w:rsidRDefault="00AB2E8E" w:rsidP="006C6BF1">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7D1C83" w:rsidRPr="00963F6F">
        <w:rPr>
          <w:rFonts w:eastAsia="Times New Roman" w:cs="Arial"/>
          <w:sz w:val="22"/>
          <w:szCs w:val="22"/>
          <w:lang w:eastAsia="en-ZA"/>
        </w:rPr>
        <w:t>The Treasury-PIC-GEPF response also opposed an amendment that would give Parliament a say in the appointment of the PIC’s chairman, who would be appointed by the minister of finance on the recommendation of the National Assembly, and opposed trade union representation on the board.</w:t>
      </w:r>
    </w:p>
    <w:p w:rsidR="006C6BF1" w:rsidRPr="00963F6F" w:rsidRDefault="006C6BF1" w:rsidP="006C6BF1">
      <w:pPr>
        <w:shd w:val="clear" w:color="auto" w:fill="FFFFFF"/>
        <w:spacing w:after="0" w:line="240" w:lineRule="auto"/>
        <w:jc w:val="both"/>
        <w:rPr>
          <w:rFonts w:eastAsia="Times New Roman" w:cs="Arial"/>
          <w:sz w:val="22"/>
          <w:szCs w:val="22"/>
          <w:lang w:eastAsia="en-ZA"/>
        </w:rPr>
      </w:pPr>
    </w:p>
    <w:p w:rsidR="00061029" w:rsidRPr="00963F6F" w:rsidRDefault="00061029" w:rsidP="006C6BF1">
      <w:pPr>
        <w:shd w:val="clear" w:color="auto" w:fill="FFFFFF"/>
        <w:spacing w:after="0" w:line="240" w:lineRule="auto"/>
        <w:jc w:val="both"/>
        <w:rPr>
          <w:rFonts w:eastAsia="Times New Roman" w:cs="Arial"/>
          <w:i/>
          <w:sz w:val="22"/>
          <w:szCs w:val="22"/>
          <w:lang w:eastAsia="en-ZA"/>
        </w:rPr>
      </w:pPr>
      <w:r w:rsidRPr="00963F6F">
        <w:rPr>
          <w:rFonts w:eastAsia="Times New Roman" w:cs="Arial"/>
          <w:i/>
          <w:sz w:val="22"/>
          <w:szCs w:val="22"/>
          <w:lang w:eastAsia="en-ZA"/>
        </w:rPr>
        <w:t>Comment</w:t>
      </w:r>
    </w:p>
    <w:p w:rsidR="00061029" w:rsidRDefault="00061029" w:rsidP="006C6BF1">
      <w:pPr>
        <w:shd w:val="clear" w:color="auto" w:fill="FFFFFF"/>
        <w:spacing w:after="0" w:line="240" w:lineRule="auto"/>
        <w:jc w:val="both"/>
        <w:rPr>
          <w:rFonts w:eastAsia="Times New Roman" w:cs="Arial"/>
          <w:i/>
          <w:sz w:val="22"/>
          <w:szCs w:val="22"/>
          <w:lang w:eastAsia="en-ZA"/>
        </w:rPr>
      </w:pPr>
      <w:r w:rsidRPr="00963F6F">
        <w:rPr>
          <w:rFonts w:eastAsia="Times New Roman" w:cs="Arial"/>
          <w:i/>
          <w:sz w:val="22"/>
          <w:szCs w:val="22"/>
          <w:lang w:eastAsia="en-ZA"/>
        </w:rPr>
        <w:t xml:space="preserve">Whatever </w:t>
      </w:r>
      <w:r w:rsidR="00404083" w:rsidRPr="00963F6F">
        <w:rPr>
          <w:rFonts w:eastAsia="Times New Roman" w:cs="Arial"/>
          <w:i/>
          <w:sz w:val="22"/>
          <w:szCs w:val="22"/>
          <w:lang w:eastAsia="en-ZA"/>
        </w:rPr>
        <w:t xml:space="preserve">reasons </w:t>
      </w:r>
      <w:r w:rsidRPr="00963F6F">
        <w:rPr>
          <w:rFonts w:eastAsia="Times New Roman" w:cs="Arial"/>
          <w:i/>
          <w:sz w:val="22"/>
          <w:szCs w:val="22"/>
          <w:lang w:eastAsia="en-ZA"/>
        </w:rPr>
        <w:t xml:space="preserve">the PIC </w:t>
      </w:r>
      <w:r w:rsidR="00404083" w:rsidRPr="00963F6F">
        <w:rPr>
          <w:rFonts w:eastAsia="Times New Roman" w:cs="Arial"/>
          <w:i/>
          <w:sz w:val="22"/>
          <w:szCs w:val="22"/>
          <w:lang w:eastAsia="en-ZA"/>
        </w:rPr>
        <w:t>dish up</w:t>
      </w:r>
      <w:r w:rsidRPr="00963F6F">
        <w:rPr>
          <w:rFonts w:eastAsia="Times New Roman" w:cs="Arial"/>
          <w:i/>
          <w:sz w:val="22"/>
          <w:szCs w:val="22"/>
          <w:lang w:eastAsia="en-ZA"/>
        </w:rPr>
        <w:t xml:space="preserve"> for not disclosing its portfolio of investments to parliament only provides more </w:t>
      </w:r>
      <w:r w:rsidR="00547FF3" w:rsidRPr="00963F6F">
        <w:rPr>
          <w:rFonts w:eastAsia="Times New Roman" w:cs="Arial"/>
          <w:i/>
          <w:sz w:val="22"/>
          <w:szCs w:val="22"/>
          <w:lang w:eastAsia="en-ZA"/>
        </w:rPr>
        <w:t>bases</w:t>
      </w:r>
      <w:r w:rsidR="00B674AA" w:rsidRPr="00963F6F">
        <w:rPr>
          <w:rFonts w:eastAsia="Times New Roman" w:cs="Arial"/>
          <w:i/>
          <w:sz w:val="22"/>
          <w:szCs w:val="22"/>
          <w:lang w:eastAsia="en-ZA"/>
        </w:rPr>
        <w:t xml:space="preserve"> for suspicion</w:t>
      </w:r>
      <w:r w:rsidR="00683390" w:rsidRPr="00963F6F">
        <w:rPr>
          <w:rFonts w:eastAsia="Times New Roman" w:cs="Arial"/>
          <w:i/>
          <w:sz w:val="22"/>
          <w:szCs w:val="22"/>
          <w:lang w:eastAsia="en-ZA"/>
        </w:rPr>
        <w:t xml:space="preserve">.  The first reaction usually is </w:t>
      </w:r>
      <w:r w:rsidR="00B674AA" w:rsidRPr="00963F6F">
        <w:rPr>
          <w:rFonts w:eastAsia="Times New Roman" w:cs="Arial"/>
          <w:i/>
          <w:sz w:val="22"/>
          <w:szCs w:val="22"/>
          <w:lang w:eastAsia="en-ZA"/>
        </w:rPr>
        <w:t>what are they hiding that they don’t want us to know</w:t>
      </w:r>
      <w:r w:rsidR="00547FF3">
        <w:rPr>
          <w:rFonts w:eastAsia="Times New Roman" w:cs="Arial"/>
          <w:i/>
          <w:sz w:val="22"/>
          <w:szCs w:val="22"/>
          <w:lang w:eastAsia="en-ZA"/>
        </w:rPr>
        <w:t xml:space="preserve"> and who is benefiting from it</w:t>
      </w:r>
      <w:r w:rsidR="00DA76FF">
        <w:rPr>
          <w:rFonts w:eastAsia="Times New Roman" w:cs="Arial"/>
          <w:i/>
          <w:sz w:val="22"/>
          <w:szCs w:val="22"/>
          <w:lang w:eastAsia="en-ZA"/>
        </w:rPr>
        <w:t>?</w:t>
      </w:r>
    </w:p>
    <w:p w:rsidR="00DA76FF" w:rsidRPr="00963F6F" w:rsidRDefault="00DA76FF" w:rsidP="006C6BF1">
      <w:pPr>
        <w:shd w:val="clear" w:color="auto" w:fill="FFFFFF"/>
        <w:spacing w:after="0" w:line="240" w:lineRule="auto"/>
        <w:jc w:val="both"/>
        <w:rPr>
          <w:rFonts w:eastAsia="Times New Roman" w:cs="Arial"/>
          <w:i/>
          <w:sz w:val="22"/>
          <w:szCs w:val="22"/>
          <w:lang w:eastAsia="en-ZA"/>
        </w:rPr>
      </w:pPr>
      <w:r>
        <w:rPr>
          <w:rFonts w:eastAsia="Times New Roman" w:cs="Arial"/>
          <w:i/>
          <w:sz w:val="22"/>
          <w:szCs w:val="22"/>
          <w:lang w:eastAsia="en-ZA"/>
        </w:rPr>
        <w:t>If you spend enough time you will eventually find all its investments on the JSE, but the AMAGP doesn’t have that kind of time and money.  The unlisted investments are another matter, as is loans to SOE, municipalities, etc.</w:t>
      </w:r>
    </w:p>
    <w:p w:rsidR="00061029" w:rsidRPr="00963F6F" w:rsidRDefault="00061029" w:rsidP="006C6BF1">
      <w:pPr>
        <w:shd w:val="clear" w:color="auto" w:fill="FFFFFF"/>
        <w:spacing w:after="0" w:line="240" w:lineRule="auto"/>
        <w:jc w:val="both"/>
        <w:rPr>
          <w:rFonts w:eastAsia="Times New Roman" w:cs="Arial"/>
          <w:sz w:val="22"/>
          <w:szCs w:val="22"/>
          <w:lang w:eastAsia="en-ZA"/>
        </w:rPr>
      </w:pPr>
    </w:p>
    <w:p w:rsidR="00061029" w:rsidRPr="00963F6F" w:rsidRDefault="00061029" w:rsidP="00061029">
      <w:pPr>
        <w:spacing w:after="180" w:line="240" w:lineRule="auto"/>
        <w:outlineLvl w:val="2"/>
        <w:rPr>
          <w:rFonts w:eastAsia="Times New Roman" w:cs="Arial"/>
          <w:b/>
          <w:bCs/>
          <w:sz w:val="32"/>
          <w:szCs w:val="32"/>
          <w:lang w:eastAsia="en-ZA"/>
        </w:rPr>
      </w:pPr>
      <w:r w:rsidRPr="00963F6F">
        <w:rPr>
          <w:rFonts w:eastAsia="Times New Roman" w:cs="Arial"/>
          <w:b/>
          <w:bCs/>
          <w:sz w:val="32"/>
          <w:szCs w:val="32"/>
          <w:lang w:eastAsia="en-ZA"/>
        </w:rPr>
        <w:t>SCF turns blind eye to Surve-PIC-listings controversies – David Maynier</w:t>
      </w:r>
    </w:p>
    <w:p w:rsidR="00061029" w:rsidRPr="00963F6F" w:rsidRDefault="00061029" w:rsidP="00061029">
      <w:pPr>
        <w:spacing w:after="0" w:line="240" w:lineRule="auto"/>
        <w:rPr>
          <w:rFonts w:eastAsia="Times New Roman" w:cs="Arial"/>
          <w:sz w:val="17"/>
          <w:szCs w:val="17"/>
          <w:lang w:eastAsia="en-ZA"/>
        </w:rPr>
      </w:pPr>
      <w:r w:rsidRPr="00963F6F">
        <w:rPr>
          <w:rFonts w:eastAsia="Times New Roman" w:cs="Arial"/>
          <w:noProof/>
          <w:lang w:eastAsia="en-ZA"/>
        </w:rPr>
        <w:drawing>
          <wp:inline distT="0" distB="0" distL="0" distR="0" wp14:anchorId="19EB653D" wp14:editId="7697821D">
            <wp:extent cx="1028700" cy="876300"/>
            <wp:effectExtent l="0" t="0" r="0" b="0"/>
            <wp:docPr id="40" name="Picture 40" descr="http://www.politicsweb.co.za/politicsweb/action/media/downloadFile?media_fileid=2916&amp;a=162&amp;s=108x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oliticsweb.co.za/politicsweb/action/media/downloadFile?media_fileid=2916&amp;a=162&amp;s=108x1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8700" cy="876300"/>
                    </a:xfrm>
                    <a:prstGeom prst="rect">
                      <a:avLst/>
                    </a:prstGeom>
                    <a:noFill/>
                    <a:ln>
                      <a:noFill/>
                    </a:ln>
                  </pic:spPr>
                </pic:pic>
              </a:graphicData>
            </a:graphic>
          </wp:inline>
        </w:drawing>
      </w:r>
    </w:p>
    <w:p w:rsidR="00061029" w:rsidRPr="00963F6F" w:rsidRDefault="00061029" w:rsidP="00061029">
      <w:pPr>
        <w:spacing w:after="0" w:line="240" w:lineRule="auto"/>
        <w:rPr>
          <w:rFonts w:eastAsia="Times New Roman" w:cs="Arial"/>
          <w:sz w:val="17"/>
          <w:szCs w:val="17"/>
          <w:lang w:eastAsia="en-ZA"/>
        </w:rPr>
      </w:pPr>
      <w:r w:rsidRPr="00963F6F">
        <w:rPr>
          <w:rFonts w:eastAsia="Times New Roman" w:cs="Arial"/>
          <w:sz w:val="17"/>
          <w:szCs w:val="17"/>
          <w:lang w:eastAsia="en-ZA"/>
        </w:rPr>
        <w:t>David Maynier | 24 April 2018</w:t>
      </w:r>
    </w:p>
    <w:p w:rsidR="00061029" w:rsidRPr="00963F6F" w:rsidRDefault="00061029" w:rsidP="00061029">
      <w:pPr>
        <w:spacing w:after="0" w:line="240" w:lineRule="auto"/>
        <w:rPr>
          <w:rFonts w:eastAsia="Times New Roman" w:cs="Arial"/>
          <w:sz w:val="17"/>
          <w:szCs w:val="17"/>
          <w:lang w:eastAsia="en-ZA"/>
        </w:rPr>
      </w:pPr>
    </w:p>
    <w:p w:rsidR="00061029" w:rsidRPr="00DA76FF" w:rsidRDefault="00061029" w:rsidP="00061029">
      <w:pPr>
        <w:spacing w:after="0" w:line="240" w:lineRule="auto"/>
        <w:rPr>
          <w:rFonts w:eastAsia="Times New Roman" w:cs="Arial"/>
          <w:sz w:val="20"/>
          <w:szCs w:val="20"/>
          <w:lang w:eastAsia="en-ZA"/>
        </w:rPr>
      </w:pPr>
      <w:r w:rsidRPr="00DA76FF">
        <w:rPr>
          <w:rFonts w:eastAsia="Times New Roman" w:cs="Arial"/>
          <w:sz w:val="20"/>
          <w:szCs w:val="20"/>
          <w:lang w:eastAsia="en-ZA"/>
        </w:rPr>
        <w:t>DA MP says Yunus Carrim rejected request for special hearing, with support of Floyd Shivambu</w:t>
      </w:r>
    </w:p>
    <w:p w:rsidR="00061029" w:rsidRPr="00963F6F" w:rsidRDefault="00061029" w:rsidP="00061029">
      <w:pPr>
        <w:spacing w:after="0" w:line="240" w:lineRule="auto"/>
        <w:rPr>
          <w:rFonts w:eastAsia="Times New Roman" w:cs="Arial"/>
          <w:b/>
          <w:bCs/>
          <w:lang w:eastAsia="en-ZA"/>
        </w:rPr>
      </w:pPr>
    </w:p>
    <w:p w:rsidR="00061029" w:rsidRPr="00963F6F" w:rsidRDefault="00061029" w:rsidP="00061029">
      <w:pPr>
        <w:spacing w:after="0" w:line="240" w:lineRule="auto"/>
        <w:jc w:val="both"/>
        <w:rPr>
          <w:rFonts w:eastAsia="Times New Roman" w:cs="Arial"/>
          <w:sz w:val="22"/>
          <w:szCs w:val="22"/>
          <w:lang w:eastAsia="en-ZA"/>
        </w:rPr>
      </w:pPr>
      <w:r w:rsidRPr="00963F6F">
        <w:rPr>
          <w:rFonts w:eastAsia="Times New Roman" w:cs="Arial"/>
          <w:b/>
          <w:bCs/>
          <w:sz w:val="22"/>
          <w:szCs w:val="22"/>
          <w:lang w:eastAsia="en-ZA"/>
        </w:rPr>
        <w:t>Standing Committee on Finance turns a blind eye to the controversy surrounding Sagarmatha Technologies Limited</w:t>
      </w:r>
    </w:p>
    <w:p w:rsidR="00061029" w:rsidRPr="00963F6F" w:rsidRDefault="00061029" w:rsidP="00061029">
      <w:pPr>
        <w:spacing w:after="0" w:line="240" w:lineRule="auto"/>
        <w:jc w:val="both"/>
        <w:rPr>
          <w:rFonts w:eastAsia="Times New Roman" w:cs="Arial"/>
          <w:sz w:val="22"/>
          <w:szCs w:val="22"/>
          <w:lang w:eastAsia="en-ZA"/>
        </w:rPr>
      </w:pPr>
      <w:r w:rsidRPr="00963F6F">
        <w:rPr>
          <w:rFonts w:eastAsia="Times New Roman" w:cs="Arial"/>
          <w:i/>
          <w:iCs/>
          <w:sz w:val="22"/>
          <w:szCs w:val="22"/>
          <w:lang w:eastAsia="en-ZA"/>
        </w:rPr>
        <w:t>24 April 2018</w:t>
      </w:r>
    </w:p>
    <w:p w:rsidR="00061029" w:rsidRPr="00963F6F" w:rsidRDefault="00061029" w:rsidP="00061029">
      <w:pPr>
        <w:spacing w:after="0" w:line="240" w:lineRule="auto"/>
        <w:jc w:val="both"/>
        <w:rPr>
          <w:rFonts w:eastAsia="Times New Roman" w:cs="Arial"/>
          <w:sz w:val="22"/>
          <w:szCs w:val="22"/>
          <w:lang w:eastAsia="en-ZA"/>
        </w:rPr>
      </w:pPr>
    </w:p>
    <w:p w:rsidR="00061029" w:rsidRPr="00963F6F" w:rsidRDefault="00AB2E8E" w:rsidP="00061029">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061029" w:rsidRPr="00963F6F">
        <w:rPr>
          <w:rFonts w:eastAsia="Times New Roman" w:cs="Arial"/>
          <w:sz w:val="22"/>
          <w:szCs w:val="22"/>
          <w:lang w:eastAsia="en-ZA"/>
        </w:rPr>
        <w:t>Last week, I wrote to the Chairperson of the SC</w:t>
      </w:r>
      <w:r w:rsidR="00547FF3">
        <w:rPr>
          <w:rFonts w:eastAsia="Times New Roman" w:cs="Arial"/>
          <w:sz w:val="22"/>
          <w:szCs w:val="22"/>
          <w:lang w:eastAsia="en-ZA"/>
        </w:rPr>
        <w:t>F</w:t>
      </w:r>
      <w:r w:rsidR="00061029" w:rsidRPr="00963F6F">
        <w:rPr>
          <w:rFonts w:eastAsia="Times New Roman" w:cs="Arial"/>
          <w:sz w:val="22"/>
          <w:szCs w:val="22"/>
          <w:lang w:eastAsia="en-ZA"/>
        </w:rPr>
        <w:t>, Yunus Carrim, requesting a special hearing on the controversy surrounding the PIC, Sagarmatha Technologies Limited and Ayo Technology Solutions in Parliament.  However, today the finance committee reject my proposal for a special hearing following an intervention from the Deputy President of the Economic Freedom Fighters, Floyd Shivambu, who argued that the Public Investment Corporation had not actually invested in Sagarmatha Technologies Limited.</w:t>
      </w:r>
    </w:p>
    <w:p w:rsidR="00061029" w:rsidRPr="00963F6F" w:rsidRDefault="00061029" w:rsidP="00061029">
      <w:pPr>
        <w:spacing w:after="0" w:line="240" w:lineRule="auto"/>
        <w:jc w:val="both"/>
        <w:rPr>
          <w:rFonts w:eastAsia="Times New Roman" w:cs="Arial"/>
          <w:sz w:val="22"/>
          <w:szCs w:val="22"/>
          <w:lang w:eastAsia="en-ZA"/>
        </w:rPr>
      </w:pPr>
    </w:p>
    <w:p w:rsidR="00061029" w:rsidRPr="00963F6F" w:rsidRDefault="00AB2E8E" w:rsidP="00061029">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061029" w:rsidRPr="00963F6F">
        <w:rPr>
          <w:rFonts w:eastAsia="Times New Roman" w:cs="Arial"/>
          <w:sz w:val="22"/>
          <w:szCs w:val="22"/>
          <w:lang w:eastAsia="en-ZA"/>
        </w:rPr>
        <w:t>The suggestion that questions on the controversy could be raised at a general meeting with the PIC sometime in the future is ridiculous not least because no such meeting has been scheduled in the second term of Parliament.  The fact is that SCF is turning a blind eye to the controversy surrounding the PI</w:t>
      </w:r>
      <w:r w:rsidR="00547FF3">
        <w:rPr>
          <w:rFonts w:eastAsia="Times New Roman" w:cs="Arial"/>
          <w:sz w:val="22"/>
          <w:szCs w:val="22"/>
          <w:lang w:eastAsia="en-ZA"/>
        </w:rPr>
        <w:t>C</w:t>
      </w:r>
      <w:r w:rsidR="00061029" w:rsidRPr="00963F6F">
        <w:rPr>
          <w:rFonts w:eastAsia="Times New Roman" w:cs="Arial"/>
          <w:sz w:val="22"/>
          <w:szCs w:val="22"/>
          <w:lang w:eastAsia="en-ZA"/>
        </w:rPr>
        <w:t>, Sagarmatha Technologies Limited and Ayo Technology Solutions.</w:t>
      </w:r>
    </w:p>
    <w:p w:rsidR="00061029" w:rsidRPr="00963F6F" w:rsidRDefault="00061029" w:rsidP="00061029">
      <w:pPr>
        <w:spacing w:after="0" w:line="240" w:lineRule="auto"/>
        <w:jc w:val="both"/>
        <w:rPr>
          <w:rFonts w:eastAsia="Times New Roman" w:cs="Arial"/>
          <w:sz w:val="22"/>
          <w:szCs w:val="22"/>
          <w:lang w:eastAsia="en-ZA"/>
        </w:rPr>
      </w:pPr>
    </w:p>
    <w:p w:rsidR="00061029" w:rsidRPr="00963F6F" w:rsidRDefault="00AB2E8E" w:rsidP="00061029">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061029" w:rsidRPr="00963F6F">
        <w:rPr>
          <w:rFonts w:eastAsia="Times New Roman" w:cs="Arial"/>
          <w:sz w:val="22"/>
          <w:szCs w:val="22"/>
          <w:lang w:eastAsia="en-ZA"/>
        </w:rPr>
        <w:t>Which is a dereliction of duty given the massive exposure of the G</w:t>
      </w:r>
      <w:r w:rsidR="00547FF3">
        <w:rPr>
          <w:rFonts w:eastAsia="Times New Roman" w:cs="Arial"/>
          <w:sz w:val="22"/>
          <w:szCs w:val="22"/>
          <w:lang w:eastAsia="en-ZA"/>
        </w:rPr>
        <w:t>EPF</w:t>
      </w:r>
      <w:r w:rsidR="00061029" w:rsidRPr="00963F6F">
        <w:rPr>
          <w:rFonts w:eastAsia="Times New Roman" w:cs="Arial"/>
          <w:sz w:val="22"/>
          <w:szCs w:val="22"/>
          <w:lang w:eastAsia="en-ZA"/>
        </w:rPr>
        <w:t xml:space="preserve"> to Independent Media, which was to be part of the Sagarmatha Technologies Limited.</w:t>
      </w:r>
    </w:p>
    <w:p w:rsidR="00061029" w:rsidRPr="00963F6F" w:rsidRDefault="00061029" w:rsidP="00061029">
      <w:pPr>
        <w:spacing w:after="0" w:line="240" w:lineRule="auto"/>
        <w:jc w:val="both"/>
        <w:rPr>
          <w:rFonts w:eastAsia="Times New Roman" w:cs="Arial"/>
          <w:sz w:val="22"/>
          <w:szCs w:val="22"/>
          <w:lang w:eastAsia="en-ZA"/>
        </w:rPr>
      </w:pPr>
    </w:p>
    <w:p w:rsidR="00061029" w:rsidRPr="00963F6F" w:rsidRDefault="00AB2E8E" w:rsidP="00061029">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061029" w:rsidRPr="00963F6F">
        <w:rPr>
          <w:rFonts w:eastAsia="Times New Roman" w:cs="Arial"/>
          <w:sz w:val="22"/>
          <w:szCs w:val="22"/>
          <w:lang w:eastAsia="en-ZA"/>
        </w:rPr>
        <w:t>We were assured by Dr Dan Matjila, the Chief Executive Officer of the P</w:t>
      </w:r>
      <w:r w:rsidR="00547FF3">
        <w:rPr>
          <w:rFonts w:eastAsia="Times New Roman" w:cs="Arial"/>
          <w:sz w:val="22"/>
          <w:szCs w:val="22"/>
          <w:lang w:eastAsia="en-ZA"/>
        </w:rPr>
        <w:t>IC</w:t>
      </w:r>
      <w:r w:rsidR="00061029" w:rsidRPr="00963F6F">
        <w:rPr>
          <w:rFonts w:eastAsia="Times New Roman" w:cs="Arial"/>
          <w:sz w:val="22"/>
          <w:szCs w:val="22"/>
          <w:lang w:eastAsia="en-ZA"/>
        </w:rPr>
        <w:t>, when it came to the investment in Independent Media work on an “exit strategy” was underway.  The suspicion was that the “exit strategy”, referred to by Dr Dan Matjila, was Sagarmatha Technologies Limited, will probably never be confirmed, given the blind eye being turned by the S</w:t>
      </w:r>
      <w:r w:rsidR="00547FF3">
        <w:rPr>
          <w:rFonts w:eastAsia="Times New Roman" w:cs="Arial"/>
          <w:sz w:val="22"/>
          <w:szCs w:val="22"/>
          <w:lang w:eastAsia="en-ZA"/>
        </w:rPr>
        <w:t>CF</w:t>
      </w:r>
      <w:r w:rsidR="00061029" w:rsidRPr="00963F6F">
        <w:rPr>
          <w:rFonts w:eastAsia="Times New Roman" w:cs="Arial"/>
          <w:sz w:val="22"/>
          <w:szCs w:val="22"/>
          <w:lang w:eastAsia="en-ZA"/>
        </w:rPr>
        <w:t>.</w:t>
      </w:r>
    </w:p>
    <w:p w:rsidR="00061029" w:rsidRPr="00963F6F" w:rsidRDefault="00061029" w:rsidP="00061029">
      <w:pPr>
        <w:spacing w:after="0" w:line="240" w:lineRule="auto"/>
        <w:jc w:val="both"/>
        <w:rPr>
          <w:rFonts w:eastAsia="Times New Roman" w:cs="Arial"/>
          <w:sz w:val="22"/>
          <w:szCs w:val="22"/>
          <w:lang w:eastAsia="en-ZA"/>
        </w:rPr>
      </w:pPr>
    </w:p>
    <w:p w:rsidR="00061029" w:rsidRPr="00963F6F" w:rsidRDefault="00AB2E8E" w:rsidP="00061029">
      <w:pPr>
        <w:spacing w:after="0" w:line="240" w:lineRule="auto"/>
        <w:jc w:val="both"/>
        <w:rPr>
          <w:rFonts w:eastAsia="Times New Roman" w:cs="Arial"/>
          <w:sz w:val="22"/>
          <w:szCs w:val="22"/>
          <w:lang w:eastAsia="en-ZA"/>
        </w:rPr>
      </w:pPr>
      <w:r>
        <w:rPr>
          <w:rFonts w:eastAsia="Times New Roman" w:cs="Arial"/>
          <w:i/>
          <w:iCs/>
          <w:sz w:val="22"/>
          <w:szCs w:val="22"/>
          <w:lang w:eastAsia="en-ZA"/>
        </w:rPr>
        <w:t xml:space="preserve">  </w:t>
      </w:r>
      <w:r w:rsidR="00061029" w:rsidRPr="00963F6F">
        <w:rPr>
          <w:rFonts w:eastAsia="Times New Roman" w:cs="Arial"/>
          <w:i/>
          <w:iCs/>
          <w:sz w:val="22"/>
          <w:szCs w:val="22"/>
          <w:lang w:eastAsia="en-ZA"/>
        </w:rPr>
        <w:t>Issued by David Maynier</w:t>
      </w:r>
      <w:r w:rsidR="00061029" w:rsidRPr="00963F6F">
        <w:rPr>
          <w:rFonts w:eastAsia="Times New Roman" w:cs="Arial"/>
          <w:b/>
          <w:bCs/>
          <w:i/>
          <w:iCs/>
          <w:sz w:val="22"/>
          <w:szCs w:val="22"/>
          <w:lang w:eastAsia="en-ZA"/>
        </w:rPr>
        <w:t>, </w:t>
      </w:r>
      <w:r w:rsidR="00061029" w:rsidRPr="00963F6F">
        <w:rPr>
          <w:rFonts w:eastAsia="Times New Roman" w:cs="Arial"/>
          <w:i/>
          <w:iCs/>
          <w:sz w:val="22"/>
          <w:szCs w:val="22"/>
          <w:lang w:eastAsia="en-ZA"/>
        </w:rPr>
        <w:t>DA Shadow Minister of Finance, 24 April 2018</w:t>
      </w:r>
    </w:p>
    <w:p w:rsidR="00061029" w:rsidRPr="00963F6F" w:rsidRDefault="00061029" w:rsidP="006C6BF1">
      <w:pPr>
        <w:shd w:val="clear" w:color="auto" w:fill="FFFFFF"/>
        <w:spacing w:after="0" w:line="240" w:lineRule="auto"/>
        <w:jc w:val="both"/>
        <w:rPr>
          <w:rFonts w:eastAsia="Times New Roman" w:cs="Arial"/>
          <w:sz w:val="22"/>
          <w:szCs w:val="22"/>
          <w:lang w:eastAsia="en-ZA"/>
        </w:rPr>
      </w:pPr>
    </w:p>
    <w:p w:rsidR="00B674AA" w:rsidRPr="00963F6F" w:rsidRDefault="00B674AA" w:rsidP="006C6BF1">
      <w:pPr>
        <w:shd w:val="clear" w:color="auto" w:fill="FFFFFF"/>
        <w:spacing w:after="0" w:line="240" w:lineRule="auto"/>
        <w:jc w:val="both"/>
        <w:rPr>
          <w:rFonts w:eastAsia="Times New Roman" w:cs="Arial"/>
          <w:i/>
          <w:sz w:val="22"/>
          <w:szCs w:val="22"/>
          <w:lang w:eastAsia="en-ZA"/>
        </w:rPr>
      </w:pPr>
      <w:r w:rsidRPr="00963F6F">
        <w:rPr>
          <w:rFonts w:eastAsia="Times New Roman" w:cs="Arial"/>
          <w:i/>
          <w:sz w:val="22"/>
          <w:szCs w:val="22"/>
          <w:lang w:eastAsia="en-ZA"/>
        </w:rPr>
        <w:t>Comment</w:t>
      </w:r>
    </w:p>
    <w:p w:rsidR="00B674AA" w:rsidRPr="00963F6F" w:rsidRDefault="00683390" w:rsidP="006C6BF1">
      <w:pPr>
        <w:shd w:val="clear" w:color="auto" w:fill="FFFFFF"/>
        <w:spacing w:after="0" w:line="240" w:lineRule="auto"/>
        <w:jc w:val="both"/>
        <w:rPr>
          <w:rFonts w:eastAsia="Times New Roman" w:cs="Arial"/>
          <w:i/>
          <w:sz w:val="22"/>
          <w:szCs w:val="22"/>
          <w:lang w:eastAsia="en-ZA"/>
        </w:rPr>
      </w:pPr>
      <w:r w:rsidRPr="00963F6F">
        <w:rPr>
          <w:rFonts w:eastAsia="Times New Roman" w:cs="Arial"/>
          <w:i/>
          <w:sz w:val="22"/>
          <w:szCs w:val="22"/>
          <w:lang w:eastAsia="en-ZA"/>
        </w:rPr>
        <w:t>Strong words but at least more and more PIC investments and decisions are in the open.  Keeping the pressure</w:t>
      </w:r>
      <w:r w:rsidR="00F95AB7">
        <w:rPr>
          <w:rFonts w:eastAsia="Times New Roman" w:cs="Arial"/>
          <w:i/>
          <w:sz w:val="22"/>
          <w:szCs w:val="22"/>
          <w:lang w:eastAsia="en-ZA"/>
        </w:rPr>
        <w:t xml:space="preserve"> on</w:t>
      </w:r>
      <w:r w:rsidRPr="00963F6F">
        <w:rPr>
          <w:rFonts w:eastAsia="Times New Roman" w:cs="Arial"/>
          <w:i/>
          <w:sz w:val="22"/>
          <w:szCs w:val="22"/>
          <w:lang w:eastAsia="en-ZA"/>
        </w:rPr>
        <w:t xml:space="preserve"> will make the PIC comply with its </w:t>
      </w:r>
      <w:r w:rsidR="00F95AB7">
        <w:rPr>
          <w:rFonts w:eastAsia="Times New Roman" w:cs="Arial"/>
          <w:i/>
          <w:sz w:val="22"/>
          <w:szCs w:val="22"/>
          <w:lang w:eastAsia="en-ZA"/>
        </w:rPr>
        <w:t xml:space="preserve">own </w:t>
      </w:r>
      <w:r w:rsidRPr="00963F6F">
        <w:rPr>
          <w:rFonts w:eastAsia="Times New Roman" w:cs="Arial"/>
          <w:i/>
          <w:sz w:val="22"/>
          <w:szCs w:val="22"/>
          <w:lang w:eastAsia="en-ZA"/>
        </w:rPr>
        <w:t>policies, eventually.</w:t>
      </w:r>
    </w:p>
    <w:p w:rsidR="00061029" w:rsidRPr="00963F6F" w:rsidRDefault="00061029" w:rsidP="006C6BF1">
      <w:pPr>
        <w:shd w:val="clear" w:color="auto" w:fill="FFFFFF"/>
        <w:spacing w:after="0" w:line="240" w:lineRule="auto"/>
        <w:jc w:val="both"/>
        <w:rPr>
          <w:rFonts w:eastAsia="Times New Roman" w:cs="Arial"/>
          <w:sz w:val="22"/>
          <w:szCs w:val="22"/>
          <w:lang w:eastAsia="en-ZA"/>
        </w:rPr>
      </w:pPr>
    </w:p>
    <w:p w:rsidR="006C6BF1" w:rsidRPr="00963F6F" w:rsidRDefault="00BE4080" w:rsidP="006C6BF1">
      <w:pPr>
        <w:shd w:val="clear" w:color="auto" w:fill="FFFFFF"/>
        <w:spacing w:after="0" w:line="240" w:lineRule="auto"/>
        <w:jc w:val="both"/>
        <w:rPr>
          <w:rFonts w:eastAsia="Times New Roman" w:cs="Arial"/>
          <w:i/>
          <w:sz w:val="22"/>
          <w:szCs w:val="22"/>
          <w:lang w:eastAsia="en-ZA"/>
        </w:rPr>
      </w:pPr>
      <w:r w:rsidRPr="00963F6F">
        <w:rPr>
          <w:rFonts w:eastAsia="Times New Roman" w:cs="Arial"/>
          <w:i/>
          <w:sz w:val="22"/>
          <w:szCs w:val="22"/>
          <w:lang w:eastAsia="en-ZA"/>
        </w:rPr>
        <w:t>Synopsis</w:t>
      </w:r>
    </w:p>
    <w:p w:rsidR="00827233" w:rsidRPr="00963F6F" w:rsidRDefault="00827233" w:rsidP="006C6BF1">
      <w:pPr>
        <w:shd w:val="clear" w:color="auto" w:fill="FFFFFF"/>
        <w:spacing w:after="0" w:line="240" w:lineRule="auto"/>
        <w:jc w:val="both"/>
        <w:outlineLvl w:val="0"/>
        <w:rPr>
          <w:rFonts w:eastAsia="Times New Roman" w:cs="Arial"/>
          <w:b/>
          <w:bCs/>
          <w:kern w:val="36"/>
          <w:sz w:val="32"/>
          <w:szCs w:val="32"/>
          <w:lang w:eastAsia="en-ZA"/>
        </w:rPr>
      </w:pPr>
      <w:r w:rsidRPr="00963F6F">
        <w:rPr>
          <w:rFonts w:eastAsia="Times New Roman" w:cs="Arial"/>
          <w:b/>
          <w:bCs/>
          <w:kern w:val="36"/>
          <w:sz w:val="32"/>
          <w:szCs w:val="32"/>
          <w:lang w:eastAsia="en-ZA"/>
        </w:rPr>
        <w:t>PIC clams up over loan to Lancaster</w:t>
      </w:r>
    </w:p>
    <w:p w:rsidR="00827233" w:rsidRPr="00963F6F" w:rsidRDefault="00827233" w:rsidP="006C6BF1">
      <w:pPr>
        <w:shd w:val="clear" w:color="auto" w:fill="FFFFFF"/>
        <w:spacing w:after="0" w:line="240" w:lineRule="auto"/>
        <w:jc w:val="both"/>
        <w:outlineLvl w:val="2"/>
        <w:rPr>
          <w:rFonts w:eastAsia="Times New Roman" w:cs="Arial"/>
          <w:sz w:val="22"/>
          <w:szCs w:val="22"/>
          <w:lang w:eastAsia="en-ZA"/>
        </w:rPr>
      </w:pPr>
      <w:r w:rsidRPr="00DA76FF">
        <w:rPr>
          <w:rFonts w:eastAsia="Times New Roman" w:cs="Arial"/>
          <w:sz w:val="20"/>
          <w:szCs w:val="20"/>
          <w:lang w:eastAsia="en-ZA"/>
        </w:rPr>
        <w:t>DA says asset manager’s CEO should give evidence on the role of Steinhoff’s empowerment shareholder in accounting scandal</w:t>
      </w:r>
      <w:r w:rsidR="00EC27AF" w:rsidRPr="00963F6F">
        <w:rPr>
          <w:rFonts w:eastAsia="Times New Roman" w:cs="Arial"/>
          <w:sz w:val="22"/>
          <w:szCs w:val="22"/>
          <w:lang w:eastAsia="en-ZA"/>
        </w:rPr>
        <w:t xml:space="preserve">.  </w:t>
      </w:r>
    </w:p>
    <w:p w:rsidR="00827233" w:rsidRPr="00963F6F" w:rsidRDefault="00BE4080" w:rsidP="006C6BF1">
      <w:pPr>
        <w:shd w:val="clear" w:color="auto" w:fill="FFFFFF"/>
        <w:spacing w:after="0" w:line="240" w:lineRule="auto"/>
        <w:jc w:val="both"/>
        <w:rPr>
          <w:rFonts w:eastAsia="Times New Roman" w:cs="Arial"/>
          <w:spacing w:val="30"/>
          <w:sz w:val="22"/>
          <w:szCs w:val="22"/>
          <w:lang w:eastAsia="en-ZA"/>
        </w:rPr>
      </w:pPr>
      <w:r w:rsidRPr="00963F6F">
        <w:rPr>
          <w:rFonts w:eastAsia="Times New Roman" w:cs="Arial"/>
          <w:spacing w:val="30"/>
          <w:sz w:val="22"/>
          <w:szCs w:val="22"/>
          <w:lang w:eastAsia="en-ZA"/>
        </w:rPr>
        <w:t>18 January 2018 - 06:04 Ann Crotty</w:t>
      </w:r>
    </w:p>
    <w:p w:rsidR="00B674AA" w:rsidRPr="00963F6F" w:rsidRDefault="00B674AA" w:rsidP="006C6BF1">
      <w:pPr>
        <w:shd w:val="clear" w:color="auto" w:fill="FFFFFF"/>
        <w:spacing w:after="0" w:line="240" w:lineRule="auto"/>
        <w:jc w:val="both"/>
        <w:rPr>
          <w:rFonts w:eastAsia="Times New Roman" w:cs="Arial"/>
          <w:caps/>
          <w:spacing w:val="30"/>
          <w:sz w:val="22"/>
          <w:szCs w:val="22"/>
          <w:lang w:eastAsia="en-ZA"/>
        </w:rPr>
      </w:pPr>
    </w:p>
    <w:p w:rsidR="00827233" w:rsidRPr="00963F6F" w:rsidRDefault="00827233" w:rsidP="006C6BF1">
      <w:pPr>
        <w:shd w:val="clear" w:color="auto" w:fill="FFFFFF"/>
        <w:spacing w:after="0" w:line="240" w:lineRule="auto"/>
        <w:jc w:val="both"/>
        <w:rPr>
          <w:rFonts w:eastAsia="Times New Roman" w:cs="Arial"/>
          <w:sz w:val="22"/>
          <w:szCs w:val="22"/>
          <w:lang w:eastAsia="en-ZA"/>
        </w:rPr>
      </w:pPr>
      <w:r w:rsidRPr="00963F6F">
        <w:rPr>
          <w:rFonts w:eastAsia="Times New Roman" w:cs="Arial"/>
          <w:noProof/>
          <w:sz w:val="22"/>
          <w:szCs w:val="22"/>
          <w:lang w:eastAsia="en-ZA"/>
        </w:rPr>
        <w:drawing>
          <wp:inline distT="0" distB="0" distL="0" distR="0" wp14:anchorId="4125E338" wp14:editId="658A9F9A">
            <wp:extent cx="1188720" cy="1562100"/>
            <wp:effectExtent l="0" t="0" r="0" b="0"/>
            <wp:docPr id="12" name="Picture 12" descr="Jayendra Naidoo. Picture: FREDDY MAVUND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yendra Naidoo. Picture: FREDDY MAVUNDA">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7573" cy="1560592"/>
                    </a:xfrm>
                    <a:prstGeom prst="rect">
                      <a:avLst/>
                    </a:prstGeom>
                    <a:noFill/>
                    <a:ln>
                      <a:noFill/>
                    </a:ln>
                  </pic:spPr>
                </pic:pic>
              </a:graphicData>
            </a:graphic>
          </wp:inline>
        </w:drawing>
      </w:r>
    </w:p>
    <w:p w:rsidR="00827233" w:rsidRPr="00963F6F" w:rsidRDefault="00827233" w:rsidP="006C6BF1">
      <w:pPr>
        <w:shd w:val="clear" w:color="auto" w:fill="FFFFFF"/>
        <w:spacing w:after="0" w:line="240" w:lineRule="auto"/>
        <w:jc w:val="both"/>
        <w:rPr>
          <w:rFonts w:eastAsia="Times New Roman" w:cs="Arial"/>
          <w:sz w:val="22"/>
          <w:szCs w:val="22"/>
          <w:lang w:eastAsia="en-ZA"/>
        </w:rPr>
      </w:pPr>
      <w:r w:rsidRPr="00963F6F">
        <w:rPr>
          <w:rFonts w:eastAsia="Times New Roman" w:cs="Arial"/>
          <w:sz w:val="22"/>
          <w:szCs w:val="22"/>
          <w:lang w:eastAsia="en-ZA"/>
        </w:rPr>
        <w:t>Jayendra Naidoo. Picture: F</w:t>
      </w:r>
      <w:r w:rsidR="006C6BF1" w:rsidRPr="00963F6F">
        <w:rPr>
          <w:rFonts w:eastAsia="Times New Roman" w:cs="Arial"/>
          <w:sz w:val="22"/>
          <w:szCs w:val="22"/>
          <w:lang w:eastAsia="en-ZA"/>
        </w:rPr>
        <w:t>reddy</w:t>
      </w:r>
      <w:r w:rsidRPr="00963F6F">
        <w:rPr>
          <w:rFonts w:eastAsia="Times New Roman" w:cs="Arial"/>
          <w:sz w:val="22"/>
          <w:szCs w:val="22"/>
          <w:lang w:eastAsia="en-ZA"/>
        </w:rPr>
        <w:t xml:space="preserve"> M</w:t>
      </w:r>
      <w:r w:rsidR="00BE4080" w:rsidRPr="00963F6F">
        <w:rPr>
          <w:rFonts w:eastAsia="Times New Roman" w:cs="Arial"/>
          <w:sz w:val="22"/>
          <w:szCs w:val="22"/>
          <w:lang w:eastAsia="en-ZA"/>
        </w:rPr>
        <w:t>avunda</w:t>
      </w:r>
    </w:p>
    <w:p w:rsidR="00BE4080" w:rsidRPr="00963F6F" w:rsidRDefault="00BE4080" w:rsidP="006C6BF1">
      <w:pPr>
        <w:shd w:val="clear" w:color="auto" w:fill="FFFFFF"/>
        <w:spacing w:after="0" w:line="240" w:lineRule="auto"/>
        <w:jc w:val="both"/>
        <w:rPr>
          <w:rFonts w:eastAsia="Times New Roman" w:cs="Arial"/>
          <w:sz w:val="22"/>
          <w:szCs w:val="22"/>
          <w:lang w:eastAsia="en-ZA"/>
        </w:rPr>
      </w:pPr>
    </w:p>
    <w:p w:rsidR="00827233" w:rsidRPr="00963F6F" w:rsidRDefault="00AB2E8E" w:rsidP="006C6BF1">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827233" w:rsidRPr="00963F6F">
        <w:rPr>
          <w:rFonts w:eastAsia="Times New Roman" w:cs="Arial"/>
          <w:sz w:val="22"/>
          <w:szCs w:val="22"/>
          <w:lang w:eastAsia="en-ZA"/>
        </w:rPr>
        <w:t>The</w:t>
      </w:r>
      <w:r w:rsidR="00B674AA" w:rsidRPr="00963F6F">
        <w:rPr>
          <w:rFonts w:eastAsia="Times New Roman" w:cs="Arial"/>
          <w:sz w:val="22"/>
          <w:szCs w:val="22"/>
          <w:lang w:eastAsia="en-ZA"/>
        </w:rPr>
        <w:t xml:space="preserve"> PIC</w:t>
      </w:r>
      <w:r w:rsidR="00827233" w:rsidRPr="00963F6F">
        <w:rPr>
          <w:rFonts w:eastAsia="Times New Roman" w:cs="Arial"/>
          <w:sz w:val="22"/>
          <w:szCs w:val="22"/>
          <w:lang w:eastAsia="en-ZA"/>
        </w:rPr>
        <w:t xml:space="preserve"> has refused to provide any details about the R9.3bn that it provided to Lancaster 101 in 2016 to drive transformation at Steinhoff International.</w:t>
      </w:r>
      <w:r w:rsidR="00BE4080" w:rsidRPr="00963F6F">
        <w:rPr>
          <w:rFonts w:eastAsia="Times New Roman" w:cs="Arial"/>
          <w:sz w:val="22"/>
          <w:szCs w:val="22"/>
          <w:lang w:eastAsia="en-ZA"/>
        </w:rPr>
        <w:t xml:space="preserve">  </w:t>
      </w:r>
      <w:r w:rsidR="00827233" w:rsidRPr="00963F6F">
        <w:rPr>
          <w:rFonts w:eastAsia="Times New Roman" w:cs="Arial"/>
          <w:sz w:val="22"/>
          <w:szCs w:val="22"/>
          <w:lang w:eastAsia="en-ZA"/>
        </w:rPr>
        <w:t>Ahead of confirmation by the PIC it appears that government employees’ exposure to Steinhoff is substantially more than the R25bn indicated so far.</w:t>
      </w:r>
    </w:p>
    <w:p w:rsidR="00BE4080" w:rsidRPr="00963F6F" w:rsidRDefault="00BE4080" w:rsidP="006C6BF1">
      <w:pPr>
        <w:shd w:val="clear" w:color="auto" w:fill="FFFFFF"/>
        <w:spacing w:after="0" w:line="240" w:lineRule="auto"/>
        <w:jc w:val="both"/>
        <w:rPr>
          <w:rFonts w:eastAsia="Times New Roman" w:cs="Arial"/>
          <w:sz w:val="22"/>
          <w:szCs w:val="22"/>
          <w:lang w:eastAsia="en-ZA"/>
        </w:rPr>
      </w:pPr>
    </w:p>
    <w:p w:rsidR="00827233" w:rsidRPr="00963F6F" w:rsidRDefault="00AB2E8E" w:rsidP="006C6BF1">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827233" w:rsidRPr="00963F6F">
        <w:rPr>
          <w:rFonts w:eastAsia="Times New Roman" w:cs="Arial"/>
          <w:sz w:val="22"/>
          <w:szCs w:val="22"/>
          <w:lang w:eastAsia="en-ZA"/>
        </w:rPr>
        <w:t>The R25bn relates to the PIC’s 8.11% equity stake in Steinhoff and does not take into consideration the possibility that it will have to write off much of the R9.3bn loan to Lancaster.</w:t>
      </w:r>
      <w:r w:rsidR="00BE4080" w:rsidRPr="00963F6F">
        <w:rPr>
          <w:rFonts w:eastAsia="Times New Roman" w:cs="Arial"/>
          <w:sz w:val="22"/>
          <w:szCs w:val="22"/>
          <w:lang w:eastAsia="en-ZA"/>
        </w:rPr>
        <w:t xml:space="preserve">  </w:t>
      </w:r>
      <w:r w:rsidR="00827233" w:rsidRPr="00963F6F">
        <w:rPr>
          <w:rFonts w:eastAsia="Times New Roman" w:cs="Arial"/>
          <w:sz w:val="22"/>
          <w:szCs w:val="22"/>
          <w:lang w:eastAsia="en-ZA"/>
        </w:rPr>
        <w:t>DA finance spokesman David Maynier said he would call PIC CEO Dan Matjila to give evidence on the role of the PIC and the Lancaster Group in the scandal surrounding Steinhoff.</w:t>
      </w:r>
    </w:p>
    <w:p w:rsidR="00BE4080" w:rsidRPr="00963F6F" w:rsidRDefault="00BE4080" w:rsidP="006C6BF1">
      <w:pPr>
        <w:shd w:val="clear" w:color="auto" w:fill="FFFFFF"/>
        <w:spacing w:after="0" w:line="240" w:lineRule="auto"/>
        <w:jc w:val="both"/>
        <w:rPr>
          <w:rFonts w:eastAsia="Times New Roman" w:cs="Arial"/>
          <w:sz w:val="22"/>
          <w:szCs w:val="22"/>
          <w:lang w:eastAsia="en-ZA"/>
        </w:rPr>
      </w:pPr>
    </w:p>
    <w:p w:rsidR="00827233" w:rsidRPr="00963F6F" w:rsidRDefault="00AB2E8E" w:rsidP="00BE4080">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827233" w:rsidRPr="00963F6F">
        <w:rPr>
          <w:rFonts w:eastAsia="Times New Roman" w:cs="Arial"/>
          <w:sz w:val="22"/>
          <w:szCs w:val="22"/>
          <w:lang w:eastAsia="en-ZA"/>
        </w:rPr>
        <w:t>Lancaster is described as Steinhoff’s empowerment shareholder. It is 51% owned by the PIC and 49% by former trade unionist Jayendra Naidoo.</w:t>
      </w:r>
      <w:r w:rsidR="00BE4080" w:rsidRPr="00963F6F">
        <w:rPr>
          <w:rFonts w:eastAsia="Times New Roman" w:cs="Arial"/>
          <w:sz w:val="22"/>
          <w:szCs w:val="22"/>
          <w:lang w:eastAsia="en-ZA"/>
        </w:rPr>
        <w:t xml:space="preserve">  </w:t>
      </w:r>
      <w:r w:rsidR="00827233" w:rsidRPr="00963F6F">
        <w:rPr>
          <w:rFonts w:eastAsia="Times New Roman" w:cs="Arial"/>
          <w:sz w:val="22"/>
          <w:szCs w:val="22"/>
          <w:lang w:eastAsia="en-ZA"/>
        </w:rPr>
        <w:t>Naidoo, who has had a long relationship with Christo Wiese-related companies, was appointed chairman of Steinhoff Africa Retail (Star) ahead of its JSE listing in September.</w:t>
      </w:r>
    </w:p>
    <w:p w:rsidR="00BE4080" w:rsidRPr="00963F6F" w:rsidRDefault="00BE4080" w:rsidP="00BE4080">
      <w:pPr>
        <w:shd w:val="clear" w:color="auto" w:fill="FFFFFF"/>
        <w:spacing w:after="0" w:line="240" w:lineRule="auto"/>
        <w:jc w:val="both"/>
        <w:rPr>
          <w:rFonts w:eastAsia="Times New Roman" w:cs="Arial"/>
          <w:sz w:val="22"/>
          <w:szCs w:val="22"/>
          <w:lang w:eastAsia="en-ZA"/>
        </w:rPr>
      </w:pPr>
    </w:p>
    <w:p w:rsidR="00827233" w:rsidRPr="00963F6F" w:rsidRDefault="00AB2E8E" w:rsidP="00BE4080">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lastRenderedPageBreak/>
        <w:t xml:space="preserve">  </w:t>
      </w:r>
      <w:r w:rsidR="00827233" w:rsidRPr="00963F6F">
        <w:rPr>
          <w:rFonts w:eastAsia="Times New Roman" w:cs="Arial"/>
          <w:sz w:val="22"/>
          <w:szCs w:val="22"/>
          <w:lang w:eastAsia="en-ZA"/>
        </w:rPr>
        <w:t>Lancaster was due to play a critical role in the plan to inject a controlling stake of Shoprite into Star. However, this plan was abandoned in the wake of the Steinhoff accounting scandal. It is unclear what assets Lancaster holds.</w:t>
      </w:r>
    </w:p>
    <w:p w:rsidR="00BE4080" w:rsidRPr="00963F6F" w:rsidRDefault="00BE4080" w:rsidP="00BE4080">
      <w:pPr>
        <w:shd w:val="clear" w:color="auto" w:fill="FFFFFF"/>
        <w:spacing w:after="0" w:line="240" w:lineRule="auto"/>
        <w:jc w:val="both"/>
        <w:rPr>
          <w:rFonts w:eastAsia="Times New Roman" w:cs="Arial"/>
          <w:sz w:val="22"/>
          <w:szCs w:val="22"/>
          <w:lang w:eastAsia="en-ZA"/>
        </w:rPr>
      </w:pPr>
    </w:p>
    <w:p w:rsidR="00827233" w:rsidRPr="00963F6F" w:rsidRDefault="00AB2E8E" w:rsidP="00BE4080">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827233" w:rsidRPr="00963F6F">
        <w:rPr>
          <w:rFonts w:eastAsia="Times New Roman" w:cs="Arial"/>
          <w:sz w:val="22"/>
          <w:szCs w:val="22"/>
          <w:lang w:eastAsia="en-ZA"/>
        </w:rPr>
        <w:t>Maynier said he had been unable to get clarification on the extent of the PIC’s indirect exposure to Steinhoff through entities such as the Lancaster Group.</w:t>
      </w:r>
      <w:r w:rsidR="00BE4080" w:rsidRPr="00963F6F">
        <w:rPr>
          <w:rFonts w:eastAsia="Times New Roman" w:cs="Arial"/>
          <w:sz w:val="22"/>
          <w:szCs w:val="22"/>
          <w:lang w:eastAsia="en-ZA"/>
        </w:rPr>
        <w:t xml:space="preserve">  </w:t>
      </w:r>
      <w:r w:rsidR="00827233" w:rsidRPr="00963F6F">
        <w:rPr>
          <w:rFonts w:eastAsia="Times New Roman" w:cs="Arial"/>
          <w:sz w:val="22"/>
          <w:szCs w:val="22"/>
          <w:lang w:eastAsia="en-ZA"/>
        </w:rPr>
        <w:t>Business Day was also unable to get a response from the PIC to requests for details of its investment in Lancaster.</w:t>
      </w:r>
      <w:r w:rsidR="00BE4080" w:rsidRPr="00963F6F">
        <w:rPr>
          <w:rFonts w:eastAsia="Times New Roman" w:cs="Arial"/>
          <w:sz w:val="22"/>
          <w:szCs w:val="22"/>
          <w:lang w:eastAsia="en-ZA"/>
        </w:rPr>
        <w:t xml:space="preserve">  </w:t>
      </w:r>
      <w:r w:rsidR="00827233" w:rsidRPr="00963F6F">
        <w:rPr>
          <w:rFonts w:eastAsia="Times New Roman" w:cs="Arial"/>
          <w:sz w:val="22"/>
          <w:szCs w:val="22"/>
          <w:lang w:eastAsia="en-ZA"/>
        </w:rPr>
        <w:t>In September 2016 Lancaster bought 60-million Steinhoff shares at R75.98 a share. The total cost of those shares was R4.6bn. They are now worth R360m.</w:t>
      </w:r>
    </w:p>
    <w:p w:rsidR="00BE4080" w:rsidRPr="00963F6F" w:rsidRDefault="00BE4080" w:rsidP="00BE4080">
      <w:pPr>
        <w:shd w:val="clear" w:color="auto" w:fill="FFFFFF"/>
        <w:spacing w:after="0" w:line="240" w:lineRule="auto"/>
        <w:jc w:val="both"/>
        <w:rPr>
          <w:rFonts w:eastAsia="Times New Roman" w:cs="Arial"/>
          <w:sz w:val="22"/>
          <w:szCs w:val="22"/>
          <w:lang w:eastAsia="en-ZA"/>
        </w:rPr>
      </w:pPr>
    </w:p>
    <w:p w:rsidR="00827233" w:rsidRPr="00963F6F" w:rsidRDefault="00AB2E8E" w:rsidP="00BE4080">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827233" w:rsidRPr="00963F6F">
        <w:rPr>
          <w:rFonts w:eastAsia="Times New Roman" w:cs="Arial"/>
          <w:sz w:val="22"/>
          <w:szCs w:val="22"/>
          <w:lang w:eastAsia="en-ZA"/>
        </w:rPr>
        <w:t>In the schedule of its unlisted investments that was released in September 2017 the PIC said it was funding an empowerment consortium to acquire a stake in Steinhoff and to acquire equity in a special-purpose vehicle that held shares in Steinhoff. It said the investment was made to drive transformation "in an untransformed sector".</w:t>
      </w:r>
    </w:p>
    <w:p w:rsidR="00BE4080" w:rsidRPr="00963F6F" w:rsidRDefault="00BE4080" w:rsidP="00BE4080">
      <w:pPr>
        <w:shd w:val="clear" w:color="auto" w:fill="FFFFFF"/>
        <w:spacing w:after="0" w:line="240" w:lineRule="auto"/>
        <w:jc w:val="both"/>
        <w:rPr>
          <w:rFonts w:eastAsia="Times New Roman" w:cs="Arial"/>
          <w:sz w:val="22"/>
          <w:szCs w:val="22"/>
          <w:lang w:eastAsia="en-ZA"/>
        </w:rPr>
      </w:pPr>
    </w:p>
    <w:p w:rsidR="00827233" w:rsidRPr="00963F6F" w:rsidRDefault="00AB2E8E" w:rsidP="00BE4080">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827233" w:rsidRPr="00963F6F">
        <w:rPr>
          <w:rFonts w:eastAsia="Times New Roman" w:cs="Arial"/>
          <w:sz w:val="22"/>
          <w:szCs w:val="22"/>
          <w:lang w:eastAsia="en-ZA"/>
        </w:rPr>
        <w:t>It wanted to improve black ownership and management control at Steinhoff and boost the appointment of more historically disadvantaged individuals and black women at Steinhoff. It described the R9.3bn investment as "financially underperforming" due to subdued operational results and tax investigations by German authorities.</w:t>
      </w:r>
    </w:p>
    <w:p w:rsidR="00827233" w:rsidRPr="00963F6F" w:rsidRDefault="00A42608" w:rsidP="00BE4080">
      <w:pPr>
        <w:shd w:val="clear" w:color="auto" w:fill="FFFFFF"/>
        <w:spacing w:after="0" w:line="240" w:lineRule="auto"/>
        <w:rPr>
          <w:rFonts w:eastAsia="Times New Roman" w:cs="Arial"/>
          <w:i/>
          <w:iCs/>
          <w:sz w:val="22"/>
          <w:szCs w:val="22"/>
          <w:lang w:eastAsia="en-ZA"/>
        </w:rPr>
      </w:pPr>
      <w:hyperlink r:id="rId17" w:history="1">
        <w:r w:rsidR="00827233" w:rsidRPr="00963F6F">
          <w:rPr>
            <w:rFonts w:eastAsia="Times New Roman" w:cs="Arial"/>
            <w:i/>
            <w:iCs/>
            <w:sz w:val="22"/>
            <w:szCs w:val="22"/>
            <w:lang w:eastAsia="en-ZA"/>
          </w:rPr>
          <w:t>crottya@bdfm.co.za</w:t>
        </w:r>
      </w:hyperlink>
    </w:p>
    <w:p w:rsidR="00BE4080" w:rsidRPr="00963F6F" w:rsidRDefault="00BE4080" w:rsidP="00B674AA">
      <w:pPr>
        <w:shd w:val="clear" w:color="auto" w:fill="FFFFFF"/>
        <w:spacing w:after="0" w:line="240" w:lineRule="auto"/>
        <w:jc w:val="both"/>
        <w:rPr>
          <w:rFonts w:eastAsia="Times New Roman" w:cs="Arial"/>
          <w:i/>
          <w:iCs/>
          <w:sz w:val="25"/>
          <w:szCs w:val="25"/>
          <w:lang w:eastAsia="en-ZA"/>
        </w:rPr>
      </w:pPr>
    </w:p>
    <w:p w:rsidR="00BE4080" w:rsidRPr="00963F6F" w:rsidRDefault="00BE4080" w:rsidP="00B674AA">
      <w:pPr>
        <w:shd w:val="clear" w:color="auto" w:fill="FFFFFF"/>
        <w:spacing w:after="0" w:line="240" w:lineRule="auto"/>
        <w:jc w:val="both"/>
        <w:rPr>
          <w:rFonts w:eastAsia="Times New Roman" w:cs="Arial"/>
          <w:i/>
          <w:iCs/>
          <w:sz w:val="22"/>
          <w:szCs w:val="22"/>
          <w:lang w:eastAsia="en-ZA"/>
        </w:rPr>
      </w:pPr>
      <w:r w:rsidRPr="00963F6F">
        <w:rPr>
          <w:rFonts w:eastAsia="Times New Roman" w:cs="Arial"/>
          <w:i/>
          <w:iCs/>
          <w:sz w:val="22"/>
          <w:szCs w:val="22"/>
          <w:lang w:eastAsia="en-ZA"/>
        </w:rPr>
        <w:t>Comment</w:t>
      </w:r>
    </w:p>
    <w:p w:rsidR="00BE4080" w:rsidRPr="00963F6F" w:rsidRDefault="00BE4080" w:rsidP="00B674AA">
      <w:pPr>
        <w:shd w:val="clear" w:color="auto" w:fill="FFFFFF"/>
        <w:spacing w:after="0" w:line="240" w:lineRule="auto"/>
        <w:jc w:val="both"/>
        <w:rPr>
          <w:rFonts w:eastAsia="Times New Roman" w:cs="Arial"/>
          <w:i/>
          <w:iCs/>
          <w:sz w:val="22"/>
          <w:szCs w:val="22"/>
          <w:lang w:eastAsia="en-ZA"/>
        </w:rPr>
      </w:pPr>
      <w:r w:rsidRPr="00963F6F">
        <w:rPr>
          <w:rFonts w:eastAsia="Times New Roman" w:cs="Arial"/>
          <w:i/>
          <w:iCs/>
          <w:sz w:val="22"/>
          <w:szCs w:val="22"/>
          <w:lang w:eastAsia="en-ZA"/>
        </w:rPr>
        <w:t xml:space="preserve">I know this is old stuff, but it hasn’t been aired previously except by comment in the previous newsletter.  Now </w:t>
      </w:r>
      <w:r w:rsidR="00F95AB7">
        <w:rPr>
          <w:rFonts w:eastAsia="Times New Roman" w:cs="Arial"/>
          <w:i/>
          <w:iCs/>
          <w:sz w:val="22"/>
          <w:szCs w:val="22"/>
          <w:lang w:eastAsia="en-ZA"/>
        </w:rPr>
        <w:t>we</w:t>
      </w:r>
      <w:r w:rsidRPr="00963F6F">
        <w:rPr>
          <w:rFonts w:eastAsia="Times New Roman" w:cs="Arial"/>
          <w:i/>
          <w:iCs/>
          <w:sz w:val="22"/>
          <w:szCs w:val="22"/>
          <w:lang w:eastAsia="en-ZA"/>
        </w:rPr>
        <w:t xml:space="preserve"> know </w:t>
      </w:r>
      <w:r w:rsidR="00547FF3">
        <w:rPr>
          <w:rFonts w:eastAsia="Times New Roman" w:cs="Arial"/>
          <w:i/>
          <w:iCs/>
          <w:sz w:val="22"/>
          <w:szCs w:val="22"/>
          <w:lang w:eastAsia="en-ZA"/>
        </w:rPr>
        <w:t>more</w:t>
      </w:r>
      <w:r w:rsidR="00C6097E">
        <w:rPr>
          <w:rFonts w:eastAsia="Times New Roman" w:cs="Arial"/>
          <w:i/>
          <w:iCs/>
          <w:sz w:val="22"/>
          <w:szCs w:val="22"/>
          <w:lang w:eastAsia="en-ZA"/>
        </w:rPr>
        <w:t xml:space="preserve">, we know the PIC knew Lancaster was underperforming in September 2017 already and of the German tax investigations, </w:t>
      </w:r>
      <w:r w:rsidRPr="00963F6F">
        <w:rPr>
          <w:rFonts w:eastAsia="Times New Roman" w:cs="Arial"/>
          <w:i/>
          <w:iCs/>
          <w:sz w:val="22"/>
          <w:szCs w:val="22"/>
          <w:lang w:eastAsia="en-ZA"/>
        </w:rPr>
        <w:t>well in advance of the Steinhoff crash.</w:t>
      </w:r>
    </w:p>
    <w:p w:rsidR="00B674AA" w:rsidRPr="00963F6F" w:rsidRDefault="00C6097E" w:rsidP="00B674AA">
      <w:pPr>
        <w:shd w:val="clear" w:color="auto" w:fill="FFFFFF"/>
        <w:spacing w:after="0" w:line="240" w:lineRule="auto"/>
        <w:jc w:val="both"/>
        <w:rPr>
          <w:rFonts w:eastAsia="Times New Roman" w:cs="Arial"/>
          <w:i/>
          <w:sz w:val="22"/>
          <w:szCs w:val="22"/>
          <w:lang w:eastAsia="en-ZA"/>
        </w:rPr>
      </w:pPr>
      <w:r>
        <w:rPr>
          <w:rFonts w:eastAsia="Times New Roman" w:cs="Arial"/>
          <w:i/>
          <w:iCs/>
          <w:sz w:val="22"/>
          <w:szCs w:val="22"/>
          <w:lang w:eastAsia="en-ZA"/>
        </w:rPr>
        <w:t>Note</w:t>
      </w:r>
      <w:r w:rsidR="00B674AA" w:rsidRPr="00963F6F">
        <w:rPr>
          <w:rFonts w:eastAsia="Times New Roman" w:cs="Arial"/>
          <w:i/>
          <w:iCs/>
          <w:sz w:val="22"/>
          <w:szCs w:val="22"/>
          <w:lang w:eastAsia="en-ZA"/>
        </w:rPr>
        <w:t>.  The PIC wants to ‘</w:t>
      </w:r>
      <w:r w:rsidR="00B674AA" w:rsidRPr="00963F6F">
        <w:rPr>
          <w:rFonts w:eastAsia="Times New Roman" w:cs="Arial"/>
          <w:sz w:val="22"/>
          <w:szCs w:val="22"/>
          <w:lang w:eastAsia="en-ZA"/>
        </w:rPr>
        <w:t xml:space="preserve">drive transformation "in an untransformed sector".’  </w:t>
      </w:r>
      <w:r w:rsidR="00B674AA" w:rsidRPr="00963F6F">
        <w:rPr>
          <w:rFonts w:eastAsia="Times New Roman" w:cs="Arial"/>
          <w:i/>
          <w:sz w:val="22"/>
          <w:szCs w:val="22"/>
          <w:lang w:eastAsia="en-ZA"/>
        </w:rPr>
        <w:t>I doubt if this is in its GEPF mandate.</w:t>
      </w:r>
    </w:p>
    <w:p w:rsidR="00BE4080" w:rsidRDefault="00BE4080" w:rsidP="00BE4080">
      <w:pPr>
        <w:shd w:val="clear" w:color="auto" w:fill="FFFFFF"/>
        <w:spacing w:after="0" w:line="240" w:lineRule="auto"/>
        <w:rPr>
          <w:rFonts w:eastAsia="Times New Roman" w:cs="Arial"/>
          <w:sz w:val="25"/>
          <w:szCs w:val="25"/>
          <w:lang w:eastAsia="en-ZA"/>
        </w:rPr>
      </w:pPr>
    </w:p>
    <w:p w:rsidR="00F95AB7" w:rsidRPr="00963F6F" w:rsidRDefault="00F95AB7" w:rsidP="00BE4080">
      <w:pPr>
        <w:shd w:val="clear" w:color="auto" w:fill="FFFFFF"/>
        <w:spacing w:after="0" w:line="240" w:lineRule="auto"/>
        <w:rPr>
          <w:rFonts w:eastAsia="Times New Roman" w:cs="Arial"/>
          <w:sz w:val="25"/>
          <w:szCs w:val="25"/>
          <w:lang w:eastAsia="en-ZA"/>
        </w:rPr>
      </w:pPr>
    </w:p>
    <w:p w:rsidR="00D67C6E" w:rsidRPr="00963F6F" w:rsidRDefault="00FE78C5" w:rsidP="006C6BF1">
      <w:pPr>
        <w:shd w:val="clear" w:color="auto" w:fill="FFFFFF"/>
        <w:spacing w:after="0" w:line="240" w:lineRule="auto"/>
        <w:outlineLvl w:val="0"/>
        <w:rPr>
          <w:rFonts w:eastAsia="Times New Roman" w:cs="Arial"/>
          <w:i/>
          <w:kern w:val="36"/>
          <w:sz w:val="22"/>
          <w:szCs w:val="22"/>
          <w:lang w:eastAsia="en-ZA"/>
        </w:rPr>
      </w:pPr>
      <w:r w:rsidRPr="00963F6F">
        <w:rPr>
          <w:rFonts w:eastAsia="Times New Roman" w:cs="Arial"/>
          <w:i/>
          <w:kern w:val="36"/>
          <w:sz w:val="22"/>
          <w:szCs w:val="22"/>
          <w:lang w:eastAsia="en-ZA"/>
        </w:rPr>
        <w:t>Synopsis</w:t>
      </w:r>
    </w:p>
    <w:p w:rsidR="00476B09" w:rsidRPr="00963F6F" w:rsidRDefault="00476B09" w:rsidP="00D67C6E">
      <w:pPr>
        <w:shd w:val="clear" w:color="auto" w:fill="FFFFFF"/>
        <w:spacing w:after="0" w:line="240" w:lineRule="auto"/>
        <w:jc w:val="both"/>
        <w:outlineLvl w:val="0"/>
        <w:rPr>
          <w:rFonts w:eastAsia="Times New Roman" w:cs="Arial"/>
          <w:b/>
          <w:kern w:val="36"/>
          <w:sz w:val="22"/>
          <w:szCs w:val="22"/>
          <w:lang w:eastAsia="en-ZA"/>
        </w:rPr>
      </w:pPr>
      <w:r w:rsidRPr="00963F6F">
        <w:rPr>
          <w:rFonts w:eastAsia="Times New Roman" w:cs="Arial"/>
          <w:b/>
          <w:kern w:val="36"/>
          <w:sz w:val="32"/>
          <w:szCs w:val="32"/>
          <w:lang w:eastAsia="en-ZA"/>
        </w:rPr>
        <w:t>Have fund managers missed the next Steinhoff?</w:t>
      </w:r>
    </w:p>
    <w:p w:rsidR="00476B09" w:rsidRPr="00547FF3" w:rsidRDefault="00476B09" w:rsidP="00D67C6E">
      <w:pPr>
        <w:shd w:val="clear" w:color="auto" w:fill="FFFFFF"/>
        <w:spacing w:line="240" w:lineRule="auto"/>
        <w:jc w:val="both"/>
        <w:rPr>
          <w:rFonts w:eastAsia="Times New Roman" w:cs="Arial"/>
          <w:sz w:val="20"/>
          <w:szCs w:val="20"/>
          <w:lang w:eastAsia="en-ZA"/>
        </w:rPr>
      </w:pPr>
      <w:r w:rsidRPr="00547FF3">
        <w:rPr>
          <w:rFonts w:eastAsia="Times New Roman" w:cs="Arial"/>
          <w:sz w:val="20"/>
          <w:szCs w:val="20"/>
          <w:lang w:eastAsia="en-ZA"/>
        </w:rPr>
        <w:t>Tough questions must be asked by investors as all eyes turn to possible shady dealings at Resilient Reit.</w:t>
      </w:r>
    </w:p>
    <w:p w:rsidR="00476B09" w:rsidRPr="00547FF3" w:rsidRDefault="00A42608" w:rsidP="00D67C6E">
      <w:pPr>
        <w:shd w:val="clear" w:color="auto" w:fill="FFFFFF"/>
        <w:spacing w:line="240" w:lineRule="auto"/>
        <w:jc w:val="both"/>
        <w:rPr>
          <w:rFonts w:eastAsia="Times New Roman" w:cs="Arial"/>
          <w:sz w:val="20"/>
          <w:szCs w:val="20"/>
          <w:lang w:eastAsia="en-ZA"/>
        </w:rPr>
      </w:pPr>
      <w:hyperlink r:id="rId18" w:tooltip="Stories by Ray Mahlaka" w:history="1">
        <w:r w:rsidR="00476B09" w:rsidRPr="00547FF3">
          <w:rPr>
            <w:rFonts w:eastAsia="Times New Roman" w:cs="Arial"/>
            <w:sz w:val="20"/>
            <w:szCs w:val="20"/>
            <w:u w:val="single"/>
            <w:bdr w:val="none" w:sz="0" w:space="0" w:color="auto" w:frame="1"/>
            <w:lang w:eastAsia="en-ZA"/>
          </w:rPr>
          <w:t>Ray Mahlaka </w:t>
        </w:r>
      </w:hyperlink>
      <w:r w:rsidR="00547FF3" w:rsidRPr="00547FF3">
        <w:rPr>
          <w:rFonts w:eastAsia="Times New Roman" w:cs="Arial"/>
          <w:sz w:val="20"/>
          <w:szCs w:val="20"/>
          <w:lang w:eastAsia="en-ZA"/>
        </w:rPr>
        <w:t>/</w:t>
      </w:r>
      <w:r w:rsidR="00476B09" w:rsidRPr="00547FF3">
        <w:rPr>
          <w:rFonts w:eastAsia="Times New Roman" w:cs="Arial"/>
          <w:sz w:val="20"/>
          <w:szCs w:val="20"/>
          <w:bdr w:val="none" w:sz="0" w:space="0" w:color="auto" w:frame="1"/>
          <w:lang w:eastAsia="en-ZA"/>
        </w:rPr>
        <w:t>24 April 2018 00:28 </w:t>
      </w:r>
      <w:r w:rsidR="00476B09" w:rsidRPr="00547FF3">
        <w:rPr>
          <w:rFonts w:eastAsia="Times New Roman" w:cs="Arial"/>
          <w:sz w:val="20"/>
          <w:szCs w:val="20"/>
          <w:lang w:eastAsia="en-ZA"/>
        </w:rPr>
        <w:t> </w:t>
      </w:r>
    </w:p>
    <w:p w:rsidR="00476B09" w:rsidRPr="00963F6F" w:rsidRDefault="00AB2E8E" w:rsidP="00D67C6E">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76B09" w:rsidRPr="00963F6F">
        <w:rPr>
          <w:rFonts w:eastAsia="Times New Roman" w:cs="Arial"/>
          <w:sz w:val="22"/>
          <w:szCs w:val="22"/>
          <w:lang w:eastAsia="en-ZA"/>
        </w:rPr>
        <w:t>The conduct of fund managers after the Steinhoff scandal and the shady dealings by Resilient Reit directors has not placed SA’s fund man</w:t>
      </w:r>
      <w:r w:rsidR="00963F6F">
        <w:rPr>
          <w:rFonts w:eastAsia="Times New Roman" w:cs="Arial"/>
          <w:sz w:val="22"/>
          <w:szCs w:val="22"/>
          <w:lang w:eastAsia="en-ZA"/>
        </w:rPr>
        <w:t>agement industry in good light.</w:t>
      </w:r>
    </w:p>
    <w:p w:rsidR="00FE78C5" w:rsidRPr="00963F6F" w:rsidRDefault="00FE78C5" w:rsidP="00D67C6E">
      <w:pPr>
        <w:shd w:val="clear" w:color="auto" w:fill="FFFFFF"/>
        <w:spacing w:after="0" w:line="240" w:lineRule="auto"/>
        <w:jc w:val="both"/>
        <w:rPr>
          <w:rFonts w:eastAsia="Times New Roman" w:cs="Arial"/>
          <w:sz w:val="22"/>
          <w:szCs w:val="22"/>
          <w:lang w:eastAsia="en-ZA"/>
        </w:rPr>
      </w:pPr>
    </w:p>
    <w:p w:rsidR="00476B09" w:rsidRPr="00963F6F" w:rsidRDefault="00AB2E8E" w:rsidP="00D67C6E">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FE78C5" w:rsidRPr="00963F6F">
        <w:rPr>
          <w:rFonts w:eastAsia="Times New Roman" w:cs="Arial"/>
          <w:sz w:val="22"/>
          <w:szCs w:val="22"/>
          <w:lang w:eastAsia="en-ZA"/>
        </w:rPr>
        <w:t>F</w:t>
      </w:r>
      <w:r w:rsidR="00476B09" w:rsidRPr="00963F6F">
        <w:rPr>
          <w:rFonts w:eastAsia="Times New Roman" w:cs="Arial"/>
          <w:sz w:val="22"/>
          <w:szCs w:val="22"/>
          <w:lang w:eastAsia="en-ZA"/>
        </w:rPr>
        <w:t>inancial markets are synonymous with unexpected events and risk management cannot anticipate how such events can be destructive and destroy shareholder value.</w:t>
      </w:r>
      <w:r w:rsidR="00FE78C5" w:rsidRPr="00963F6F">
        <w:rPr>
          <w:rFonts w:eastAsia="Times New Roman" w:cs="Arial"/>
          <w:sz w:val="22"/>
          <w:szCs w:val="22"/>
          <w:lang w:eastAsia="en-ZA"/>
        </w:rPr>
        <w:t xml:space="preserve">   H</w:t>
      </w:r>
      <w:r w:rsidR="00476B09" w:rsidRPr="00963F6F">
        <w:rPr>
          <w:rFonts w:eastAsia="Times New Roman" w:cs="Arial"/>
          <w:sz w:val="22"/>
          <w:szCs w:val="22"/>
          <w:lang w:eastAsia="en-ZA"/>
        </w:rPr>
        <w:t>owever, the conduct of fund managers after Steinhoff’s own admission of accounting fraud and the shady dealings by Resilient Reit directors has not placed SA’s R4 trillion fund management industry in good light.</w:t>
      </w:r>
      <w:r w:rsidR="00FE78C5" w:rsidRPr="00963F6F">
        <w:rPr>
          <w:rFonts w:eastAsia="Times New Roman" w:cs="Arial"/>
          <w:sz w:val="22"/>
          <w:szCs w:val="22"/>
          <w:lang w:eastAsia="en-ZA"/>
        </w:rPr>
        <w:t xml:space="preserve">  </w:t>
      </w:r>
      <w:r w:rsidR="00476B09" w:rsidRPr="00963F6F">
        <w:rPr>
          <w:rFonts w:eastAsia="Times New Roman" w:cs="Arial"/>
          <w:sz w:val="22"/>
          <w:szCs w:val="22"/>
          <w:lang w:eastAsia="en-ZA"/>
        </w:rPr>
        <w:t>Repeating how fund managers missed the red flags in Steinhoff and how some relied only on Markus Jooste’s larger-than-life personality rather than conducting their ow</w:t>
      </w:r>
      <w:r>
        <w:rPr>
          <w:rFonts w:eastAsia="Times New Roman" w:cs="Arial"/>
          <w:sz w:val="22"/>
          <w:szCs w:val="22"/>
          <w:lang w:eastAsia="en-ZA"/>
        </w:rPr>
        <w:t>n research, would be futile.</w:t>
      </w:r>
    </w:p>
    <w:p w:rsidR="00FE78C5" w:rsidRPr="00963F6F" w:rsidRDefault="00FE78C5" w:rsidP="00D67C6E">
      <w:pPr>
        <w:shd w:val="clear" w:color="auto" w:fill="FFFFFF"/>
        <w:spacing w:after="0" w:line="240" w:lineRule="auto"/>
        <w:jc w:val="both"/>
        <w:rPr>
          <w:rFonts w:eastAsia="Times New Roman" w:cs="Arial"/>
          <w:sz w:val="22"/>
          <w:szCs w:val="22"/>
          <w:lang w:eastAsia="en-ZA"/>
        </w:rPr>
      </w:pPr>
    </w:p>
    <w:p w:rsidR="00476B09" w:rsidRPr="00963F6F" w:rsidRDefault="00AB2E8E" w:rsidP="00D67C6E">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76B09" w:rsidRPr="00963F6F">
        <w:rPr>
          <w:rFonts w:eastAsia="Times New Roman" w:cs="Arial"/>
          <w:sz w:val="22"/>
          <w:szCs w:val="22"/>
          <w:lang w:eastAsia="en-ZA"/>
        </w:rPr>
        <w:t>Poor investment decisions are hard to swallow especially at a time when management fees charged by fund managers and brokerages remain relatively high. Not only are they entrusted with managing money, but fund managers have a fiduciary duty to protect money, critically analyse financial results, and make sure their funds comply with regulations.</w:t>
      </w:r>
    </w:p>
    <w:p w:rsidR="00FE78C5" w:rsidRPr="00963F6F" w:rsidRDefault="00FE78C5" w:rsidP="00D67C6E">
      <w:pPr>
        <w:shd w:val="clear" w:color="auto" w:fill="FFFFFF"/>
        <w:spacing w:after="0" w:line="240" w:lineRule="auto"/>
        <w:jc w:val="both"/>
        <w:rPr>
          <w:rFonts w:eastAsia="Times New Roman" w:cs="Arial"/>
          <w:sz w:val="22"/>
          <w:szCs w:val="22"/>
          <w:lang w:eastAsia="en-ZA"/>
        </w:rPr>
      </w:pPr>
    </w:p>
    <w:p w:rsidR="00476B09" w:rsidRPr="00963F6F" w:rsidRDefault="00AB2E8E" w:rsidP="00D67C6E">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76B09" w:rsidRPr="00963F6F">
        <w:rPr>
          <w:rFonts w:eastAsia="Times New Roman" w:cs="Arial"/>
          <w:sz w:val="22"/>
          <w:szCs w:val="22"/>
          <w:lang w:eastAsia="en-ZA"/>
        </w:rPr>
        <w:t>To recap: Resilient companies face damaging allegations of using questionable accounting policies, extending loans to its black economic empowerment partners and management buying a large volume of shares to artificially boost earnings, dividend payments and inflate net asset values (NAVs).</w:t>
      </w:r>
      <w:r w:rsidR="00FE78C5" w:rsidRPr="00963F6F">
        <w:rPr>
          <w:rFonts w:eastAsia="Times New Roman" w:cs="Arial"/>
          <w:sz w:val="22"/>
          <w:szCs w:val="22"/>
          <w:lang w:eastAsia="en-ZA"/>
        </w:rPr>
        <w:t xml:space="preserve">  </w:t>
      </w:r>
      <w:r w:rsidR="00476B09" w:rsidRPr="00963F6F">
        <w:rPr>
          <w:rFonts w:eastAsia="Times New Roman" w:cs="Arial"/>
          <w:sz w:val="22"/>
          <w:szCs w:val="22"/>
          <w:lang w:eastAsia="en-ZA"/>
        </w:rPr>
        <w:t>These scathing allegations were ventilated by asset manager 36ONE, stockbroker Navigare and independent sell-side research house Arqaam Capital in their own reports.</w:t>
      </w:r>
    </w:p>
    <w:p w:rsidR="00FE78C5" w:rsidRPr="00963F6F" w:rsidRDefault="00FE78C5" w:rsidP="00D67C6E">
      <w:pPr>
        <w:shd w:val="clear" w:color="auto" w:fill="FFFFFF"/>
        <w:spacing w:after="0" w:line="240" w:lineRule="auto"/>
        <w:jc w:val="both"/>
        <w:rPr>
          <w:rFonts w:eastAsia="Times New Roman" w:cs="Arial"/>
          <w:sz w:val="22"/>
          <w:szCs w:val="22"/>
          <w:lang w:eastAsia="en-ZA"/>
        </w:rPr>
      </w:pPr>
    </w:p>
    <w:p w:rsidR="00476B09" w:rsidRPr="00963F6F" w:rsidRDefault="00AB2E8E" w:rsidP="00D67C6E">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76B09" w:rsidRPr="00963F6F">
        <w:rPr>
          <w:rFonts w:eastAsia="Times New Roman" w:cs="Arial"/>
          <w:sz w:val="22"/>
          <w:szCs w:val="22"/>
          <w:lang w:eastAsia="en-ZA"/>
        </w:rPr>
        <w:t>A coterie of fund managers repeatedly questioned why Resilient companies traded at sky-high premiums to their NAVs (of between 35% and 80%) despite the quality and growth of earnings and property portfolio not justifying it.</w:t>
      </w:r>
      <w:r w:rsidR="00FE78C5" w:rsidRPr="00963F6F">
        <w:rPr>
          <w:rFonts w:eastAsia="Times New Roman" w:cs="Arial"/>
          <w:sz w:val="22"/>
          <w:szCs w:val="22"/>
          <w:lang w:eastAsia="en-ZA"/>
        </w:rPr>
        <w:t xml:space="preserve">  </w:t>
      </w:r>
      <w:r w:rsidR="00476B09" w:rsidRPr="00963F6F">
        <w:rPr>
          <w:rFonts w:eastAsia="Times New Roman" w:cs="Arial"/>
          <w:sz w:val="22"/>
          <w:szCs w:val="22"/>
          <w:lang w:eastAsia="en-ZA"/>
        </w:rPr>
        <w:t>Regrettably, other fund managers displayed a herd mentality, opting to heavily back Resilient companies, which guaranteed managers inflation plus 5% returns or annualised returns north of 15% for many years.</w:t>
      </w:r>
    </w:p>
    <w:p w:rsidR="00FE78C5" w:rsidRPr="00963F6F" w:rsidRDefault="00FE78C5" w:rsidP="00D67C6E">
      <w:pPr>
        <w:shd w:val="clear" w:color="auto" w:fill="FFFFFF"/>
        <w:spacing w:after="0" w:line="240" w:lineRule="auto"/>
        <w:jc w:val="both"/>
        <w:rPr>
          <w:rFonts w:eastAsia="Times New Roman" w:cs="Arial"/>
          <w:sz w:val="22"/>
          <w:szCs w:val="22"/>
          <w:lang w:eastAsia="en-ZA"/>
        </w:rPr>
      </w:pPr>
    </w:p>
    <w:p w:rsidR="00476B09" w:rsidRPr="00963F6F" w:rsidRDefault="00AB2E8E" w:rsidP="00D67C6E">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76B09" w:rsidRPr="00963F6F">
        <w:rPr>
          <w:rFonts w:eastAsia="Times New Roman" w:cs="Arial"/>
          <w:sz w:val="22"/>
          <w:szCs w:val="22"/>
          <w:lang w:eastAsia="en-ZA"/>
        </w:rPr>
        <w:t xml:space="preserve">A fund manager once told me that if you wanted to outperform the benchmark FTSE/SA Listed Property Index (comprising 20 of the JSE’s biggest real estate stocks) all it took was backing Resilient companies, </w:t>
      </w:r>
      <w:r w:rsidR="00476B09" w:rsidRPr="00963F6F">
        <w:rPr>
          <w:rFonts w:eastAsia="Times New Roman" w:cs="Arial"/>
          <w:sz w:val="22"/>
          <w:szCs w:val="22"/>
          <w:lang w:eastAsia="en-ZA"/>
        </w:rPr>
        <w:lastRenderedPageBreak/>
        <w:t>which makes up more than 40% of the index.</w:t>
      </w:r>
      <w:r w:rsidR="00547FF3">
        <w:rPr>
          <w:rFonts w:eastAsia="Times New Roman" w:cs="Arial"/>
          <w:sz w:val="22"/>
          <w:szCs w:val="22"/>
          <w:lang w:eastAsia="en-ZA"/>
        </w:rPr>
        <w:t xml:space="preserve">  </w:t>
      </w:r>
      <w:r w:rsidR="00476B09" w:rsidRPr="00963F6F">
        <w:rPr>
          <w:rFonts w:eastAsia="Times New Roman" w:cs="Arial"/>
          <w:sz w:val="22"/>
          <w:szCs w:val="22"/>
          <w:lang w:eastAsia="en-ZA"/>
        </w:rPr>
        <w:t>Some investment houses – including Absa, Metope and the PIC – took it a step further, taking overweight positions in Resilient, Nepi Rockcastle, Fortress, and Greenbay.</w:t>
      </w:r>
      <w:r w:rsidR="00FE78C5" w:rsidRPr="00963F6F">
        <w:rPr>
          <w:rFonts w:eastAsia="Times New Roman" w:cs="Arial"/>
          <w:sz w:val="22"/>
          <w:szCs w:val="22"/>
          <w:lang w:eastAsia="en-ZA"/>
        </w:rPr>
        <w:t xml:space="preserve">  </w:t>
      </w:r>
      <w:r w:rsidR="00476B09" w:rsidRPr="00963F6F">
        <w:rPr>
          <w:rFonts w:eastAsia="Times New Roman" w:cs="Arial"/>
          <w:sz w:val="22"/>
          <w:szCs w:val="22"/>
          <w:lang w:eastAsia="en-ZA"/>
        </w:rPr>
        <w:t>The houses each had a combined weighting of about 40% and 50% in Resilient companies, resulting in bruising los</w:t>
      </w:r>
      <w:r w:rsidR="00494DF6" w:rsidRPr="00963F6F">
        <w:rPr>
          <w:rFonts w:eastAsia="Times New Roman" w:cs="Arial"/>
          <w:sz w:val="22"/>
          <w:szCs w:val="22"/>
          <w:lang w:eastAsia="en-ZA"/>
        </w:rPr>
        <w:t>s</w:t>
      </w:r>
      <w:r w:rsidR="00476B09" w:rsidRPr="00963F6F">
        <w:rPr>
          <w:rFonts w:eastAsia="Times New Roman" w:cs="Arial"/>
          <w:sz w:val="22"/>
          <w:szCs w:val="22"/>
          <w:lang w:eastAsia="en-ZA"/>
        </w:rPr>
        <w:t>es for investors given the more than R150 billion has been wiped off the four companies’ market capitalisation so far this year. </w:t>
      </w:r>
    </w:p>
    <w:p w:rsidR="00FE78C5" w:rsidRPr="00963F6F" w:rsidRDefault="00FE78C5" w:rsidP="00D67C6E">
      <w:pPr>
        <w:shd w:val="clear" w:color="auto" w:fill="FFFFFF"/>
        <w:spacing w:after="0" w:line="240" w:lineRule="auto"/>
        <w:jc w:val="both"/>
        <w:rPr>
          <w:rFonts w:eastAsia="Times New Roman" w:cs="Arial"/>
          <w:sz w:val="22"/>
          <w:szCs w:val="22"/>
          <w:lang w:eastAsia="en-ZA"/>
        </w:rPr>
      </w:pPr>
    </w:p>
    <w:p w:rsidR="00476B09" w:rsidRPr="00963F6F" w:rsidRDefault="00AB2E8E" w:rsidP="00D67C6E">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76B09" w:rsidRPr="00963F6F">
        <w:rPr>
          <w:rFonts w:eastAsia="Times New Roman" w:cs="Arial"/>
          <w:sz w:val="22"/>
          <w:szCs w:val="22"/>
          <w:lang w:eastAsia="en-ZA"/>
        </w:rPr>
        <w:t>Essentially, fund managers put their eggs in one related property group basket, which is the antithesis of risk management and the philosophy of diversification. It leaves investors vulnerable to destructive events, as seen in the disastrous performance tables in the first quarter of 2018.</w:t>
      </w:r>
      <w:r w:rsidR="00FE78C5" w:rsidRPr="00963F6F">
        <w:rPr>
          <w:rFonts w:eastAsia="Times New Roman" w:cs="Arial"/>
          <w:sz w:val="22"/>
          <w:szCs w:val="22"/>
          <w:lang w:eastAsia="en-ZA"/>
        </w:rPr>
        <w:t xml:space="preserve">  </w:t>
      </w:r>
      <w:r w:rsidR="00476B09" w:rsidRPr="00963F6F">
        <w:rPr>
          <w:rFonts w:eastAsia="Times New Roman" w:cs="Arial"/>
          <w:sz w:val="22"/>
          <w:szCs w:val="22"/>
          <w:lang w:eastAsia="en-ZA"/>
        </w:rPr>
        <w:t>Asked to justify their large Resilient holdings, most fund managers talk about relying on a three-year performance and how the dog ate their homework.</w:t>
      </w:r>
    </w:p>
    <w:p w:rsidR="00FE78C5" w:rsidRPr="00963F6F" w:rsidRDefault="00FE78C5" w:rsidP="00D67C6E">
      <w:pPr>
        <w:shd w:val="clear" w:color="auto" w:fill="FFFFFF"/>
        <w:spacing w:after="0" w:line="240" w:lineRule="auto"/>
        <w:jc w:val="both"/>
        <w:rPr>
          <w:rFonts w:eastAsia="Times New Roman" w:cs="Arial"/>
          <w:sz w:val="22"/>
          <w:szCs w:val="22"/>
          <w:lang w:eastAsia="en-ZA"/>
        </w:rPr>
      </w:pPr>
    </w:p>
    <w:p w:rsidR="00476B09" w:rsidRPr="00963F6F" w:rsidRDefault="00AB2E8E" w:rsidP="00D67C6E">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76B09" w:rsidRPr="00963F6F">
        <w:rPr>
          <w:rFonts w:eastAsia="Times New Roman" w:cs="Arial"/>
          <w:sz w:val="22"/>
          <w:szCs w:val="22"/>
          <w:lang w:eastAsia="en-ZA"/>
        </w:rPr>
        <w:t>Investors must ask fund managers tough questions about how their money is allocated. Their reliance (solely) on interviews with management to make investment decisions is clumsy. It’s time to revert to the old way of conducting research and having a degree of scepticism.</w:t>
      </w:r>
    </w:p>
    <w:p w:rsidR="00476B09" w:rsidRPr="00963F6F" w:rsidRDefault="00AB2E8E" w:rsidP="00FE78C5">
      <w:pPr>
        <w:shd w:val="clear" w:color="auto" w:fill="FFFFFF"/>
        <w:spacing w:before="240" w:after="240" w:line="240" w:lineRule="auto"/>
        <w:jc w:val="both"/>
        <w:rPr>
          <w:rFonts w:eastAsia="Times New Roman" w:cs="Arial"/>
          <w:sz w:val="22"/>
          <w:szCs w:val="22"/>
          <w:lang w:eastAsia="en-ZA"/>
        </w:rPr>
      </w:pPr>
      <w:r>
        <w:rPr>
          <w:rFonts w:eastAsia="Times New Roman" w:cs="Arial"/>
          <w:sz w:val="22"/>
          <w:szCs w:val="22"/>
          <w:lang w:eastAsia="en-ZA"/>
        </w:rPr>
        <w:t xml:space="preserve">  </w:t>
      </w:r>
      <w:r w:rsidR="00476B09" w:rsidRPr="00963F6F">
        <w:rPr>
          <w:rFonts w:eastAsia="Times New Roman" w:cs="Arial"/>
          <w:sz w:val="22"/>
          <w:szCs w:val="22"/>
          <w:lang w:eastAsia="en-ZA"/>
        </w:rPr>
        <w:t xml:space="preserve">I bet you that some fund managers are now going through financial statements with a fine tooth comb, something that should have happened long </w:t>
      </w:r>
      <w:r w:rsidR="00FE78C5" w:rsidRPr="00963F6F">
        <w:rPr>
          <w:rFonts w:eastAsia="Times New Roman" w:cs="Arial"/>
          <w:sz w:val="22"/>
          <w:szCs w:val="22"/>
          <w:lang w:eastAsia="en-ZA"/>
        </w:rPr>
        <w:t>before shareholders were burnt.</w:t>
      </w:r>
    </w:p>
    <w:p w:rsidR="00476B09" w:rsidRPr="00547FF3" w:rsidRDefault="00A42608" w:rsidP="006C6BF1">
      <w:pPr>
        <w:shd w:val="clear" w:color="auto" w:fill="FFFFFF"/>
        <w:spacing w:after="75" w:line="240" w:lineRule="auto"/>
        <w:outlineLvl w:val="2"/>
        <w:rPr>
          <w:rFonts w:eastAsia="Times New Roman" w:cs="Arial"/>
          <w:sz w:val="20"/>
          <w:szCs w:val="20"/>
          <w:lang w:eastAsia="en-ZA"/>
        </w:rPr>
      </w:pPr>
      <w:hyperlink r:id="rId19" w:tooltip="Stories by Ray Mahlaka" w:history="1">
        <w:r w:rsidR="00476B09" w:rsidRPr="00547FF3">
          <w:rPr>
            <w:rFonts w:eastAsia="Times New Roman" w:cs="Arial"/>
            <w:sz w:val="20"/>
            <w:szCs w:val="20"/>
            <w:bdr w:val="none" w:sz="0" w:space="0" w:color="auto" w:frame="1"/>
            <w:lang w:eastAsia="en-ZA"/>
          </w:rPr>
          <w:t>Ray Mahlaka</w:t>
        </w:r>
      </w:hyperlink>
    </w:p>
    <w:p w:rsidR="00476B09" w:rsidRPr="008F5540" w:rsidRDefault="00476B09" w:rsidP="006C6BF1">
      <w:pPr>
        <w:shd w:val="clear" w:color="auto" w:fill="FFFFFF"/>
        <w:spacing w:after="75" w:line="240" w:lineRule="auto"/>
        <w:rPr>
          <w:rFonts w:eastAsia="Times New Roman" w:cs="Arial"/>
          <w:sz w:val="22"/>
          <w:szCs w:val="22"/>
          <w:lang w:eastAsia="en-ZA"/>
        </w:rPr>
      </w:pPr>
      <w:r w:rsidRPr="00547FF3">
        <w:rPr>
          <w:rFonts w:eastAsia="Times New Roman" w:cs="Arial"/>
          <w:sz w:val="20"/>
          <w:szCs w:val="20"/>
          <w:lang w:eastAsia="en-ZA"/>
        </w:rPr>
        <w:t>Ray is a financial journalist passionate about public policy and property</w:t>
      </w:r>
      <w:r w:rsidRPr="008F5540">
        <w:rPr>
          <w:rFonts w:eastAsia="Times New Roman" w:cs="Arial"/>
          <w:sz w:val="22"/>
          <w:szCs w:val="22"/>
          <w:lang w:eastAsia="en-ZA"/>
        </w:rPr>
        <w:t>.</w:t>
      </w:r>
    </w:p>
    <w:p w:rsidR="008F5540" w:rsidRPr="008F5540" w:rsidRDefault="008F5540" w:rsidP="006C6BF1">
      <w:pPr>
        <w:shd w:val="clear" w:color="auto" w:fill="FFFFFF"/>
        <w:spacing w:after="75" w:line="240" w:lineRule="auto"/>
        <w:rPr>
          <w:rFonts w:eastAsia="Times New Roman" w:cs="Arial"/>
          <w:sz w:val="22"/>
          <w:szCs w:val="22"/>
          <w:lang w:eastAsia="en-ZA"/>
        </w:rPr>
      </w:pPr>
    </w:p>
    <w:p w:rsidR="008F5540" w:rsidRPr="008F5540" w:rsidRDefault="008F5540" w:rsidP="008F5540">
      <w:pPr>
        <w:shd w:val="clear" w:color="auto" w:fill="FFFFFF"/>
        <w:spacing w:after="75" w:line="240" w:lineRule="auto"/>
        <w:jc w:val="both"/>
        <w:rPr>
          <w:rFonts w:eastAsia="Times New Roman" w:cs="Arial"/>
          <w:i/>
          <w:sz w:val="22"/>
          <w:szCs w:val="22"/>
          <w:lang w:eastAsia="en-ZA"/>
        </w:rPr>
      </w:pPr>
      <w:r w:rsidRPr="008F5540">
        <w:rPr>
          <w:rFonts w:eastAsia="Times New Roman" w:cs="Arial"/>
          <w:i/>
          <w:sz w:val="22"/>
          <w:szCs w:val="22"/>
          <w:lang w:eastAsia="en-ZA"/>
        </w:rPr>
        <w:t>Comment</w:t>
      </w:r>
    </w:p>
    <w:p w:rsidR="008F5540" w:rsidRPr="008F5540" w:rsidRDefault="008F5540" w:rsidP="008F5540">
      <w:pPr>
        <w:shd w:val="clear" w:color="auto" w:fill="FFFFFF"/>
        <w:spacing w:after="75" w:line="240" w:lineRule="auto"/>
        <w:jc w:val="both"/>
        <w:rPr>
          <w:rFonts w:eastAsia="Times New Roman" w:cs="Arial"/>
          <w:sz w:val="22"/>
          <w:szCs w:val="22"/>
          <w:lang w:eastAsia="en-ZA"/>
        </w:rPr>
      </w:pPr>
      <w:r w:rsidRPr="008F5540">
        <w:rPr>
          <w:rFonts w:eastAsia="Times New Roman" w:cs="Arial"/>
          <w:i/>
          <w:sz w:val="22"/>
          <w:szCs w:val="22"/>
          <w:lang w:eastAsia="en-ZA"/>
        </w:rPr>
        <w:t>It makes good sense to invest in the best-performing companies, within the mandated investment strategy and risk profile, and ke</w:t>
      </w:r>
      <w:r>
        <w:rPr>
          <w:rFonts w:eastAsia="Times New Roman" w:cs="Arial"/>
          <w:i/>
          <w:sz w:val="22"/>
          <w:szCs w:val="22"/>
          <w:lang w:eastAsia="en-ZA"/>
        </w:rPr>
        <w:t xml:space="preserve">ep it there </w:t>
      </w:r>
      <w:r w:rsidR="00683FF1">
        <w:rPr>
          <w:rFonts w:eastAsia="Times New Roman" w:cs="Arial"/>
          <w:i/>
          <w:sz w:val="22"/>
          <w:szCs w:val="22"/>
          <w:lang w:eastAsia="en-ZA"/>
        </w:rPr>
        <w:t xml:space="preserve">as long as the </w:t>
      </w:r>
      <w:r>
        <w:rPr>
          <w:rFonts w:eastAsia="Times New Roman" w:cs="Arial"/>
          <w:i/>
          <w:sz w:val="22"/>
          <w:szCs w:val="22"/>
          <w:lang w:eastAsia="en-ZA"/>
        </w:rPr>
        <w:t>ROI</w:t>
      </w:r>
      <w:r w:rsidRPr="008F5540">
        <w:rPr>
          <w:rFonts w:eastAsia="Times New Roman" w:cs="Arial"/>
          <w:i/>
          <w:sz w:val="22"/>
          <w:szCs w:val="22"/>
          <w:lang w:eastAsia="en-ZA"/>
        </w:rPr>
        <w:t xml:space="preserve"> justifies it.  However, even the best performers don’t last forever; therefore investment should keep up with trends and especially be aware of the small happenings that predict market fall</w:t>
      </w:r>
      <w:r w:rsidRPr="008F5540">
        <w:rPr>
          <w:rFonts w:eastAsia="Times New Roman" w:cs="Arial"/>
          <w:sz w:val="22"/>
          <w:szCs w:val="22"/>
          <w:lang w:eastAsia="en-ZA"/>
        </w:rPr>
        <w:t>.</w:t>
      </w:r>
    </w:p>
    <w:p w:rsidR="00FE78C5" w:rsidRDefault="00FE78C5" w:rsidP="006C6BF1">
      <w:pPr>
        <w:shd w:val="clear" w:color="auto" w:fill="FFFFFF"/>
        <w:spacing w:after="75" w:line="240" w:lineRule="auto"/>
        <w:rPr>
          <w:rFonts w:eastAsia="Times New Roman" w:cs="Arial"/>
          <w:sz w:val="19"/>
          <w:szCs w:val="19"/>
          <w:lang w:eastAsia="en-ZA"/>
        </w:rPr>
      </w:pPr>
    </w:p>
    <w:p w:rsidR="00BB61D2" w:rsidRPr="00963F6F" w:rsidRDefault="00BB61D2" w:rsidP="006C6BF1">
      <w:pPr>
        <w:shd w:val="clear" w:color="auto" w:fill="FFFFFF"/>
        <w:spacing w:after="75" w:line="240" w:lineRule="auto"/>
        <w:rPr>
          <w:rFonts w:eastAsia="Times New Roman" w:cs="Arial"/>
          <w:sz w:val="19"/>
          <w:szCs w:val="19"/>
          <w:lang w:eastAsia="en-ZA"/>
        </w:rPr>
      </w:pPr>
    </w:p>
    <w:p w:rsidR="00FE78C5" w:rsidRPr="00963F6F" w:rsidRDefault="004C4746" w:rsidP="006C6BF1">
      <w:pPr>
        <w:shd w:val="clear" w:color="auto" w:fill="FFFFFF"/>
        <w:spacing w:after="75" w:line="240" w:lineRule="auto"/>
        <w:rPr>
          <w:rFonts w:eastAsia="Times New Roman" w:cs="Arial"/>
          <w:i/>
          <w:sz w:val="22"/>
          <w:szCs w:val="22"/>
          <w:lang w:eastAsia="en-ZA"/>
        </w:rPr>
      </w:pPr>
      <w:r w:rsidRPr="00963F6F">
        <w:rPr>
          <w:rFonts w:eastAsia="Times New Roman" w:cs="Arial"/>
          <w:i/>
          <w:sz w:val="22"/>
          <w:szCs w:val="22"/>
          <w:lang w:eastAsia="en-ZA"/>
        </w:rPr>
        <w:t>Synopsis</w:t>
      </w:r>
    </w:p>
    <w:p w:rsidR="00F043C7" w:rsidRPr="00963F6F" w:rsidRDefault="00F043C7" w:rsidP="006C6BF1">
      <w:pPr>
        <w:spacing w:after="0" w:line="240" w:lineRule="auto"/>
        <w:rPr>
          <w:rFonts w:eastAsia="Times New Roman" w:cs="Arial"/>
          <w:lang w:eastAsia="en-ZA"/>
        </w:rPr>
      </w:pPr>
      <w:r w:rsidRPr="00963F6F">
        <w:rPr>
          <w:rFonts w:eastAsia="Times New Roman" w:cs="Arial"/>
          <w:noProof/>
          <w:sz w:val="27"/>
          <w:szCs w:val="27"/>
          <w:lang w:eastAsia="en-ZA"/>
        </w:rPr>
        <w:drawing>
          <wp:inline distT="0" distB="0" distL="0" distR="0" wp14:anchorId="668644D0" wp14:editId="480ACFE1">
            <wp:extent cx="3219450" cy="476250"/>
            <wp:effectExtent l="0" t="0" r="0" b="0"/>
            <wp:docPr id="15" name="Picture 15" descr="Daily Maverick logo">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ily Maverick logo">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476250"/>
                    </a:xfrm>
                    <a:prstGeom prst="rect">
                      <a:avLst/>
                    </a:prstGeom>
                    <a:noFill/>
                    <a:ln>
                      <a:noFill/>
                    </a:ln>
                  </pic:spPr>
                </pic:pic>
              </a:graphicData>
            </a:graphic>
          </wp:inline>
        </w:drawing>
      </w:r>
    </w:p>
    <w:p w:rsidR="004C4746" w:rsidRPr="00963F6F" w:rsidRDefault="004C4746" w:rsidP="004C4746">
      <w:pPr>
        <w:shd w:val="clear" w:color="auto" w:fill="FFFFFF"/>
        <w:spacing w:after="0" w:line="240" w:lineRule="auto"/>
        <w:jc w:val="both"/>
        <w:rPr>
          <w:rFonts w:eastAsia="Times New Roman" w:cs="Arial"/>
          <w:sz w:val="22"/>
          <w:szCs w:val="22"/>
          <w:lang w:eastAsia="en-ZA"/>
        </w:rPr>
      </w:pPr>
    </w:p>
    <w:p w:rsidR="00F043C7" w:rsidRPr="00547FF3" w:rsidRDefault="00F043C7" w:rsidP="004C4746">
      <w:pPr>
        <w:shd w:val="clear" w:color="auto" w:fill="FFFFFF"/>
        <w:spacing w:after="0" w:line="240" w:lineRule="auto"/>
        <w:jc w:val="both"/>
        <w:rPr>
          <w:rFonts w:eastAsia="Times New Roman" w:cs="Arial"/>
          <w:sz w:val="20"/>
          <w:szCs w:val="20"/>
          <w:lang w:eastAsia="en-ZA"/>
        </w:rPr>
      </w:pPr>
      <w:r w:rsidRPr="00547FF3">
        <w:rPr>
          <w:rFonts w:eastAsia="Times New Roman" w:cs="Arial"/>
          <w:sz w:val="20"/>
          <w:szCs w:val="20"/>
          <w:lang w:eastAsia="en-ZA"/>
        </w:rPr>
        <w:t>Adri Senekal de Wet, the “executive editor” of Business Report, continues to defend her lord and master, Iqbal Survé, and his experiments in corporate finance. In doing so, she addresses no matters of substance, but spins improbable conspiracy theories.</w:t>
      </w:r>
    </w:p>
    <w:p w:rsidR="004C4746" w:rsidRPr="00963F6F" w:rsidRDefault="004C4746" w:rsidP="004C4746">
      <w:pPr>
        <w:shd w:val="clear" w:color="auto" w:fill="FFFFFF"/>
        <w:spacing w:after="0" w:line="240" w:lineRule="auto"/>
        <w:jc w:val="both"/>
        <w:rPr>
          <w:rFonts w:eastAsia="Times New Roman" w:cs="Arial"/>
          <w:sz w:val="22"/>
          <w:szCs w:val="22"/>
          <w:lang w:eastAsia="en-ZA"/>
        </w:rPr>
      </w:pPr>
    </w:p>
    <w:p w:rsidR="00F043C7" w:rsidRPr="00963F6F" w:rsidRDefault="00AB2E8E" w:rsidP="004C4746">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F043C7" w:rsidRPr="00963F6F">
        <w:rPr>
          <w:rFonts w:eastAsia="Times New Roman" w:cs="Arial"/>
          <w:sz w:val="22"/>
          <w:szCs w:val="22"/>
          <w:lang w:eastAsia="en-ZA"/>
        </w:rPr>
        <w:t>The Sagarmatha saga continues to rumble on. In a recent column, we witnessed the </w:t>
      </w:r>
      <w:hyperlink r:id="rId22" w:tgtFrame="_blank" w:history="1">
        <w:r w:rsidR="00F043C7" w:rsidRPr="00963F6F">
          <w:rPr>
            <w:rFonts w:eastAsia="Times New Roman" w:cs="Arial"/>
            <w:sz w:val="22"/>
            <w:szCs w:val="22"/>
            <w:lang w:eastAsia="en-ZA"/>
          </w:rPr>
          <w:t>absurd made-up phrases</w:t>
        </w:r>
      </w:hyperlink>
      <w:r w:rsidR="00F043C7" w:rsidRPr="00963F6F">
        <w:rPr>
          <w:rFonts w:eastAsia="Times New Roman" w:cs="Arial"/>
          <w:sz w:val="22"/>
          <w:szCs w:val="22"/>
          <w:lang w:eastAsia="en-ZA"/>
        </w:rPr>
        <w:t> with which Adri Senekal de Wet, the editor of </w:t>
      </w:r>
      <w:r w:rsidR="00F043C7" w:rsidRPr="00963F6F">
        <w:rPr>
          <w:rFonts w:eastAsia="Times New Roman" w:cs="Arial"/>
          <w:i/>
          <w:iCs/>
          <w:sz w:val="22"/>
          <w:szCs w:val="22"/>
          <w:lang w:eastAsia="en-ZA"/>
        </w:rPr>
        <w:t>Business Report </w:t>
      </w:r>
      <w:r w:rsidR="00F043C7" w:rsidRPr="00963F6F">
        <w:rPr>
          <w:rFonts w:eastAsia="Times New Roman" w:cs="Arial"/>
          <w:sz w:val="22"/>
          <w:szCs w:val="22"/>
          <w:lang w:eastAsia="en-ZA"/>
        </w:rPr>
        <w:t>and lickspittle-in-chief of its owner, Iqbal Survé, defends and promotes h</w:t>
      </w:r>
      <w:r w:rsidR="004C4746" w:rsidRPr="00963F6F">
        <w:rPr>
          <w:rFonts w:eastAsia="Times New Roman" w:cs="Arial"/>
          <w:sz w:val="22"/>
          <w:szCs w:val="22"/>
          <w:lang w:eastAsia="en-ZA"/>
        </w:rPr>
        <w:t xml:space="preserve">er master’s corporate ambitions, </w:t>
      </w:r>
      <w:r w:rsidR="00F043C7" w:rsidRPr="00963F6F">
        <w:rPr>
          <w:rFonts w:eastAsia="Times New Roman" w:cs="Arial"/>
          <w:sz w:val="22"/>
          <w:szCs w:val="22"/>
          <w:lang w:eastAsia="en-ZA"/>
        </w:rPr>
        <w:t>follow</w:t>
      </w:r>
      <w:r w:rsidR="004C4746" w:rsidRPr="00963F6F">
        <w:rPr>
          <w:rFonts w:eastAsia="Times New Roman" w:cs="Arial"/>
          <w:sz w:val="22"/>
          <w:szCs w:val="22"/>
          <w:lang w:eastAsia="en-ZA"/>
        </w:rPr>
        <w:t xml:space="preserve">ing </w:t>
      </w:r>
      <w:r w:rsidR="00F043C7" w:rsidRPr="00963F6F">
        <w:rPr>
          <w:rFonts w:eastAsia="Times New Roman" w:cs="Arial"/>
          <w:sz w:val="22"/>
          <w:szCs w:val="22"/>
          <w:lang w:eastAsia="en-ZA"/>
        </w:rPr>
        <w:t xml:space="preserve"> a </w:t>
      </w:r>
      <w:hyperlink r:id="rId23" w:tgtFrame="_blank" w:history="1">
        <w:r w:rsidR="00F043C7" w:rsidRPr="00963F6F">
          <w:rPr>
            <w:rFonts w:eastAsia="Times New Roman" w:cs="Arial"/>
            <w:sz w:val="22"/>
            <w:szCs w:val="22"/>
            <w:lang w:eastAsia="en-ZA"/>
          </w:rPr>
          <w:t>damning critique by Sam Sole</w:t>
        </w:r>
      </w:hyperlink>
      <w:r w:rsidR="004C4746" w:rsidRPr="00963F6F">
        <w:rPr>
          <w:rFonts w:eastAsia="Times New Roman" w:cs="Arial"/>
          <w:sz w:val="22"/>
          <w:szCs w:val="22"/>
          <w:lang w:eastAsia="en-ZA"/>
        </w:rPr>
        <w:t xml:space="preserve"> </w:t>
      </w:r>
      <w:r w:rsidR="00F043C7" w:rsidRPr="00963F6F">
        <w:rPr>
          <w:rFonts w:eastAsia="Times New Roman" w:cs="Arial"/>
          <w:sz w:val="22"/>
          <w:szCs w:val="22"/>
          <w:lang w:eastAsia="en-ZA"/>
        </w:rPr>
        <w:t>for investigative journalism centre </w:t>
      </w:r>
      <w:r w:rsidR="00F043C7" w:rsidRPr="00963F6F">
        <w:rPr>
          <w:rFonts w:eastAsia="Times New Roman" w:cs="Arial"/>
          <w:i/>
          <w:iCs/>
          <w:sz w:val="22"/>
          <w:szCs w:val="22"/>
          <w:lang w:eastAsia="en-ZA"/>
        </w:rPr>
        <w:t>amaBunghane</w:t>
      </w:r>
      <w:r w:rsidR="00F043C7" w:rsidRPr="00963F6F">
        <w:rPr>
          <w:rFonts w:eastAsia="Times New Roman" w:cs="Arial"/>
          <w:sz w:val="22"/>
          <w:szCs w:val="22"/>
          <w:lang w:eastAsia="en-ZA"/>
        </w:rPr>
        <w:t>, of the questionable value of the proposed list</w:t>
      </w:r>
      <w:r w:rsidR="004C4746" w:rsidRPr="00963F6F">
        <w:rPr>
          <w:rFonts w:eastAsia="Times New Roman" w:cs="Arial"/>
          <w:sz w:val="22"/>
          <w:szCs w:val="22"/>
          <w:lang w:eastAsia="en-ZA"/>
        </w:rPr>
        <w:t>ing of Sagarmatha Technologies.</w:t>
      </w:r>
    </w:p>
    <w:p w:rsidR="004C4746" w:rsidRPr="00963F6F" w:rsidRDefault="004C4746" w:rsidP="004C4746">
      <w:pPr>
        <w:shd w:val="clear" w:color="auto" w:fill="FFFFFF"/>
        <w:spacing w:after="0" w:line="240" w:lineRule="auto"/>
        <w:jc w:val="both"/>
        <w:rPr>
          <w:rFonts w:eastAsia="Times New Roman" w:cs="Arial"/>
          <w:sz w:val="22"/>
          <w:szCs w:val="22"/>
          <w:lang w:eastAsia="en-ZA"/>
        </w:rPr>
      </w:pPr>
    </w:p>
    <w:p w:rsidR="00F043C7" w:rsidRPr="00963F6F" w:rsidRDefault="00AB2E8E" w:rsidP="004C4746">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F043C7" w:rsidRPr="00963F6F">
        <w:rPr>
          <w:rFonts w:eastAsia="Times New Roman" w:cs="Arial"/>
          <w:sz w:val="22"/>
          <w:szCs w:val="22"/>
          <w:lang w:eastAsia="en-ZA"/>
        </w:rPr>
        <w:t>After the JSE withdrew approval for listing Sagarmatha, </w:t>
      </w:r>
      <w:r w:rsidR="00F043C7" w:rsidRPr="00963F6F">
        <w:rPr>
          <w:rFonts w:eastAsia="Times New Roman" w:cs="Arial"/>
          <w:i/>
          <w:iCs/>
          <w:sz w:val="22"/>
          <w:szCs w:val="22"/>
          <w:lang w:eastAsia="en-ZA"/>
        </w:rPr>
        <w:t>amaBunghane</w:t>
      </w:r>
      <w:r w:rsidR="00F043C7" w:rsidRPr="00963F6F">
        <w:rPr>
          <w:rFonts w:eastAsia="Times New Roman" w:cs="Arial"/>
          <w:sz w:val="22"/>
          <w:szCs w:val="22"/>
          <w:lang w:eastAsia="en-ZA"/>
        </w:rPr>
        <w:t> doubled down with </w:t>
      </w:r>
      <w:hyperlink r:id="rId24" w:tgtFrame="_blank" w:history="1">
        <w:r w:rsidR="00F043C7" w:rsidRPr="00963F6F">
          <w:rPr>
            <w:rFonts w:eastAsia="Times New Roman" w:cs="Arial"/>
            <w:sz w:val="22"/>
            <w:szCs w:val="22"/>
            <w:lang w:eastAsia="en-ZA"/>
          </w:rPr>
          <w:t>an analysis of another vehicle</w:t>
        </w:r>
      </w:hyperlink>
      <w:r w:rsidR="00F043C7" w:rsidRPr="00963F6F">
        <w:rPr>
          <w:rFonts w:eastAsia="Times New Roman" w:cs="Arial"/>
          <w:sz w:val="22"/>
          <w:szCs w:val="22"/>
          <w:lang w:eastAsia="en-ZA"/>
        </w:rPr>
        <w:t xml:space="preserve"> listed by Iqbal Survé, Ayo Technology. </w:t>
      </w:r>
      <w:r w:rsidR="004C4746" w:rsidRPr="00963F6F">
        <w:rPr>
          <w:rFonts w:eastAsia="Times New Roman" w:cs="Arial"/>
          <w:sz w:val="22"/>
          <w:szCs w:val="22"/>
          <w:lang w:eastAsia="en-ZA"/>
        </w:rPr>
        <w:t xml:space="preserve"> </w:t>
      </w:r>
      <w:r w:rsidR="00F043C7" w:rsidRPr="00963F6F">
        <w:rPr>
          <w:rFonts w:eastAsia="Times New Roman" w:cs="Arial"/>
          <w:sz w:val="22"/>
          <w:szCs w:val="22"/>
          <w:lang w:eastAsia="en-ZA"/>
        </w:rPr>
        <w:t>In response, Senekal de Wet once again put frantic pen to paper. In </w:t>
      </w:r>
      <w:hyperlink r:id="rId25" w:tgtFrame="_blank" w:history="1">
        <w:r w:rsidR="00F043C7" w:rsidRPr="00963F6F">
          <w:rPr>
            <w:rFonts w:eastAsia="Times New Roman" w:cs="Arial"/>
            <w:sz w:val="22"/>
            <w:szCs w:val="22"/>
            <w:lang w:eastAsia="en-ZA"/>
          </w:rPr>
          <w:t>a hefty opinion piece</w:t>
        </w:r>
      </w:hyperlink>
      <w:r w:rsidR="00F043C7" w:rsidRPr="00963F6F">
        <w:rPr>
          <w:rFonts w:eastAsia="Times New Roman" w:cs="Arial"/>
          <w:sz w:val="22"/>
          <w:szCs w:val="22"/>
          <w:lang w:eastAsia="en-ZA"/>
        </w:rPr>
        <w:t>, she ventured to educate her readers about the PIC.</w:t>
      </w:r>
    </w:p>
    <w:p w:rsidR="004C4746" w:rsidRPr="00963F6F" w:rsidRDefault="004C4746" w:rsidP="004C4746">
      <w:pPr>
        <w:shd w:val="clear" w:color="auto" w:fill="FFFFFF"/>
        <w:spacing w:after="0" w:line="240" w:lineRule="auto"/>
        <w:jc w:val="both"/>
        <w:rPr>
          <w:rFonts w:eastAsia="Times New Roman" w:cs="Arial"/>
          <w:sz w:val="22"/>
          <w:szCs w:val="22"/>
          <w:lang w:eastAsia="en-ZA"/>
        </w:rPr>
      </w:pPr>
    </w:p>
    <w:p w:rsidR="00F043C7" w:rsidRPr="00963F6F" w:rsidRDefault="00AB2E8E" w:rsidP="004C4746">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F043C7" w:rsidRPr="00963F6F">
        <w:rPr>
          <w:rFonts w:eastAsia="Times New Roman" w:cs="Arial"/>
          <w:sz w:val="22"/>
          <w:szCs w:val="22"/>
          <w:lang w:eastAsia="en-ZA"/>
        </w:rPr>
        <w:t>The bravery for which Senekal de Wet pats herself on the back was actually just the temerity to make false accusations with a straight face, and to play the victim card as a white Afrikaner.</w:t>
      </w:r>
      <w:r w:rsidR="004C4746" w:rsidRPr="00963F6F">
        <w:rPr>
          <w:rFonts w:eastAsia="Times New Roman" w:cs="Arial"/>
          <w:sz w:val="22"/>
          <w:szCs w:val="22"/>
          <w:lang w:eastAsia="en-ZA"/>
        </w:rPr>
        <w:t xml:space="preserve">  </w:t>
      </w:r>
      <w:r w:rsidR="00F043C7" w:rsidRPr="00963F6F">
        <w:rPr>
          <w:rFonts w:eastAsia="Times New Roman" w:cs="Arial"/>
          <w:sz w:val="22"/>
          <w:szCs w:val="22"/>
          <w:lang w:eastAsia="en-ZA"/>
        </w:rPr>
        <w:t>She routinely argues that “journalist colleagues who work for our competitors” are unfairly targeting Independent Media, as if this smear makes any sense. Perhaps media owners might benefit from discrediting competition, but in most reputable publishing houses, those owners do not get to dictate editorial content. Editors decide what does and does not get published. This time-honoured policy of editorial independence stands in stark contrast to the deplorable situation at Independent Media since its takeover by Survé’s Sekunjalo Investments.</w:t>
      </w:r>
    </w:p>
    <w:p w:rsidR="004C4746" w:rsidRPr="00963F6F" w:rsidRDefault="004C4746" w:rsidP="004C4746">
      <w:pPr>
        <w:shd w:val="clear" w:color="auto" w:fill="FFFFFF"/>
        <w:spacing w:after="0" w:line="240" w:lineRule="auto"/>
        <w:jc w:val="both"/>
        <w:rPr>
          <w:rFonts w:eastAsia="Times New Roman" w:cs="Arial"/>
          <w:sz w:val="22"/>
          <w:szCs w:val="22"/>
          <w:lang w:eastAsia="en-ZA"/>
        </w:rPr>
      </w:pPr>
    </w:p>
    <w:p w:rsidR="00F043C7" w:rsidRPr="00963F6F" w:rsidRDefault="00AB2E8E" w:rsidP="004C4746">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F043C7" w:rsidRPr="00963F6F">
        <w:rPr>
          <w:rFonts w:eastAsia="Times New Roman" w:cs="Arial"/>
          <w:sz w:val="22"/>
          <w:szCs w:val="22"/>
          <w:lang w:eastAsia="en-ZA"/>
        </w:rPr>
        <w:t xml:space="preserve">If journalists devote special attention to criticising a rival media house, this is a sure sign that they no longer consider it a potential employer, because it no longer fosters journalistic integrity and excellence, and brings the profession into disrepute. Nobody celebrates the disgrace into which Independent Media has fallen as a corporate sockpuppet for Iqbal Survé’s dubious business ventures. </w:t>
      </w:r>
    </w:p>
    <w:p w:rsidR="004C4746" w:rsidRPr="00963F6F" w:rsidRDefault="004C4746" w:rsidP="004C4746">
      <w:pPr>
        <w:shd w:val="clear" w:color="auto" w:fill="FFFFFF"/>
        <w:spacing w:after="0" w:line="240" w:lineRule="auto"/>
        <w:jc w:val="both"/>
        <w:rPr>
          <w:rFonts w:eastAsia="Times New Roman" w:cs="Arial"/>
          <w:sz w:val="22"/>
          <w:szCs w:val="22"/>
          <w:lang w:eastAsia="en-ZA"/>
        </w:rPr>
      </w:pPr>
    </w:p>
    <w:p w:rsidR="00F043C7" w:rsidRPr="00963F6F" w:rsidRDefault="00AB2E8E" w:rsidP="004C4746">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F043C7" w:rsidRPr="00963F6F">
        <w:rPr>
          <w:rFonts w:eastAsia="Times New Roman" w:cs="Arial"/>
          <w:sz w:val="22"/>
          <w:szCs w:val="22"/>
          <w:lang w:eastAsia="en-ZA"/>
        </w:rPr>
        <w:t xml:space="preserve">She says that it has invested in many companies, which is trivially true. It is also </w:t>
      </w:r>
      <w:r w:rsidR="00F043C7" w:rsidRPr="00963F6F">
        <w:rPr>
          <w:rFonts w:eastAsia="Times New Roman" w:cs="Arial"/>
          <w:sz w:val="22"/>
          <w:szCs w:val="22"/>
          <w:lang w:eastAsia="en-ZA"/>
        </w:rPr>
        <w:lastRenderedPageBreak/>
        <w:t>entirely irrelevant to the question of whether it should be investing in Sagamartha Technologies, or should have invested in Ayo Technologies.</w:t>
      </w:r>
      <w:r w:rsidR="00CF0958" w:rsidRPr="00963F6F">
        <w:rPr>
          <w:rFonts w:eastAsia="Times New Roman" w:cs="Arial"/>
          <w:sz w:val="22"/>
          <w:szCs w:val="22"/>
          <w:lang w:eastAsia="en-ZA"/>
        </w:rPr>
        <w:t xml:space="preserve">  </w:t>
      </w:r>
    </w:p>
    <w:p w:rsidR="004C4746" w:rsidRPr="00963F6F" w:rsidRDefault="004C4746" w:rsidP="004C4746">
      <w:pPr>
        <w:shd w:val="clear" w:color="auto" w:fill="FFFFFF"/>
        <w:spacing w:after="0" w:line="240" w:lineRule="auto"/>
        <w:jc w:val="both"/>
        <w:rPr>
          <w:rFonts w:eastAsia="Times New Roman" w:cs="Arial"/>
          <w:sz w:val="22"/>
          <w:szCs w:val="22"/>
          <w:lang w:eastAsia="en-ZA"/>
        </w:rPr>
      </w:pPr>
    </w:p>
    <w:p w:rsidR="00F043C7" w:rsidRPr="00963F6F" w:rsidRDefault="00AB2E8E" w:rsidP="004C4746">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F043C7" w:rsidRPr="00963F6F">
        <w:rPr>
          <w:rFonts w:eastAsia="Times New Roman" w:cs="Arial"/>
          <w:sz w:val="22"/>
          <w:szCs w:val="22"/>
          <w:lang w:eastAsia="en-ZA"/>
        </w:rPr>
        <w:t>It has had both successes and failures, she says, which is once again irrelevant. She says it is the largest investor on the JSE, which is true, thanks to its command of vast coffers of public money, but is also irrelevant. She says that its investment portfolio has grown over the last decade. It would be a travesty if that weren’t true, considering that GEPF money constitutes the majority of its assets under management, and comes with a guaranteed income stream from payroll deductions and employer contributions. The relevance of this fact is, again, unclear.</w:t>
      </w:r>
    </w:p>
    <w:p w:rsidR="00CF0958" w:rsidRPr="00963F6F" w:rsidRDefault="00CF0958" w:rsidP="004C4746">
      <w:pPr>
        <w:shd w:val="clear" w:color="auto" w:fill="FFFFFF"/>
        <w:spacing w:after="0" w:line="240" w:lineRule="auto"/>
        <w:jc w:val="both"/>
        <w:rPr>
          <w:rFonts w:eastAsia="Times New Roman" w:cs="Arial"/>
          <w:sz w:val="22"/>
          <w:szCs w:val="22"/>
          <w:lang w:eastAsia="en-ZA"/>
        </w:rPr>
      </w:pPr>
    </w:p>
    <w:p w:rsidR="00F043C7" w:rsidRPr="00963F6F" w:rsidRDefault="00AB2E8E" w:rsidP="004C4746">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F043C7" w:rsidRPr="00963F6F">
        <w:rPr>
          <w:rFonts w:eastAsia="Times New Roman" w:cs="Arial"/>
          <w:sz w:val="22"/>
          <w:szCs w:val="22"/>
          <w:lang w:eastAsia="en-ZA"/>
        </w:rPr>
        <w:t>She lists other companies that have also made bad investment decisions, but it is hard to discern how this is a defence of a proposed PIC investment in Sagamartha Technologies or its actual investment in Ayo Technologies. Is she suggesting that it would be okay for the PIC to overpay for assets because others have done so too?</w:t>
      </w:r>
    </w:p>
    <w:p w:rsidR="00CF0958" w:rsidRPr="00963F6F" w:rsidRDefault="00CF0958" w:rsidP="004C4746">
      <w:pPr>
        <w:shd w:val="clear" w:color="auto" w:fill="FFFFFF"/>
        <w:spacing w:after="0" w:line="240" w:lineRule="auto"/>
        <w:jc w:val="both"/>
        <w:rPr>
          <w:rFonts w:eastAsia="Times New Roman" w:cs="Arial"/>
          <w:sz w:val="22"/>
          <w:szCs w:val="22"/>
          <w:lang w:eastAsia="en-ZA"/>
        </w:rPr>
      </w:pPr>
    </w:p>
    <w:p w:rsidR="00F043C7" w:rsidRDefault="00AB2E8E" w:rsidP="004C4746">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F043C7" w:rsidRPr="00963F6F">
        <w:rPr>
          <w:rFonts w:eastAsia="Times New Roman" w:cs="Arial"/>
          <w:sz w:val="22"/>
          <w:szCs w:val="22"/>
          <w:lang w:eastAsia="en-ZA"/>
        </w:rPr>
        <w:t>If the performance and investment policy of the PIC were relevant, Senekal de Wet might be reminded that it is the </w:t>
      </w:r>
      <w:hyperlink r:id="rId26" w:tgtFrame="_blank" w:history="1">
        <w:r w:rsidR="00F043C7" w:rsidRPr="00963F6F">
          <w:rPr>
            <w:rFonts w:eastAsia="Times New Roman" w:cs="Arial"/>
            <w:sz w:val="22"/>
            <w:szCs w:val="22"/>
            <w:lang w:eastAsia="en-ZA"/>
          </w:rPr>
          <w:t>bondholder of last resort</w:t>
        </w:r>
      </w:hyperlink>
      <w:r w:rsidR="00F043C7" w:rsidRPr="00963F6F">
        <w:rPr>
          <w:rFonts w:eastAsia="Times New Roman" w:cs="Arial"/>
          <w:sz w:val="22"/>
          <w:szCs w:val="22"/>
          <w:lang w:eastAsia="en-ZA"/>
        </w:rPr>
        <w:t> for South Africa’s state-owned enterprises (SoEs). The reason for this is that private investors will not go near those bankrupt disaster zones, so the government has sacrificed the independence of the PIC, directing it to prop up failing SoEs instead of making responsible investment choices.</w:t>
      </w:r>
    </w:p>
    <w:p w:rsidR="008F5540" w:rsidRPr="00963F6F" w:rsidRDefault="008F5540" w:rsidP="004C4746">
      <w:pPr>
        <w:shd w:val="clear" w:color="auto" w:fill="FFFFFF"/>
        <w:spacing w:after="0" w:line="240" w:lineRule="auto"/>
        <w:jc w:val="both"/>
        <w:rPr>
          <w:rFonts w:eastAsia="Times New Roman" w:cs="Arial"/>
          <w:sz w:val="22"/>
          <w:szCs w:val="22"/>
          <w:lang w:eastAsia="en-ZA"/>
        </w:rPr>
      </w:pPr>
    </w:p>
    <w:p w:rsidR="00F043C7" w:rsidRPr="00963F6F" w:rsidRDefault="00AB2E8E" w:rsidP="004C4746">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F043C7" w:rsidRPr="00963F6F">
        <w:rPr>
          <w:rFonts w:eastAsia="Times New Roman" w:cs="Arial"/>
          <w:sz w:val="22"/>
          <w:szCs w:val="22"/>
          <w:lang w:eastAsia="en-ZA"/>
        </w:rPr>
        <w:t>She suggests that the PIC tries to support black businesses, and this is also true. Supporting the developmental goals of South Africa is part of the mandate of both the PIC and the GEPF.</w:t>
      </w:r>
      <w:r w:rsidR="00CF0958" w:rsidRPr="00963F6F">
        <w:rPr>
          <w:rFonts w:eastAsia="Times New Roman" w:cs="Arial"/>
          <w:sz w:val="22"/>
          <w:szCs w:val="22"/>
          <w:lang w:eastAsia="en-ZA"/>
        </w:rPr>
        <w:t xml:space="preserve">  </w:t>
      </w:r>
      <w:r w:rsidR="00F043C7" w:rsidRPr="00963F6F">
        <w:rPr>
          <w:rFonts w:eastAsia="Times New Roman" w:cs="Arial"/>
          <w:sz w:val="22"/>
          <w:szCs w:val="22"/>
          <w:lang w:eastAsia="en-ZA"/>
        </w:rPr>
        <w:t>But having a mandate to support black business does not imply that any and every black-owned entity is worthy of support. Nor does it justify massively overpaying for shares in private placements, which is the main criticism the PIC faces in respect to Sagarmatha and Ayo.</w:t>
      </w:r>
    </w:p>
    <w:p w:rsidR="00CF0958" w:rsidRPr="00963F6F" w:rsidRDefault="00CF0958" w:rsidP="004C4746">
      <w:pPr>
        <w:shd w:val="clear" w:color="auto" w:fill="FFFFFF"/>
        <w:spacing w:after="0" w:line="240" w:lineRule="auto"/>
        <w:jc w:val="both"/>
        <w:rPr>
          <w:rFonts w:eastAsia="Times New Roman" w:cs="Arial"/>
          <w:sz w:val="22"/>
          <w:szCs w:val="22"/>
          <w:lang w:eastAsia="en-ZA"/>
        </w:rPr>
      </w:pPr>
    </w:p>
    <w:p w:rsidR="00F043C7" w:rsidRPr="00963F6F" w:rsidRDefault="00AB2E8E" w:rsidP="004C4746">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F043C7" w:rsidRPr="00963F6F">
        <w:rPr>
          <w:rFonts w:eastAsia="Times New Roman" w:cs="Arial"/>
          <w:sz w:val="22"/>
          <w:szCs w:val="22"/>
          <w:lang w:eastAsia="en-ZA"/>
        </w:rPr>
        <w:t>It might consider job creation, growth stimulus and social impact in its investment decisions, but first and foremost it has a fiduciary duty to its clients not to invest funds recklessly, which duty is already on perilous footing in light of its exposure to the SoEs.</w:t>
      </w:r>
    </w:p>
    <w:p w:rsidR="00CF0958" w:rsidRPr="00963F6F" w:rsidRDefault="00CF0958" w:rsidP="004C4746">
      <w:pPr>
        <w:shd w:val="clear" w:color="auto" w:fill="FFFFFF"/>
        <w:spacing w:after="0" w:line="240" w:lineRule="auto"/>
        <w:jc w:val="both"/>
        <w:rPr>
          <w:rFonts w:eastAsia="Times New Roman" w:cs="Arial"/>
          <w:sz w:val="22"/>
          <w:szCs w:val="22"/>
          <w:lang w:eastAsia="en-ZA"/>
        </w:rPr>
      </w:pPr>
    </w:p>
    <w:p w:rsidR="00547FF3" w:rsidRDefault="00AB2E8E" w:rsidP="004C4746">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F043C7" w:rsidRPr="00963F6F">
        <w:rPr>
          <w:rFonts w:eastAsia="Times New Roman" w:cs="Arial"/>
          <w:sz w:val="22"/>
          <w:szCs w:val="22"/>
          <w:lang w:eastAsia="en-ZA"/>
        </w:rPr>
        <w:t>Senekal de Wet wouldn’t know journalism if it snuck up and spanked her with a rolled-up newspaper. Even as an obsequious toady, however, she cuts a desperate and floundering figure. In her ham-fisted attempts to defend her patron and his dubious business schemes, she only turned them – and her own newspaper – into a laughing stock. </w:t>
      </w:r>
    </w:p>
    <w:p w:rsidR="007D1C83" w:rsidRPr="00963F6F" w:rsidRDefault="00F043C7" w:rsidP="004C4746">
      <w:pPr>
        <w:shd w:val="clear" w:color="auto" w:fill="FFFFFF"/>
        <w:spacing w:after="0" w:line="240" w:lineRule="auto"/>
        <w:jc w:val="both"/>
        <w:rPr>
          <w:rFonts w:eastAsia="Times New Roman" w:cs="Arial"/>
          <w:b/>
          <w:bCs/>
          <w:sz w:val="22"/>
          <w:szCs w:val="22"/>
          <w:u w:val="single"/>
          <w:lang w:eastAsia="en-ZA"/>
        </w:rPr>
      </w:pPr>
      <w:r w:rsidRPr="00963F6F">
        <w:rPr>
          <w:rFonts w:eastAsia="Times New Roman" w:cs="Arial"/>
          <w:b/>
          <w:bCs/>
          <w:sz w:val="22"/>
          <w:szCs w:val="22"/>
          <w:u w:val="single"/>
          <w:lang w:eastAsia="en-ZA"/>
        </w:rPr>
        <w:t>DM</w:t>
      </w:r>
    </w:p>
    <w:p w:rsidR="00CF0958" w:rsidRPr="00963F6F" w:rsidRDefault="00CF0958" w:rsidP="004C4746">
      <w:pPr>
        <w:shd w:val="clear" w:color="auto" w:fill="FFFFFF"/>
        <w:spacing w:after="0" w:line="240" w:lineRule="auto"/>
        <w:jc w:val="both"/>
        <w:rPr>
          <w:rFonts w:eastAsia="Times New Roman" w:cs="Arial"/>
          <w:b/>
          <w:bCs/>
          <w:sz w:val="22"/>
          <w:szCs w:val="22"/>
          <w:u w:val="single"/>
          <w:lang w:eastAsia="en-ZA"/>
        </w:rPr>
      </w:pPr>
    </w:p>
    <w:p w:rsidR="00CF0958" w:rsidRPr="00963F6F" w:rsidRDefault="00CF0958" w:rsidP="004C4746">
      <w:pPr>
        <w:shd w:val="clear" w:color="auto" w:fill="FFFFFF"/>
        <w:spacing w:after="0" w:line="240" w:lineRule="auto"/>
        <w:jc w:val="both"/>
        <w:rPr>
          <w:rFonts w:eastAsia="Times New Roman" w:cs="Arial"/>
          <w:bCs/>
          <w:i/>
          <w:sz w:val="22"/>
          <w:szCs w:val="22"/>
          <w:lang w:eastAsia="en-ZA"/>
        </w:rPr>
      </w:pPr>
      <w:r w:rsidRPr="00963F6F">
        <w:rPr>
          <w:rFonts w:eastAsia="Times New Roman" w:cs="Arial"/>
          <w:bCs/>
          <w:i/>
          <w:sz w:val="22"/>
          <w:szCs w:val="22"/>
          <w:lang w:eastAsia="en-ZA"/>
        </w:rPr>
        <w:t>Comment</w:t>
      </w:r>
    </w:p>
    <w:p w:rsidR="00CF0958" w:rsidRPr="00963F6F" w:rsidRDefault="00CF0958" w:rsidP="004C4746">
      <w:pPr>
        <w:shd w:val="clear" w:color="auto" w:fill="FFFFFF"/>
        <w:spacing w:after="0" w:line="240" w:lineRule="auto"/>
        <w:jc w:val="both"/>
        <w:rPr>
          <w:rFonts w:eastAsia="Times New Roman" w:cs="Arial"/>
          <w:bCs/>
          <w:i/>
          <w:sz w:val="22"/>
          <w:szCs w:val="22"/>
          <w:lang w:eastAsia="en-ZA"/>
        </w:rPr>
      </w:pPr>
      <w:r w:rsidRPr="00963F6F">
        <w:rPr>
          <w:rFonts w:eastAsia="Times New Roman" w:cs="Arial"/>
          <w:bCs/>
          <w:i/>
          <w:sz w:val="22"/>
          <w:szCs w:val="22"/>
          <w:lang w:eastAsia="en-ZA"/>
        </w:rPr>
        <w:t>Deleted about half the article as it repeats well-known stuff. A lot of it is similar to the last paragraph, journalistic insults at its best.</w:t>
      </w:r>
      <w:r w:rsidR="008F5540">
        <w:rPr>
          <w:rFonts w:eastAsia="Times New Roman" w:cs="Arial"/>
          <w:bCs/>
          <w:i/>
          <w:sz w:val="22"/>
          <w:szCs w:val="22"/>
          <w:lang w:eastAsia="en-ZA"/>
        </w:rPr>
        <w:t xml:space="preserve">  Read the full article in Maverick</w:t>
      </w:r>
      <w:r w:rsidR="00BA4AD3">
        <w:rPr>
          <w:rFonts w:eastAsia="Times New Roman" w:cs="Arial"/>
          <w:bCs/>
          <w:i/>
          <w:sz w:val="22"/>
          <w:szCs w:val="22"/>
          <w:lang w:eastAsia="en-ZA"/>
        </w:rPr>
        <w:t xml:space="preserve"> to fully enjoy it.</w:t>
      </w:r>
    </w:p>
    <w:p w:rsidR="00CF0958" w:rsidRPr="00963F6F" w:rsidRDefault="00CF0958" w:rsidP="00CF0958">
      <w:pPr>
        <w:shd w:val="clear" w:color="auto" w:fill="FFFFFF"/>
        <w:spacing w:after="0" w:line="240" w:lineRule="auto"/>
        <w:outlineLvl w:val="0"/>
        <w:rPr>
          <w:rFonts w:eastAsia="Times New Roman" w:cs="Arial"/>
          <w:b/>
          <w:bCs/>
          <w:kern w:val="36"/>
          <w:sz w:val="32"/>
          <w:szCs w:val="32"/>
          <w:lang w:eastAsia="en-ZA"/>
        </w:rPr>
      </w:pPr>
    </w:p>
    <w:p w:rsidR="00416B7E" w:rsidRPr="00963F6F" w:rsidRDefault="00416B7E" w:rsidP="00CF0958">
      <w:pPr>
        <w:shd w:val="clear" w:color="auto" w:fill="FFFFFF"/>
        <w:spacing w:after="0" w:line="240" w:lineRule="auto"/>
        <w:outlineLvl w:val="0"/>
        <w:rPr>
          <w:rFonts w:eastAsia="Times New Roman" w:cs="Arial"/>
          <w:b/>
          <w:bCs/>
          <w:kern w:val="36"/>
          <w:sz w:val="32"/>
          <w:szCs w:val="32"/>
          <w:lang w:eastAsia="en-ZA"/>
        </w:rPr>
      </w:pPr>
      <w:r w:rsidRPr="00963F6F">
        <w:rPr>
          <w:rFonts w:eastAsia="Times New Roman" w:cs="Arial"/>
          <w:b/>
          <w:bCs/>
          <w:kern w:val="36"/>
          <w:sz w:val="32"/>
          <w:szCs w:val="32"/>
          <w:lang w:eastAsia="en-ZA"/>
        </w:rPr>
        <w:t>ALLAN GREENBLO: Preventing corruption in the retirement fund industry</w:t>
      </w:r>
    </w:p>
    <w:p w:rsidR="00416B7E" w:rsidRPr="00963F6F" w:rsidRDefault="004C4746" w:rsidP="006C6BF1">
      <w:pPr>
        <w:shd w:val="clear" w:color="auto" w:fill="FFFFFF"/>
        <w:spacing w:line="240" w:lineRule="auto"/>
        <w:rPr>
          <w:rFonts w:eastAsia="Times New Roman" w:cs="Arial"/>
          <w:caps/>
          <w:spacing w:val="30"/>
          <w:sz w:val="20"/>
          <w:szCs w:val="20"/>
          <w:lang w:eastAsia="en-ZA"/>
        </w:rPr>
      </w:pPr>
      <w:r w:rsidRPr="00963F6F">
        <w:rPr>
          <w:rFonts w:eastAsia="Times New Roman" w:cs="Arial"/>
          <w:spacing w:val="30"/>
          <w:sz w:val="20"/>
          <w:szCs w:val="20"/>
          <w:lang w:eastAsia="en-ZA"/>
        </w:rPr>
        <w:t>24 April 2018 - 10:42 Allan Greenblo</w:t>
      </w:r>
    </w:p>
    <w:p w:rsidR="00416B7E" w:rsidRPr="00963F6F" w:rsidRDefault="00416B7E" w:rsidP="006C6BF1">
      <w:pPr>
        <w:shd w:val="clear" w:color="auto" w:fill="FFFFFF"/>
        <w:spacing w:after="0" w:line="240" w:lineRule="auto"/>
        <w:rPr>
          <w:rFonts w:eastAsia="Times New Roman" w:cs="Arial"/>
          <w:sz w:val="23"/>
          <w:szCs w:val="23"/>
          <w:lang w:eastAsia="en-ZA"/>
        </w:rPr>
      </w:pPr>
      <w:r w:rsidRPr="00963F6F">
        <w:rPr>
          <w:rFonts w:eastAsia="Times New Roman" w:cs="Arial"/>
          <w:noProof/>
          <w:sz w:val="23"/>
          <w:szCs w:val="23"/>
          <w:lang w:eastAsia="en-ZA"/>
        </w:rPr>
        <w:drawing>
          <wp:inline distT="0" distB="0" distL="0" distR="0" wp14:anchorId="19D2213A" wp14:editId="2D51752E">
            <wp:extent cx="2952750" cy="1828800"/>
            <wp:effectExtent l="0" t="0" r="0" b="0"/>
            <wp:docPr id="19" name="Picture 19" descr="Picture: ISTOCK">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ISTOCK">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0" cy="1828800"/>
                    </a:xfrm>
                    <a:prstGeom prst="rect">
                      <a:avLst/>
                    </a:prstGeom>
                    <a:noFill/>
                    <a:ln>
                      <a:noFill/>
                    </a:ln>
                  </pic:spPr>
                </pic:pic>
              </a:graphicData>
            </a:graphic>
          </wp:inline>
        </w:drawing>
      </w:r>
    </w:p>
    <w:p w:rsidR="00416B7E" w:rsidRPr="00963F6F" w:rsidRDefault="00416B7E" w:rsidP="006C6BF1">
      <w:pPr>
        <w:shd w:val="clear" w:color="auto" w:fill="FFFFFF"/>
        <w:spacing w:line="240" w:lineRule="auto"/>
        <w:rPr>
          <w:rFonts w:eastAsia="Times New Roman" w:cs="Arial"/>
          <w:sz w:val="23"/>
          <w:szCs w:val="23"/>
          <w:lang w:eastAsia="en-ZA"/>
        </w:rPr>
      </w:pPr>
      <w:r w:rsidRPr="00963F6F">
        <w:rPr>
          <w:rFonts w:eastAsia="Times New Roman" w:cs="Arial"/>
          <w:sz w:val="15"/>
          <w:szCs w:val="15"/>
          <w:lang w:eastAsia="en-ZA"/>
        </w:rPr>
        <w:t>Picture: ISTOCK</w:t>
      </w:r>
    </w:p>
    <w:p w:rsidR="00416B7E" w:rsidRPr="00547FF3" w:rsidRDefault="00416B7E" w:rsidP="00CF0958">
      <w:pPr>
        <w:shd w:val="clear" w:color="auto" w:fill="FFFFFF"/>
        <w:spacing w:after="0" w:line="240" w:lineRule="auto"/>
        <w:jc w:val="both"/>
        <w:rPr>
          <w:rFonts w:eastAsia="Times New Roman" w:cs="Arial"/>
          <w:sz w:val="20"/>
          <w:szCs w:val="20"/>
          <w:lang w:eastAsia="en-ZA"/>
        </w:rPr>
      </w:pPr>
      <w:r w:rsidRPr="00547FF3">
        <w:rPr>
          <w:rFonts w:eastAsia="Times New Roman" w:cs="Arial"/>
          <w:sz w:val="20"/>
          <w:szCs w:val="20"/>
          <w:lang w:eastAsia="en-ZA"/>
        </w:rPr>
        <w:t>Welcome to dreamland.</w:t>
      </w:r>
    </w:p>
    <w:p w:rsidR="00CF0958" w:rsidRPr="00963F6F" w:rsidRDefault="00CF0958" w:rsidP="00CF0958">
      <w:pPr>
        <w:shd w:val="clear" w:color="auto" w:fill="FFFFFF"/>
        <w:spacing w:after="0" w:line="240" w:lineRule="auto"/>
        <w:jc w:val="both"/>
        <w:rPr>
          <w:rFonts w:eastAsia="Times New Roman" w:cs="Arial"/>
          <w:sz w:val="22"/>
          <w:szCs w:val="22"/>
          <w:lang w:eastAsia="en-ZA"/>
        </w:rPr>
      </w:pPr>
    </w:p>
    <w:p w:rsidR="00416B7E" w:rsidRPr="00963F6F" w:rsidRDefault="00AB2E8E"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So pervasive has corruption supposedly become in the retirement fund industry that registrar Dube Tshidi has considered it necessary to issue a directive that will prevent it. The directive bears the formidable title “Prohibition on the Acceptance of Gratification”.</w:t>
      </w:r>
    </w:p>
    <w:p w:rsidR="00CF0958" w:rsidRPr="00963F6F" w:rsidRDefault="00CF0958" w:rsidP="00CF0958">
      <w:pPr>
        <w:shd w:val="clear" w:color="auto" w:fill="FFFFFF"/>
        <w:spacing w:after="0" w:line="240" w:lineRule="auto"/>
        <w:jc w:val="both"/>
        <w:rPr>
          <w:rFonts w:eastAsia="Times New Roman" w:cs="Arial"/>
          <w:sz w:val="22"/>
          <w:szCs w:val="22"/>
          <w:lang w:eastAsia="en-ZA"/>
        </w:rPr>
      </w:pPr>
    </w:p>
    <w:p w:rsidR="00416B7E" w:rsidRPr="00963F6F" w:rsidRDefault="00AB2E8E"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So inadequate are existing provisions of the Pension Funds Act (for trustees to avoid conflicts of interests and to act independently) and the general code of conduct for authorised financial services providers under the Financial Advisory &amp; Intermediary Services Act (which defines the “financial interest” that a provider can legitimately offer) seen to be that these acts are judged defective for implementation.</w:t>
      </w:r>
    </w:p>
    <w:p w:rsidR="00CF0958" w:rsidRPr="00963F6F" w:rsidRDefault="00CF0958" w:rsidP="00CF0958">
      <w:pPr>
        <w:shd w:val="clear" w:color="auto" w:fill="FFFFFF"/>
        <w:spacing w:after="0" w:line="240" w:lineRule="auto"/>
        <w:jc w:val="both"/>
        <w:rPr>
          <w:rFonts w:eastAsia="Times New Roman" w:cs="Arial"/>
          <w:sz w:val="22"/>
          <w:szCs w:val="22"/>
          <w:lang w:eastAsia="en-ZA"/>
        </w:rPr>
      </w:pPr>
    </w:p>
    <w:p w:rsidR="00416B7E" w:rsidRPr="00963F6F" w:rsidRDefault="00AB2E8E"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 xml:space="preserve">So confident is the Financial Sector Control Authority (previously Financial Services </w:t>
      </w:r>
      <w:r w:rsidR="00416B7E" w:rsidRPr="00963F6F">
        <w:rPr>
          <w:rFonts w:eastAsia="Times New Roman" w:cs="Arial"/>
          <w:sz w:val="22"/>
          <w:szCs w:val="22"/>
          <w:lang w:eastAsia="en-ZA"/>
        </w:rPr>
        <w:lastRenderedPageBreak/>
        <w:t>Board) in the power of new regulation that it is considered that funds’ service providers and trustees will be frightened into compliance more than they fear the ability of the authority to enforce existing legislation.</w:t>
      </w:r>
    </w:p>
    <w:p w:rsidR="00E25224" w:rsidRPr="00963F6F" w:rsidRDefault="00E25224" w:rsidP="00CF0958">
      <w:pPr>
        <w:shd w:val="clear" w:color="auto" w:fill="FFFFFF"/>
        <w:spacing w:after="0" w:line="240" w:lineRule="auto"/>
        <w:jc w:val="both"/>
        <w:rPr>
          <w:rFonts w:eastAsia="Times New Roman" w:cs="Arial"/>
          <w:sz w:val="22"/>
          <w:szCs w:val="22"/>
          <w:lang w:eastAsia="en-ZA"/>
        </w:rPr>
      </w:pPr>
    </w:p>
    <w:p w:rsidR="00416B7E" w:rsidRDefault="00AB2E8E"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So sweeping is the directive that it is premised on the altruism of member-elected trustees; but they are more likely to be discouraged than encouraged by the deprivation of life’s little pleasures. If their integrity can be compromised by a fancy bottle of whisky at Christmas, they shouldn’t be trustees anyway.</w:t>
      </w:r>
    </w:p>
    <w:p w:rsidR="00BB61D2" w:rsidRPr="00963F6F" w:rsidRDefault="00BB61D2" w:rsidP="00CF0958">
      <w:pPr>
        <w:shd w:val="clear" w:color="auto" w:fill="FFFFFF"/>
        <w:spacing w:after="0" w:line="240" w:lineRule="auto"/>
        <w:jc w:val="both"/>
        <w:rPr>
          <w:rFonts w:eastAsia="Times New Roman" w:cs="Arial"/>
          <w:sz w:val="22"/>
          <w:szCs w:val="22"/>
          <w:lang w:eastAsia="en-ZA"/>
        </w:rPr>
      </w:pPr>
    </w:p>
    <w:p w:rsidR="00416B7E" w:rsidRPr="00963F6F" w:rsidRDefault="00AB2E8E"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The problem with such regulation is its attempt to quantify li</w:t>
      </w:r>
      <w:r w:rsidR="00E25224" w:rsidRPr="00963F6F">
        <w:rPr>
          <w:rFonts w:eastAsia="Times New Roman" w:cs="Arial"/>
          <w:sz w:val="22"/>
          <w:szCs w:val="22"/>
          <w:lang w:eastAsia="en-ZA"/>
        </w:rPr>
        <w:t>mits and to identify practices</w:t>
      </w:r>
      <w:r w:rsidR="00416B7E" w:rsidRPr="00963F6F">
        <w:rPr>
          <w:rFonts w:eastAsia="Times New Roman" w:cs="Arial"/>
          <w:sz w:val="22"/>
          <w:szCs w:val="22"/>
          <w:lang w:eastAsia="en-ZA"/>
        </w:rPr>
        <w:t xml:space="preserve"> between what’s acceptable and what isn’t. Now they must be policed. But principles of honesty defy prescription. The good intentions of the Tshidi directive, “to combat and prevent corruption” in the industry, don’t entirely take into consideration foreseeable consequences that are bad.</w:t>
      </w:r>
    </w:p>
    <w:p w:rsidR="00E25224" w:rsidRPr="00963F6F" w:rsidRDefault="00E25224" w:rsidP="00CF0958">
      <w:pPr>
        <w:shd w:val="clear" w:color="auto" w:fill="FFFFFF"/>
        <w:spacing w:after="0" w:line="240" w:lineRule="auto"/>
        <w:jc w:val="both"/>
        <w:rPr>
          <w:rFonts w:eastAsia="Times New Roman" w:cs="Arial"/>
          <w:sz w:val="22"/>
          <w:szCs w:val="22"/>
          <w:lang w:eastAsia="en-ZA"/>
        </w:rPr>
      </w:pPr>
    </w:p>
    <w:p w:rsidR="00416B7E" w:rsidRPr="00963F6F" w:rsidRDefault="00AB2E8E"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It’s obviously undesirable for funds’ se</w:t>
      </w:r>
      <w:r w:rsidR="007123F0" w:rsidRPr="00963F6F">
        <w:rPr>
          <w:rFonts w:eastAsia="Times New Roman" w:cs="Arial"/>
          <w:sz w:val="22"/>
          <w:szCs w:val="22"/>
          <w:lang w:eastAsia="en-ZA"/>
        </w:rPr>
        <w:t>rvice providers to offer bribes</w:t>
      </w:r>
      <w:r w:rsidR="00416B7E" w:rsidRPr="00963F6F">
        <w:rPr>
          <w:rFonts w:eastAsia="Times New Roman" w:cs="Arial"/>
          <w:sz w:val="22"/>
          <w:szCs w:val="22"/>
          <w:lang w:eastAsia="en-ZA"/>
        </w:rPr>
        <w:t xml:space="preserve"> or fo</w:t>
      </w:r>
      <w:r w:rsidR="007123F0" w:rsidRPr="00963F6F">
        <w:rPr>
          <w:rFonts w:eastAsia="Times New Roman" w:cs="Arial"/>
          <w:sz w:val="22"/>
          <w:szCs w:val="22"/>
          <w:lang w:eastAsia="en-ZA"/>
        </w:rPr>
        <w:t>r fund trustees to solicit them</w:t>
      </w:r>
      <w:r w:rsidR="00416B7E" w:rsidRPr="00963F6F">
        <w:rPr>
          <w:rFonts w:eastAsia="Times New Roman" w:cs="Arial"/>
          <w:sz w:val="22"/>
          <w:szCs w:val="22"/>
          <w:lang w:eastAsia="en-ZA"/>
        </w:rPr>
        <w:t xml:space="preserve"> for the attraction or retention of business. Bribery is illegal, irrespective of the registrar’s directive. Less obvious, filtering through the directive’s noble terminology, is what incentive remains for fund members to stand for election as trustees.</w:t>
      </w:r>
    </w:p>
    <w:p w:rsidR="007123F0" w:rsidRPr="00963F6F" w:rsidRDefault="007123F0" w:rsidP="00CF0958">
      <w:pPr>
        <w:shd w:val="clear" w:color="auto" w:fill="FFFFFF"/>
        <w:spacing w:after="0" w:line="240" w:lineRule="auto"/>
        <w:jc w:val="both"/>
        <w:rPr>
          <w:rFonts w:eastAsia="Times New Roman" w:cs="Arial"/>
          <w:sz w:val="22"/>
          <w:szCs w:val="22"/>
          <w:lang w:eastAsia="en-ZA"/>
        </w:rPr>
      </w:pPr>
    </w:p>
    <w:p w:rsidR="00416B7E" w:rsidRPr="00963F6F" w:rsidRDefault="00AB2E8E"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Where they aren’t remunerated at all or receive token payments – for the skills they’re expected to acquire, for the hours they’re supposed to spend on preparation and attendance at board meetings, for the acceptance of personal liability in the execution of fiduciary duties and compliance with the plethora of regulations – perks offer modest consolation. But the directive bans even entertainment at sports events and payment of conference costs.</w:t>
      </w:r>
    </w:p>
    <w:p w:rsidR="007123F0" w:rsidRPr="00963F6F" w:rsidRDefault="007123F0" w:rsidP="00CF0958">
      <w:pPr>
        <w:shd w:val="clear" w:color="auto" w:fill="FFFFFF"/>
        <w:spacing w:after="0" w:line="240" w:lineRule="auto"/>
        <w:jc w:val="both"/>
        <w:rPr>
          <w:rFonts w:eastAsia="Times New Roman" w:cs="Arial"/>
          <w:sz w:val="22"/>
          <w:szCs w:val="22"/>
          <w:lang w:eastAsia="en-ZA"/>
        </w:rPr>
      </w:pPr>
    </w:p>
    <w:p w:rsidR="00416B7E" w:rsidRPr="00963F6F" w:rsidRDefault="00AB2E8E"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Perks for companies’ clients are officially sanctioned for tax purposes; hence, for example, the corporate suites at Newlands and the Wanderers. It’s hard to imagine why something that doesn’t equate to corruption at companies should equate to corruption in retirement funds.</w:t>
      </w:r>
    </w:p>
    <w:p w:rsidR="007123F0" w:rsidRPr="00963F6F" w:rsidRDefault="007123F0" w:rsidP="00CF0958">
      <w:pPr>
        <w:shd w:val="clear" w:color="auto" w:fill="FFFFFF"/>
        <w:spacing w:after="0" w:line="240" w:lineRule="auto"/>
        <w:jc w:val="both"/>
        <w:rPr>
          <w:rFonts w:eastAsia="Times New Roman" w:cs="Arial"/>
          <w:sz w:val="22"/>
          <w:szCs w:val="22"/>
          <w:lang w:eastAsia="en-ZA"/>
        </w:rPr>
      </w:pPr>
    </w:p>
    <w:p w:rsidR="00416B7E" w:rsidRPr="00963F6F" w:rsidRDefault="00AB2E8E"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 xml:space="preserve">And when it comes to conference costs, the ban is even trickier. Tshidi, whose habit is not to appear at the annual industry conferences of Batseta Council of Retirement Funds for SA and the Institute of Retirement Funds, might </w:t>
      </w:r>
      <w:r w:rsidR="00416B7E" w:rsidRPr="00963F6F">
        <w:rPr>
          <w:rFonts w:eastAsia="Times New Roman" w:cs="Arial"/>
          <w:sz w:val="22"/>
          <w:szCs w:val="22"/>
          <w:lang w:eastAsia="en-ZA"/>
        </w:rPr>
        <w:t>ask why they’re usually held at resorts. The answer, for his edification, is that Durban and Sun City are venues most favoured for maximum attendance.</w:t>
      </w:r>
    </w:p>
    <w:p w:rsidR="007123F0" w:rsidRPr="00963F6F" w:rsidRDefault="007123F0" w:rsidP="00CF0958">
      <w:pPr>
        <w:shd w:val="clear" w:color="auto" w:fill="FFFFFF"/>
        <w:spacing w:after="0" w:line="240" w:lineRule="auto"/>
        <w:jc w:val="both"/>
        <w:rPr>
          <w:rFonts w:eastAsia="Times New Roman" w:cs="Arial"/>
          <w:sz w:val="22"/>
          <w:szCs w:val="22"/>
          <w:lang w:eastAsia="en-ZA"/>
        </w:rPr>
      </w:pPr>
    </w:p>
    <w:p w:rsidR="00416B7E" w:rsidRPr="00963F6F" w:rsidRDefault="00AB2E8E"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Trustees are only too happy to accept the generosity of service providers, who, in turn, are only too happy to extend it. But now the ban extends to subsistence, travel and accommodation expenses as well.</w:t>
      </w:r>
      <w:r w:rsidR="007123F0" w:rsidRPr="00963F6F">
        <w:rPr>
          <w:rFonts w:eastAsia="Times New Roman" w:cs="Arial"/>
          <w:sz w:val="22"/>
          <w:szCs w:val="22"/>
          <w:lang w:eastAsia="en-ZA"/>
        </w:rPr>
        <w:t xml:space="preserve">  </w:t>
      </w:r>
      <w:r w:rsidR="00416B7E" w:rsidRPr="00963F6F">
        <w:rPr>
          <w:rFonts w:eastAsia="Times New Roman" w:cs="Arial"/>
          <w:sz w:val="22"/>
          <w:szCs w:val="22"/>
          <w:lang w:eastAsia="en-ZA"/>
        </w:rPr>
        <w:t>Without the contributions from service providers, these conferences are at risk of collapse. Alternatively, were funds to pay the costs, the attendance by trustees and principal officers will decrease significantly.</w:t>
      </w:r>
    </w:p>
    <w:p w:rsidR="007123F0" w:rsidRPr="00963F6F" w:rsidRDefault="007123F0" w:rsidP="00CF0958">
      <w:pPr>
        <w:shd w:val="clear" w:color="auto" w:fill="FFFFFF"/>
        <w:spacing w:after="0" w:line="240" w:lineRule="auto"/>
        <w:jc w:val="both"/>
        <w:rPr>
          <w:rFonts w:eastAsia="Times New Roman" w:cs="Arial"/>
          <w:sz w:val="22"/>
          <w:szCs w:val="22"/>
          <w:lang w:eastAsia="en-ZA"/>
        </w:rPr>
      </w:pPr>
    </w:p>
    <w:p w:rsidR="00416B7E" w:rsidRPr="00963F6F" w:rsidRDefault="004A42C2"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The cost of a typical annual conference for the industry is around R7</w:t>
      </w:r>
      <w:r w:rsidR="007123F0" w:rsidRPr="00963F6F">
        <w:rPr>
          <w:rFonts w:eastAsia="Times New Roman" w:cs="Arial"/>
          <w:sz w:val="22"/>
          <w:szCs w:val="22"/>
          <w:lang w:eastAsia="en-ZA"/>
        </w:rPr>
        <w:t xml:space="preserve"> </w:t>
      </w:r>
      <w:r w:rsidR="00416B7E" w:rsidRPr="00963F6F">
        <w:rPr>
          <w:rFonts w:eastAsia="Times New Roman" w:cs="Arial"/>
          <w:sz w:val="22"/>
          <w:szCs w:val="22"/>
          <w:lang w:eastAsia="en-ZA"/>
        </w:rPr>
        <w:t>000 per delegate, plus about R500 for the dinner, plus airfares and hotel accommodation for two nights - say R12,000 in all. Then say that four trustees attend; the cost to a fund, and ultimately to its members, will touch R50</w:t>
      </w:r>
      <w:r w:rsidR="007123F0" w:rsidRPr="00963F6F">
        <w:rPr>
          <w:rFonts w:eastAsia="Times New Roman" w:cs="Arial"/>
          <w:sz w:val="22"/>
          <w:szCs w:val="22"/>
          <w:lang w:eastAsia="en-ZA"/>
        </w:rPr>
        <w:t xml:space="preserve"> </w:t>
      </w:r>
      <w:r w:rsidR="00416B7E" w:rsidRPr="00963F6F">
        <w:rPr>
          <w:rFonts w:eastAsia="Times New Roman" w:cs="Arial"/>
          <w:sz w:val="22"/>
          <w:szCs w:val="22"/>
          <w:lang w:eastAsia="en-ZA"/>
        </w:rPr>
        <w:t>000. Money well spent?</w:t>
      </w:r>
    </w:p>
    <w:p w:rsidR="007123F0" w:rsidRPr="00963F6F" w:rsidRDefault="007123F0" w:rsidP="00CF0958">
      <w:pPr>
        <w:shd w:val="clear" w:color="auto" w:fill="FFFFFF"/>
        <w:spacing w:after="0" w:line="240" w:lineRule="auto"/>
        <w:jc w:val="both"/>
        <w:rPr>
          <w:rFonts w:eastAsia="Times New Roman" w:cs="Arial"/>
          <w:sz w:val="22"/>
          <w:szCs w:val="22"/>
          <w:lang w:eastAsia="en-ZA"/>
        </w:rPr>
      </w:pPr>
    </w:p>
    <w:p w:rsidR="00416B7E" w:rsidRPr="00963F6F" w:rsidRDefault="004A42C2"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Go a step further. Consider that revenues raised from these conferences – delegate fees plus speaker slots plus service providers’ exhibition stalls, where charges relate to the number of delegates expected – are vital to the viabilities of Batseta and th</w:t>
      </w:r>
      <w:r w:rsidR="00BA4AD3">
        <w:rPr>
          <w:rFonts w:eastAsia="Times New Roman" w:cs="Arial"/>
          <w:sz w:val="22"/>
          <w:szCs w:val="22"/>
          <w:lang w:eastAsia="en-ZA"/>
        </w:rPr>
        <w:t>e I</w:t>
      </w:r>
      <w:r w:rsidR="00416B7E" w:rsidRPr="00963F6F">
        <w:rPr>
          <w:rFonts w:eastAsia="Times New Roman" w:cs="Arial"/>
          <w:sz w:val="22"/>
          <w:szCs w:val="22"/>
          <w:lang w:eastAsia="en-ZA"/>
        </w:rPr>
        <w:t>nstitute. Does it matter if they become defunct?</w:t>
      </w:r>
    </w:p>
    <w:p w:rsidR="007123F0" w:rsidRPr="00963F6F" w:rsidRDefault="007123F0" w:rsidP="00CF0958">
      <w:pPr>
        <w:shd w:val="clear" w:color="auto" w:fill="FFFFFF"/>
        <w:spacing w:after="0" w:line="240" w:lineRule="auto"/>
        <w:jc w:val="both"/>
        <w:rPr>
          <w:rFonts w:eastAsia="Times New Roman" w:cs="Arial"/>
          <w:sz w:val="22"/>
          <w:szCs w:val="22"/>
          <w:lang w:eastAsia="en-ZA"/>
        </w:rPr>
      </w:pPr>
    </w:p>
    <w:p w:rsidR="00416B7E" w:rsidRPr="00963F6F" w:rsidRDefault="004A42C2"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For all the criticism of these conferences – that they’re entertainment jamborees – they do provide opportunities for showcasing, networking and updating. Were they to disappear, how could their benefits be replaced? To assume their continued operation, exclusive of service providers’ pockets, is in the realm of fantasy.</w:t>
      </w:r>
    </w:p>
    <w:p w:rsidR="007123F0" w:rsidRPr="00963F6F" w:rsidRDefault="007123F0" w:rsidP="00CF0958">
      <w:pPr>
        <w:shd w:val="clear" w:color="auto" w:fill="FFFFFF"/>
        <w:spacing w:after="0" w:line="240" w:lineRule="auto"/>
        <w:jc w:val="both"/>
        <w:rPr>
          <w:rFonts w:eastAsia="Times New Roman" w:cs="Arial"/>
          <w:sz w:val="22"/>
          <w:szCs w:val="22"/>
          <w:lang w:eastAsia="en-ZA"/>
        </w:rPr>
      </w:pPr>
    </w:p>
    <w:p w:rsidR="00416B7E" w:rsidRPr="00963F6F" w:rsidRDefault="004A42C2"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From the particular to the general, the directive presents other disturbing aspects.</w:t>
      </w:r>
    </w:p>
    <w:p w:rsidR="007123F0" w:rsidRPr="00963F6F" w:rsidRDefault="007123F0" w:rsidP="00CF0958">
      <w:pPr>
        <w:shd w:val="clear" w:color="auto" w:fill="FFFFFF"/>
        <w:spacing w:after="0" w:line="240" w:lineRule="auto"/>
        <w:jc w:val="both"/>
        <w:rPr>
          <w:rFonts w:eastAsia="Times New Roman" w:cs="Arial"/>
          <w:sz w:val="22"/>
          <w:szCs w:val="22"/>
          <w:lang w:eastAsia="en-ZA"/>
        </w:rPr>
      </w:pPr>
    </w:p>
    <w:p w:rsidR="00416B7E" w:rsidRPr="00963F6F" w:rsidRDefault="004A42C2"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First, with no explanation, it is a departure from the usual practice of being preceded by public consultation. Tshidi originally declared it to be effective from its March 8 date of publication. A few days later, on March 22, deputy registrar Olano Makhubela issued an “urgent clarification” that “where possible” the directive would not prohibit commitments entered into before March 8. It doesn’t indicate how firm these commitments must be, for example – finally accepted or finally promised. Arrangements for the Batseta winter conference were already well under way.</w:t>
      </w:r>
    </w:p>
    <w:p w:rsidR="007123F0" w:rsidRPr="00963F6F" w:rsidRDefault="007123F0" w:rsidP="00CF0958">
      <w:pPr>
        <w:shd w:val="clear" w:color="auto" w:fill="FFFFFF"/>
        <w:spacing w:after="0" w:line="240" w:lineRule="auto"/>
        <w:jc w:val="both"/>
        <w:rPr>
          <w:rFonts w:eastAsia="Times New Roman" w:cs="Arial"/>
          <w:sz w:val="22"/>
          <w:szCs w:val="22"/>
          <w:lang w:eastAsia="en-ZA"/>
        </w:rPr>
      </w:pPr>
    </w:p>
    <w:p w:rsidR="00416B7E" w:rsidRPr="00963F6F" w:rsidRDefault="004A42C2"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Second, the directive is not contextualised for being done in haste or of necessity. It is devoid of evidence suggesting that corruption in the retirement fund industry has suddenly become so prevalent and extreme that the directive must overtake the provisions related to trustee independence, interest conflicts and gifts in the FSB good governance circular PF 130, which has been operational since 2007. Turning a circular to a directive isn’t done with a magic wand.</w:t>
      </w:r>
    </w:p>
    <w:p w:rsidR="007123F0" w:rsidRPr="00963F6F" w:rsidRDefault="007123F0" w:rsidP="00CF0958">
      <w:pPr>
        <w:shd w:val="clear" w:color="auto" w:fill="FFFFFF"/>
        <w:spacing w:after="0" w:line="240" w:lineRule="auto"/>
        <w:jc w:val="both"/>
        <w:rPr>
          <w:rFonts w:eastAsia="Times New Roman" w:cs="Arial"/>
          <w:sz w:val="22"/>
          <w:szCs w:val="22"/>
          <w:lang w:eastAsia="en-ZA"/>
        </w:rPr>
      </w:pPr>
    </w:p>
    <w:p w:rsidR="00416B7E" w:rsidRPr="00963F6F" w:rsidRDefault="004A42C2"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Third, it waffles when it comes to the “duty to report” corrupt practices. If SA’s recent experience teaches anything, it’s that people wanting to engage in bribery can conceive dozens of different ways to camouflage it.</w:t>
      </w:r>
    </w:p>
    <w:p w:rsidR="007123F0" w:rsidRPr="00963F6F" w:rsidRDefault="007123F0" w:rsidP="00CF0958">
      <w:pPr>
        <w:shd w:val="clear" w:color="auto" w:fill="FFFFFF"/>
        <w:spacing w:after="0" w:line="240" w:lineRule="auto"/>
        <w:jc w:val="both"/>
        <w:rPr>
          <w:rFonts w:eastAsia="Times New Roman" w:cs="Arial"/>
          <w:sz w:val="22"/>
          <w:szCs w:val="22"/>
          <w:lang w:eastAsia="en-ZA"/>
        </w:rPr>
      </w:pPr>
    </w:p>
    <w:p w:rsidR="00416B7E" w:rsidRPr="00963F6F" w:rsidRDefault="004A42C2"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An unintended spinoff from the directive is to exacerbate the need for trustee remuneration to be addressed through comprehensive research into the wide disparities and thumbsuck determinations that now apply: first by proper research that can offer benchmarks for practice; then, once done, for levels of remuneration – direct and indirect, inclusive of allowances and gifts – to be disclosed on funds’ websites. Open disclosure is the best deterrent to largesse, more so than a directive.</w:t>
      </w:r>
    </w:p>
    <w:p w:rsidR="007123F0" w:rsidRPr="00963F6F" w:rsidRDefault="007123F0" w:rsidP="00CF0958">
      <w:pPr>
        <w:shd w:val="clear" w:color="auto" w:fill="FFFFFF"/>
        <w:spacing w:after="0" w:line="240" w:lineRule="auto"/>
        <w:jc w:val="both"/>
        <w:rPr>
          <w:rFonts w:eastAsia="Times New Roman" w:cs="Arial"/>
          <w:sz w:val="22"/>
          <w:szCs w:val="22"/>
          <w:lang w:eastAsia="en-ZA"/>
        </w:rPr>
      </w:pPr>
    </w:p>
    <w:p w:rsidR="00416B7E" w:rsidRPr="00963F6F" w:rsidRDefault="004A42C2"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At present, remuneration levels (to the extent that they can be ascertained) are inconsistent and rarely disclosed publicly. And fund websites (to the extent that they exist) are not mandatory, despite their effectiveness for member communication. Take a leaf, as few do, from the annual report of the Government Employees Pension Fund, which the FSB doesn’t regulate.</w:t>
      </w:r>
    </w:p>
    <w:p w:rsidR="007123F0" w:rsidRPr="00963F6F" w:rsidRDefault="007123F0" w:rsidP="00CF0958">
      <w:pPr>
        <w:shd w:val="clear" w:color="auto" w:fill="FFFFFF"/>
        <w:spacing w:after="0" w:line="240" w:lineRule="auto"/>
        <w:jc w:val="both"/>
        <w:rPr>
          <w:rFonts w:eastAsia="Times New Roman" w:cs="Arial"/>
          <w:sz w:val="22"/>
          <w:szCs w:val="22"/>
          <w:lang w:eastAsia="en-ZA"/>
        </w:rPr>
      </w:pPr>
    </w:p>
    <w:p w:rsidR="00416B7E" w:rsidRPr="00963F6F" w:rsidRDefault="004A42C2"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If only the registrar were to force similar disclosure, giving effect to his directive would become a whole lot easier and the industry wouldn’t be tarnished by the broad brush of corruption painted as systemic.</w:t>
      </w:r>
    </w:p>
    <w:p w:rsidR="007123F0" w:rsidRPr="00963F6F" w:rsidRDefault="007123F0" w:rsidP="00CF0958">
      <w:pPr>
        <w:shd w:val="clear" w:color="auto" w:fill="FFFFFF"/>
        <w:spacing w:after="0" w:line="240" w:lineRule="auto"/>
        <w:jc w:val="both"/>
        <w:rPr>
          <w:rFonts w:eastAsia="Times New Roman" w:cs="Arial"/>
          <w:sz w:val="22"/>
          <w:szCs w:val="22"/>
          <w:lang w:eastAsia="en-ZA"/>
        </w:rPr>
      </w:pPr>
    </w:p>
    <w:p w:rsidR="00416B7E" w:rsidRPr="00963F6F" w:rsidRDefault="004A42C2"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Of course, the health of the industry requires “independent” trustees. But what is “independent” supposed to mean? To confuse matters, the directive excludes remuneration paid by a sponsor of a retirement fund to a trustee appointed by the sponsor. Better than tick-box rules, public disclosure of payments to trustees will let in the light for assessments of independence going beyond the avoidance of interest conflicts.</w:t>
      </w:r>
    </w:p>
    <w:p w:rsidR="007123F0" w:rsidRPr="00963F6F" w:rsidRDefault="007123F0" w:rsidP="00CF0958">
      <w:pPr>
        <w:shd w:val="clear" w:color="auto" w:fill="FFFFFF"/>
        <w:spacing w:after="0" w:line="240" w:lineRule="auto"/>
        <w:jc w:val="both"/>
        <w:rPr>
          <w:rFonts w:eastAsia="Times New Roman" w:cs="Arial"/>
          <w:sz w:val="22"/>
          <w:szCs w:val="22"/>
          <w:lang w:eastAsia="en-ZA"/>
        </w:rPr>
      </w:pPr>
    </w:p>
    <w:p w:rsidR="00416B7E" w:rsidRPr="00963F6F" w:rsidRDefault="004A42C2"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By the same token, behaving in the belief that there’s this deep pool of aspirant trustees competently looking to serve under the conditions imposed on them is fanciful. The imperative of providing incentives to trustees, to draw them fairly, should be addressed more urgently than additional layers of regulation.</w:t>
      </w:r>
    </w:p>
    <w:p w:rsidR="007123F0" w:rsidRPr="00963F6F" w:rsidRDefault="007123F0" w:rsidP="00CF0958">
      <w:pPr>
        <w:shd w:val="clear" w:color="auto" w:fill="FFFFFF"/>
        <w:spacing w:after="0" w:line="240" w:lineRule="auto"/>
        <w:jc w:val="both"/>
        <w:rPr>
          <w:rFonts w:eastAsia="Times New Roman" w:cs="Arial"/>
          <w:sz w:val="22"/>
          <w:szCs w:val="22"/>
          <w:lang w:eastAsia="en-ZA"/>
        </w:rPr>
      </w:pPr>
    </w:p>
    <w:p w:rsidR="00416B7E" w:rsidRPr="00963F6F" w:rsidRDefault="004A42C2" w:rsidP="00CF0958">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16B7E" w:rsidRPr="00963F6F">
        <w:rPr>
          <w:rFonts w:eastAsia="Times New Roman" w:cs="Arial"/>
          <w:sz w:val="22"/>
          <w:szCs w:val="22"/>
          <w:lang w:eastAsia="en-ZA"/>
        </w:rPr>
        <w:t>The desired result is set out in the directive. The route to achievement of it is convoluted.</w:t>
      </w:r>
    </w:p>
    <w:p w:rsidR="007123F0" w:rsidRPr="00963F6F" w:rsidRDefault="007123F0" w:rsidP="00CF0958">
      <w:pPr>
        <w:shd w:val="clear" w:color="auto" w:fill="FFFFFF"/>
        <w:spacing w:after="0" w:line="240" w:lineRule="auto"/>
        <w:jc w:val="both"/>
        <w:rPr>
          <w:rFonts w:eastAsia="Times New Roman" w:cs="Arial"/>
          <w:i/>
          <w:iCs/>
          <w:sz w:val="22"/>
          <w:szCs w:val="22"/>
          <w:lang w:eastAsia="en-ZA"/>
        </w:rPr>
      </w:pPr>
    </w:p>
    <w:p w:rsidR="00416B7E" w:rsidRPr="008753BC" w:rsidRDefault="00416B7E" w:rsidP="00CF0958">
      <w:pPr>
        <w:shd w:val="clear" w:color="auto" w:fill="FFFFFF"/>
        <w:spacing w:after="0" w:line="240" w:lineRule="auto"/>
        <w:jc w:val="both"/>
        <w:rPr>
          <w:rFonts w:eastAsia="Times New Roman" w:cs="Arial"/>
          <w:sz w:val="20"/>
          <w:szCs w:val="20"/>
          <w:lang w:eastAsia="en-ZA"/>
        </w:rPr>
      </w:pPr>
      <w:r w:rsidRPr="008753BC">
        <w:rPr>
          <w:rFonts w:eastAsia="Times New Roman" w:cs="Arial"/>
          <w:iCs/>
          <w:sz w:val="20"/>
          <w:szCs w:val="20"/>
          <w:lang w:eastAsia="en-ZA"/>
        </w:rPr>
        <w:t>Allan Greenblo is editorial director of Today’s Trustee (</w:t>
      </w:r>
      <w:hyperlink r:id="rId29" w:history="1">
        <w:r w:rsidRPr="008753BC">
          <w:rPr>
            <w:rFonts w:eastAsia="Times New Roman" w:cs="Arial"/>
            <w:iCs/>
            <w:sz w:val="20"/>
            <w:szCs w:val="20"/>
            <w:u w:val="single"/>
            <w:lang w:eastAsia="en-ZA"/>
          </w:rPr>
          <w:t>www.totrust.co.za)</w:t>
        </w:r>
      </w:hyperlink>
      <w:r w:rsidRPr="008753BC">
        <w:rPr>
          <w:rFonts w:eastAsia="Times New Roman" w:cs="Arial"/>
          <w:iCs/>
          <w:sz w:val="20"/>
          <w:szCs w:val="20"/>
          <w:lang w:eastAsia="en-ZA"/>
        </w:rPr>
        <w:t>, a quarterly magazine mainly for principal officers and trustees of retirement funds.</w:t>
      </w:r>
    </w:p>
    <w:p w:rsidR="0097299E" w:rsidRPr="00963F6F" w:rsidRDefault="0097299E" w:rsidP="0097299E">
      <w:pPr>
        <w:shd w:val="clear" w:color="auto" w:fill="FFFFFF"/>
        <w:spacing w:after="0" w:line="240" w:lineRule="auto"/>
        <w:outlineLvl w:val="3"/>
        <w:rPr>
          <w:rFonts w:eastAsia="Times New Roman" w:cs="Arial"/>
          <w:bCs/>
          <w:sz w:val="22"/>
          <w:szCs w:val="22"/>
          <w:lang w:eastAsia="en-ZA"/>
        </w:rPr>
      </w:pPr>
    </w:p>
    <w:p w:rsidR="007123F0" w:rsidRPr="00963F6F" w:rsidRDefault="0097299E" w:rsidP="0097299E">
      <w:pPr>
        <w:shd w:val="clear" w:color="auto" w:fill="FFFFFF"/>
        <w:spacing w:after="0" w:line="240" w:lineRule="auto"/>
        <w:outlineLvl w:val="3"/>
        <w:rPr>
          <w:rFonts w:eastAsia="Times New Roman" w:cs="Arial"/>
          <w:bCs/>
          <w:i/>
          <w:caps/>
          <w:sz w:val="22"/>
          <w:szCs w:val="22"/>
          <w:lang w:eastAsia="en-ZA"/>
        </w:rPr>
      </w:pPr>
      <w:r w:rsidRPr="00963F6F">
        <w:rPr>
          <w:rFonts w:eastAsia="Times New Roman" w:cs="Arial"/>
          <w:bCs/>
          <w:i/>
          <w:sz w:val="22"/>
          <w:szCs w:val="22"/>
          <w:lang w:eastAsia="en-ZA"/>
        </w:rPr>
        <w:t>Comment</w:t>
      </w:r>
    </w:p>
    <w:p w:rsidR="0097299E" w:rsidRDefault="0097299E" w:rsidP="0097299E">
      <w:pPr>
        <w:shd w:val="clear" w:color="auto" w:fill="FFFFFF"/>
        <w:spacing w:after="0" w:line="240" w:lineRule="auto"/>
        <w:outlineLvl w:val="3"/>
        <w:rPr>
          <w:rFonts w:eastAsia="Times New Roman" w:cs="Arial"/>
          <w:bCs/>
          <w:i/>
          <w:sz w:val="22"/>
          <w:szCs w:val="22"/>
          <w:lang w:eastAsia="en-ZA"/>
        </w:rPr>
      </w:pPr>
      <w:r w:rsidRPr="00963F6F">
        <w:rPr>
          <w:rFonts w:eastAsia="Times New Roman" w:cs="Arial"/>
          <w:bCs/>
          <w:i/>
          <w:sz w:val="22"/>
          <w:szCs w:val="22"/>
          <w:lang w:eastAsia="en-ZA"/>
        </w:rPr>
        <w:t>Batseta is a Bapedi word meaning advisory council.  It isn’t an acronym or abbreviation.</w:t>
      </w:r>
      <w:r w:rsidR="008B0A74">
        <w:rPr>
          <w:rFonts w:eastAsia="Times New Roman" w:cs="Arial"/>
          <w:bCs/>
          <w:i/>
          <w:sz w:val="22"/>
          <w:szCs w:val="22"/>
          <w:lang w:eastAsia="en-ZA"/>
        </w:rPr>
        <w:t xml:space="preserve">  The </w:t>
      </w:r>
      <w:r w:rsidR="00362EC3">
        <w:rPr>
          <w:rFonts w:eastAsia="Times New Roman" w:cs="Arial"/>
          <w:bCs/>
          <w:i/>
          <w:sz w:val="22"/>
          <w:szCs w:val="22"/>
          <w:lang w:eastAsia="en-ZA"/>
        </w:rPr>
        <w:t>GEPF regretfully isn’t regulated by the FSCA</w:t>
      </w:r>
      <w:r w:rsidR="00BB61D2">
        <w:rPr>
          <w:rFonts w:eastAsia="Times New Roman" w:cs="Arial"/>
          <w:bCs/>
          <w:i/>
          <w:sz w:val="22"/>
          <w:szCs w:val="22"/>
          <w:lang w:eastAsia="en-ZA"/>
        </w:rPr>
        <w:t xml:space="preserve">.  </w:t>
      </w:r>
      <w:r w:rsidR="00DC7414">
        <w:rPr>
          <w:rFonts w:eastAsia="Times New Roman" w:cs="Arial"/>
          <w:bCs/>
          <w:i/>
          <w:sz w:val="22"/>
          <w:szCs w:val="22"/>
          <w:lang w:eastAsia="en-ZA"/>
        </w:rPr>
        <w:t>From the above it seems the</w:t>
      </w:r>
      <w:r w:rsidR="00BB61D2">
        <w:rPr>
          <w:rFonts w:eastAsia="Times New Roman" w:cs="Arial"/>
          <w:bCs/>
          <w:i/>
          <w:sz w:val="22"/>
          <w:szCs w:val="22"/>
          <w:lang w:eastAsia="en-ZA"/>
        </w:rPr>
        <w:t xml:space="preserve"> FSCA </w:t>
      </w:r>
      <w:r w:rsidR="008B0A74">
        <w:rPr>
          <w:rFonts w:eastAsia="Times New Roman" w:cs="Arial"/>
          <w:bCs/>
          <w:i/>
          <w:sz w:val="22"/>
          <w:szCs w:val="22"/>
          <w:lang w:eastAsia="en-ZA"/>
        </w:rPr>
        <w:t>ha</w:t>
      </w:r>
      <w:r w:rsidR="00DC7414">
        <w:rPr>
          <w:rFonts w:eastAsia="Times New Roman" w:cs="Arial"/>
          <w:bCs/>
          <w:i/>
          <w:sz w:val="22"/>
          <w:szCs w:val="22"/>
          <w:lang w:eastAsia="en-ZA"/>
        </w:rPr>
        <w:t>s</w:t>
      </w:r>
      <w:r w:rsidR="008B0A74">
        <w:rPr>
          <w:rFonts w:eastAsia="Times New Roman" w:cs="Arial"/>
          <w:bCs/>
          <w:i/>
          <w:sz w:val="22"/>
          <w:szCs w:val="22"/>
          <w:lang w:eastAsia="en-ZA"/>
        </w:rPr>
        <w:t xml:space="preserve"> its own agenda</w:t>
      </w:r>
      <w:r w:rsidR="00362EC3">
        <w:rPr>
          <w:rFonts w:eastAsia="Times New Roman" w:cs="Arial"/>
          <w:bCs/>
          <w:i/>
          <w:sz w:val="22"/>
          <w:szCs w:val="22"/>
          <w:lang w:eastAsia="en-ZA"/>
        </w:rPr>
        <w:t>.</w:t>
      </w:r>
    </w:p>
    <w:p w:rsidR="002E49AB" w:rsidRDefault="002E49AB" w:rsidP="0097299E">
      <w:pPr>
        <w:shd w:val="clear" w:color="auto" w:fill="FFFFFF"/>
        <w:spacing w:after="0" w:line="240" w:lineRule="auto"/>
        <w:outlineLvl w:val="3"/>
        <w:rPr>
          <w:rFonts w:eastAsia="Times New Roman" w:cs="Arial"/>
          <w:bCs/>
          <w:i/>
          <w:sz w:val="22"/>
          <w:szCs w:val="22"/>
          <w:lang w:eastAsia="en-ZA"/>
        </w:rPr>
      </w:pPr>
    </w:p>
    <w:p w:rsidR="002E49AB" w:rsidRDefault="002E49AB" w:rsidP="0097299E">
      <w:pPr>
        <w:shd w:val="clear" w:color="auto" w:fill="FFFFFF"/>
        <w:spacing w:after="0" w:line="240" w:lineRule="auto"/>
        <w:outlineLvl w:val="3"/>
        <w:rPr>
          <w:rFonts w:eastAsia="Times New Roman" w:cs="Arial"/>
          <w:bCs/>
          <w:i/>
          <w:sz w:val="22"/>
          <w:szCs w:val="22"/>
          <w:lang w:eastAsia="en-ZA"/>
        </w:rPr>
      </w:pPr>
    </w:p>
    <w:p w:rsidR="002E49AB" w:rsidRPr="002E49AB" w:rsidRDefault="002E49AB" w:rsidP="002E49AB">
      <w:pPr>
        <w:shd w:val="clear" w:color="auto" w:fill="242A34"/>
        <w:spacing w:after="300" w:line="240" w:lineRule="auto"/>
        <w:textAlignment w:val="baseline"/>
        <w:outlineLvl w:val="0"/>
        <w:rPr>
          <w:rFonts w:ascii="Georgia" w:eastAsia="Times New Roman" w:hAnsi="Georgia"/>
          <w:color w:val="FFFFFF"/>
          <w:kern w:val="36"/>
          <w:sz w:val="32"/>
          <w:szCs w:val="32"/>
          <w:lang w:eastAsia="en-ZA"/>
        </w:rPr>
      </w:pPr>
      <w:r w:rsidRPr="002E49AB">
        <w:rPr>
          <w:rFonts w:ascii="Georgia" w:eastAsia="Times New Roman" w:hAnsi="Georgia"/>
          <w:color w:val="FFFFFF"/>
          <w:kern w:val="36"/>
          <w:sz w:val="32"/>
          <w:szCs w:val="32"/>
          <w:lang w:eastAsia="en-ZA"/>
        </w:rPr>
        <w:t>NOT too big to fail! Auditor lifts lid on dwindling GEPF</w:t>
      </w:r>
    </w:p>
    <w:p w:rsidR="008753BC" w:rsidRPr="00963F6F" w:rsidRDefault="008753BC" w:rsidP="0097299E">
      <w:pPr>
        <w:shd w:val="clear" w:color="auto" w:fill="FFFFFF"/>
        <w:spacing w:after="0" w:line="240" w:lineRule="auto"/>
        <w:outlineLvl w:val="3"/>
        <w:rPr>
          <w:rFonts w:eastAsia="Times New Roman" w:cs="Arial"/>
          <w:bCs/>
          <w:i/>
          <w:sz w:val="22"/>
          <w:szCs w:val="22"/>
          <w:lang w:eastAsia="en-ZA"/>
        </w:rPr>
      </w:pPr>
    </w:p>
    <w:p w:rsidR="00BE364E" w:rsidRPr="00963F6F" w:rsidRDefault="004210A8" w:rsidP="006C6BF1">
      <w:pPr>
        <w:spacing w:after="0" w:line="240" w:lineRule="auto"/>
        <w:textAlignment w:val="baseline"/>
        <w:outlineLvl w:val="0"/>
        <w:rPr>
          <w:rFonts w:eastAsia="Times New Roman" w:cs="Arial"/>
          <w:kern w:val="36"/>
          <w:sz w:val="60"/>
          <w:szCs w:val="60"/>
          <w:lang w:eastAsia="en-ZA"/>
        </w:rPr>
      </w:pPr>
      <w:r w:rsidRPr="00963F6F">
        <w:rPr>
          <w:rFonts w:eastAsia="Times New Roman" w:cs="Arial"/>
          <w:noProof/>
          <w:sz w:val="22"/>
          <w:szCs w:val="22"/>
          <w:lang w:eastAsia="en-ZA"/>
        </w:rPr>
        <w:drawing>
          <wp:inline distT="0" distB="0" distL="0" distR="0" wp14:anchorId="68EFFA2B" wp14:editId="595D2F71">
            <wp:extent cx="2705100" cy="1609725"/>
            <wp:effectExtent l="0" t="0" r="0" b="9525"/>
            <wp:docPr id="24" name="Picture 24" descr="https://www.biznews.com/wp-content/uploads/2018/04/GEPF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biznews.com/wp-content/uploads/2018/04/GEPF_screensh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5100" cy="1609725"/>
                    </a:xfrm>
                    <a:prstGeom prst="rect">
                      <a:avLst/>
                    </a:prstGeom>
                    <a:noFill/>
                    <a:ln>
                      <a:noFill/>
                    </a:ln>
                  </pic:spPr>
                </pic:pic>
              </a:graphicData>
            </a:graphic>
          </wp:inline>
        </w:drawing>
      </w:r>
      <w:r w:rsidRPr="00963F6F">
        <w:rPr>
          <w:rFonts w:eastAsia="Times New Roman" w:cs="Arial"/>
          <w:kern w:val="36"/>
          <w:sz w:val="22"/>
          <w:szCs w:val="22"/>
          <w:lang w:eastAsia="en-ZA"/>
        </w:rPr>
        <w:t>i</w:t>
      </w:r>
      <w:r w:rsidR="00BE364E" w:rsidRPr="00963F6F">
        <w:rPr>
          <w:rFonts w:eastAsia="Times New Roman" w:cs="Arial"/>
          <w:kern w:val="36"/>
          <w:sz w:val="22"/>
          <w:szCs w:val="22"/>
          <w:lang w:eastAsia="en-ZA"/>
        </w:rPr>
        <w:t>EPF</w:t>
      </w:r>
      <w:r w:rsidR="00BE364E" w:rsidRPr="00963F6F">
        <w:rPr>
          <w:rFonts w:eastAsia="Times New Roman" w:cs="Arial"/>
          <w:kern w:val="36"/>
          <w:sz w:val="22"/>
          <w:szCs w:val="22"/>
          <w:bdr w:val="none" w:sz="0" w:space="0" w:color="auto" w:frame="1"/>
          <w:lang w:eastAsia="en-ZA"/>
        </w:rPr>
        <w:t>2</w:t>
      </w:r>
    </w:p>
    <w:p w:rsidR="00BE364E" w:rsidRPr="00963F6F" w:rsidRDefault="00BE364E" w:rsidP="004210A8">
      <w:pPr>
        <w:spacing w:after="0" w:line="240" w:lineRule="auto"/>
        <w:jc w:val="both"/>
        <w:textAlignment w:val="baseline"/>
        <w:rPr>
          <w:rFonts w:eastAsia="Times New Roman" w:cs="Arial"/>
          <w:sz w:val="22"/>
          <w:szCs w:val="22"/>
          <w:lang w:eastAsia="en-ZA"/>
        </w:rPr>
      </w:pPr>
      <w:r w:rsidRPr="00963F6F">
        <w:rPr>
          <w:rFonts w:eastAsia="Times New Roman" w:cs="Arial"/>
          <w:i/>
          <w:iCs/>
          <w:sz w:val="22"/>
          <w:szCs w:val="22"/>
          <w:bdr w:val="none" w:sz="0" w:space="0" w:color="auto" w:frame="1"/>
          <w:lang w:eastAsia="en-ZA"/>
        </w:rPr>
        <w:t>EDINBURGH — The </w:t>
      </w:r>
      <w:hyperlink r:id="rId31" w:tgtFrame="_blank" w:history="1">
        <w:r w:rsidRPr="00963F6F">
          <w:rPr>
            <w:rFonts w:eastAsia="Times New Roman" w:cs="Arial"/>
            <w:i/>
            <w:iCs/>
            <w:sz w:val="22"/>
            <w:szCs w:val="22"/>
            <w:bdr w:val="none" w:sz="0" w:space="0" w:color="auto" w:frame="1"/>
            <w:lang w:eastAsia="en-ZA"/>
          </w:rPr>
          <w:t>Government Employees’ Pension Fund</w:t>
        </w:r>
      </w:hyperlink>
      <w:r w:rsidRPr="00963F6F">
        <w:rPr>
          <w:rFonts w:eastAsia="Times New Roman" w:cs="Arial"/>
          <w:i/>
          <w:iCs/>
          <w:sz w:val="22"/>
          <w:szCs w:val="22"/>
          <w:bdr w:val="none" w:sz="0" w:space="0" w:color="auto" w:frame="1"/>
          <w:lang w:eastAsia="en-ZA"/>
        </w:rPr>
        <w:t> (GEPF) has been a target for the greedy and the captured. </w:t>
      </w:r>
      <w:hyperlink r:id="rId32" w:tgtFrame="_blank" w:history="1">
        <w:r w:rsidRPr="00963F6F">
          <w:rPr>
            <w:rFonts w:eastAsia="Times New Roman" w:cs="Arial"/>
            <w:i/>
            <w:iCs/>
            <w:sz w:val="22"/>
            <w:szCs w:val="22"/>
            <w:bdr w:val="none" w:sz="0" w:space="0" w:color="auto" w:frame="1"/>
            <w:lang w:eastAsia="en-ZA"/>
          </w:rPr>
          <w:t>With more than 1.2m members</w:t>
        </w:r>
      </w:hyperlink>
      <w:r w:rsidRPr="00963F6F">
        <w:rPr>
          <w:rFonts w:eastAsia="Times New Roman" w:cs="Arial"/>
          <w:i/>
          <w:iCs/>
          <w:sz w:val="22"/>
          <w:szCs w:val="22"/>
          <w:bdr w:val="none" w:sz="0" w:space="0" w:color="auto" w:frame="1"/>
          <w:lang w:eastAsia="en-ZA"/>
        </w:rPr>
        <w:t> and assets worth R1.6 trillion, it brags about being </w:t>
      </w:r>
      <w:hyperlink r:id="rId33" w:tgtFrame="_blank" w:history="1">
        <w:r w:rsidRPr="00963F6F">
          <w:rPr>
            <w:rFonts w:eastAsia="Times New Roman" w:cs="Arial"/>
            <w:i/>
            <w:iCs/>
            <w:sz w:val="22"/>
            <w:szCs w:val="22"/>
            <w:bdr w:val="none" w:sz="0" w:space="0" w:color="auto" w:frame="1"/>
            <w:lang w:eastAsia="en-ZA"/>
          </w:rPr>
          <w:t>Africa’s largest pension fund</w:t>
        </w:r>
      </w:hyperlink>
      <w:r w:rsidRPr="00963F6F">
        <w:rPr>
          <w:rFonts w:eastAsia="Times New Roman" w:cs="Arial"/>
          <w:i/>
          <w:iCs/>
          <w:sz w:val="22"/>
          <w:szCs w:val="22"/>
          <w:bdr w:val="none" w:sz="0" w:space="0" w:color="auto" w:frame="1"/>
          <w:lang w:eastAsia="en-ZA"/>
        </w:rPr>
        <w:t>. According to GEP laws, fiduciary responsibility for the Fund rests with the Board of Trustees. A retired actuary assessing the state of the fund has criticised its management, arguing that problems loom – and that these have more to do with human decisions than the state of the economy. The GEPF has been in the crosshairs of state capture and black economic empowerment wheeling-and-dealing. For example, the GEPF has proved handy to the </w:t>
      </w:r>
      <w:hyperlink r:id="rId34" w:tgtFrame="_blank" w:history="1">
        <w:r w:rsidRPr="00963F6F">
          <w:rPr>
            <w:rFonts w:eastAsia="Times New Roman" w:cs="Arial"/>
            <w:i/>
            <w:iCs/>
            <w:sz w:val="22"/>
            <w:szCs w:val="22"/>
            <w:bdr w:val="none" w:sz="0" w:space="0" w:color="auto" w:frame="1"/>
            <w:lang w:eastAsia="en-ZA"/>
          </w:rPr>
          <w:t>Independent Media group</w:t>
        </w:r>
      </w:hyperlink>
      <w:r w:rsidRPr="00963F6F">
        <w:rPr>
          <w:rFonts w:eastAsia="Times New Roman" w:cs="Arial"/>
          <w:i/>
          <w:iCs/>
          <w:sz w:val="22"/>
          <w:szCs w:val="22"/>
          <w:bdr w:val="none" w:sz="0" w:space="0" w:color="auto" w:frame="1"/>
          <w:lang w:eastAsia="en-ZA"/>
        </w:rPr>
        <w:t xml:space="preserve">, with reports that GEPF money would be used to artificially boost the value of </w:t>
      </w:r>
      <w:r w:rsidRPr="00963F6F">
        <w:rPr>
          <w:rFonts w:eastAsia="Times New Roman" w:cs="Arial"/>
          <w:i/>
          <w:iCs/>
          <w:sz w:val="22"/>
          <w:szCs w:val="22"/>
          <w:bdr w:val="none" w:sz="0" w:space="0" w:color="auto" w:frame="1"/>
          <w:lang w:eastAsia="en-ZA"/>
        </w:rPr>
        <w:lastRenderedPageBreak/>
        <w:t>its </w:t>
      </w:r>
      <w:hyperlink r:id="rId35" w:tgtFrame="_blank" w:history="1">
        <w:r w:rsidRPr="00963F6F">
          <w:rPr>
            <w:rFonts w:eastAsia="Times New Roman" w:cs="Arial"/>
            <w:i/>
            <w:iCs/>
            <w:sz w:val="22"/>
            <w:szCs w:val="22"/>
            <w:bdr w:val="none" w:sz="0" w:space="0" w:color="auto" w:frame="1"/>
            <w:lang w:eastAsia="en-ZA"/>
          </w:rPr>
          <w:t>proposed new entity Sagarmatha</w:t>
        </w:r>
      </w:hyperlink>
      <w:r w:rsidRPr="00963F6F">
        <w:rPr>
          <w:rFonts w:eastAsia="Times New Roman" w:cs="Arial"/>
          <w:i/>
          <w:iCs/>
          <w:sz w:val="22"/>
          <w:szCs w:val="22"/>
          <w:bdr w:val="none" w:sz="0" w:space="0" w:color="auto" w:frame="1"/>
          <w:lang w:eastAsia="en-ZA"/>
        </w:rPr>
        <w:t>. The fund for civil servants has also been something of an ATM for state-owned enterprises, with </w:t>
      </w:r>
      <w:hyperlink r:id="rId36" w:tgtFrame="_blank" w:history="1">
        <w:r w:rsidRPr="00963F6F">
          <w:rPr>
            <w:rFonts w:eastAsia="Times New Roman" w:cs="Arial"/>
            <w:i/>
            <w:iCs/>
            <w:sz w:val="22"/>
            <w:szCs w:val="22"/>
            <w:bdr w:val="none" w:sz="0" w:space="0" w:color="auto" w:frame="1"/>
            <w:lang w:eastAsia="en-ZA"/>
          </w:rPr>
          <w:t>Eskom receiving R5bn a loan</w:t>
        </w:r>
      </w:hyperlink>
      <w:r w:rsidRPr="00963F6F">
        <w:rPr>
          <w:rFonts w:eastAsia="Times New Roman" w:cs="Arial"/>
          <w:i/>
          <w:iCs/>
          <w:sz w:val="22"/>
          <w:szCs w:val="22"/>
          <w:bdr w:val="none" w:sz="0" w:space="0" w:color="auto" w:frame="1"/>
          <w:lang w:eastAsia="en-ZA"/>
        </w:rPr>
        <w:t> from the GEPF to help cover expenses for the month of February. The analysis, published here on Biznews, by the Association for Monitoring and the Advocacy of the GEPF underscores that the GEPF isn’t too big to fail. – Jackie Cameron</w:t>
      </w:r>
    </w:p>
    <w:p w:rsidR="004210A8" w:rsidRPr="00963F6F" w:rsidRDefault="004210A8" w:rsidP="004210A8">
      <w:pPr>
        <w:spacing w:after="0" w:line="240" w:lineRule="auto"/>
        <w:jc w:val="both"/>
        <w:textAlignment w:val="baseline"/>
        <w:rPr>
          <w:rFonts w:eastAsia="Times New Roman" w:cs="Arial"/>
          <w:b/>
          <w:bCs/>
          <w:sz w:val="22"/>
          <w:szCs w:val="22"/>
          <w:bdr w:val="none" w:sz="0" w:space="0" w:color="auto" w:frame="1"/>
          <w:lang w:eastAsia="en-ZA"/>
        </w:rPr>
      </w:pPr>
    </w:p>
    <w:p w:rsidR="004210A8" w:rsidRPr="00963F6F" w:rsidRDefault="00BE364E" w:rsidP="004210A8">
      <w:pPr>
        <w:spacing w:after="0" w:line="240" w:lineRule="auto"/>
        <w:jc w:val="both"/>
        <w:textAlignment w:val="baseline"/>
        <w:rPr>
          <w:rFonts w:eastAsia="Times New Roman" w:cs="Arial"/>
          <w:b/>
          <w:bCs/>
          <w:sz w:val="22"/>
          <w:szCs w:val="22"/>
          <w:bdr w:val="none" w:sz="0" w:space="0" w:color="auto" w:frame="1"/>
          <w:lang w:eastAsia="en-ZA"/>
        </w:rPr>
      </w:pPr>
      <w:r w:rsidRPr="00963F6F">
        <w:rPr>
          <w:rFonts w:eastAsia="Times New Roman" w:cs="Arial"/>
          <w:b/>
          <w:bCs/>
          <w:sz w:val="22"/>
          <w:szCs w:val="22"/>
          <w:bdr w:val="none" w:sz="0" w:space="0" w:color="auto" w:frame="1"/>
          <w:lang w:eastAsia="en-ZA"/>
        </w:rPr>
        <w:t>Statement: Cash Flow of the Govt Employees Pension Fund.</w:t>
      </w:r>
      <w:r w:rsidRPr="00963F6F">
        <w:rPr>
          <w:rFonts w:eastAsia="Times New Roman" w:cs="Arial"/>
          <w:sz w:val="22"/>
          <w:szCs w:val="22"/>
          <w:lang w:eastAsia="en-ZA"/>
        </w:rPr>
        <w:br/>
      </w:r>
      <w:r w:rsidRPr="00963F6F">
        <w:rPr>
          <w:rFonts w:eastAsia="Times New Roman" w:cs="Arial"/>
          <w:b/>
          <w:bCs/>
          <w:sz w:val="22"/>
          <w:szCs w:val="22"/>
          <w:bdr w:val="none" w:sz="0" w:space="0" w:color="auto" w:frame="1"/>
          <w:lang w:eastAsia="en-ZA"/>
        </w:rPr>
        <w:t>Organisation: The Association for Monitoring and the Advocacy of the GEPF (AMAGP)</w:t>
      </w:r>
      <w:r w:rsidRPr="00963F6F">
        <w:rPr>
          <w:rFonts w:eastAsia="Times New Roman" w:cs="Arial"/>
          <w:sz w:val="22"/>
          <w:szCs w:val="22"/>
          <w:lang w:eastAsia="en-ZA"/>
        </w:rPr>
        <w:br/>
      </w:r>
      <w:r w:rsidRPr="00963F6F">
        <w:rPr>
          <w:rFonts w:eastAsia="Times New Roman" w:cs="Arial"/>
          <w:b/>
          <w:bCs/>
          <w:sz w:val="22"/>
          <w:szCs w:val="22"/>
          <w:bdr w:val="none" w:sz="0" w:space="0" w:color="auto" w:frame="1"/>
          <w:lang w:eastAsia="en-ZA"/>
        </w:rPr>
        <w:t>By: A P Stemmet</w:t>
      </w:r>
    </w:p>
    <w:p w:rsidR="00BE364E" w:rsidRPr="00963F6F" w:rsidRDefault="00BE364E" w:rsidP="004210A8">
      <w:pPr>
        <w:spacing w:after="0" w:line="240" w:lineRule="auto"/>
        <w:textAlignment w:val="baseline"/>
        <w:rPr>
          <w:rFonts w:eastAsia="Times New Roman" w:cs="Arial"/>
          <w:sz w:val="22"/>
          <w:szCs w:val="22"/>
          <w:lang w:eastAsia="en-ZA"/>
        </w:rPr>
      </w:pPr>
      <w:r w:rsidRPr="00963F6F">
        <w:rPr>
          <w:rFonts w:eastAsia="Times New Roman" w:cs="Arial"/>
          <w:sz w:val="22"/>
          <w:szCs w:val="22"/>
          <w:lang w:eastAsia="en-ZA"/>
        </w:rPr>
        <w:br/>
      </w:r>
      <w:r w:rsidRPr="00963F6F">
        <w:rPr>
          <w:rFonts w:eastAsia="Times New Roman" w:cs="Arial"/>
          <w:b/>
          <w:bCs/>
          <w:sz w:val="22"/>
          <w:szCs w:val="22"/>
          <w:bdr w:val="none" w:sz="0" w:space="0" w:color="auto" w:frame="1"/>
          <w:lang w:eastAsia="en-ZA"/>
        </w:rPr>
        <w:t>Capacity:</w:t>
      </w:r>
      <w:r w:rsidR="004210A8" w:rsidRPr="00963F6F">
        <w:rPr>
          <w:rFonts w:eastAsia="Times New Roman" w:cs="Arial"/>
          <w:b/>
          <w:bCs/>
          <w:sz w:val="22"/>
          <w:szCs w:val="22"/>
          <w:bdr w:val="none" w:sz="0" w:space="0" w:color="auto" w:frame="1"/>
          <w:lang w:eastAsia="en-ZA"/>
        </w:rPr>
        <w:t xml:space="preserve">  </w:t>
      </w:r>
      <w:r w:rsidRPr="00963F6F">
        <w:rPr>
          <w:rFonts w:eastAsia="Times New Roman" w:cs="Arial"/>
          <w:b/>
          <w:bCs/>
          <w:sz w:val="22"/>
          <w:szCs w:val="22"/>
          <w:bdr w:val="none" w:sz="0" w:space="0" w:color="auto" w:frame="1"/>
          <w:lang w:eastAsia="en-ZA"/>
        </w:rPr>
        <w:t>Spokesman</w:t>
      </w:r>
      <w:r w:rsidRPr="00963F6F">
        <w:rPr>
          <w:rFonts w:eastAsia="Times New Roman" w:cs="Arial"/>
          <w:sz w:val="22"/>
          <w:szCs w:val="22"/>
          <w:lang w:eastAsia="en-ZA"/>
        </w:rPr>
        <w:br/>
      </w:r>
      <w:r w:rsidRPr="00963F6F">
        <w:rPr>
          <w:rFonts w:eastAsia="Times New Roman" w:cs="Arial"/>
          <w:b/>
          <w:bCs/>
          <w:sz w:val="22"/>
          <w:szCs w:val="22"/>
          <w:bdr w:val="none" w:sz="0" w:space="0" w:color="auto" w:frame="1"/>
          <w:lang w:eastAsia="en-ZA"/>
        </w:rPr>
        <w:t>Cape</w:t>
      </w:r>
      <w:r w:rsidR="004210A8" w:rsidRPr="00963F6F">
        <w:rPr>
          <w:rFonts w:eastAsia="Times New Roman" w:cs="Arial"/>
          <w:b/>
          <w:bCs/>
          <w:sz w:val="22"/>
          <w:szCs w:val="22"/>
          <w:bdr w:val="none" w:sz="0" w:space="0" w:color="auto" w:frame="1"/>
          <w:lang w:eastAsia="en-ZA"/>
        </w:rPr>
        <w:t xml:space="preserve"> </w:t>
      </w:r>
      <w:r w:rsidRPr="00963F6F">
        <w:rPr>
          <w:rFonts w:eastAsia="Times New Roman" w:cs="Arial"/>
          <w:b/>
          <w:bCs/>
          <w:sz w:val="22"/>
          <w:szCs w:val="22"/>
          <w:bdr w:val="none" w:sz="0" w:space="0" w:color="auto" w:frame="1"/>
          <w:lang w:eastAsia="en-ZA"/>
        </w:rPr>
        <w:t>Town</w:t>
      </w:r>
      <w:r w:rsidRPr="00963F6F">
        <w:rPr>
          <w:rFonts w:eastAsia="Times New Roman" w:cs="Arial"/>
          <w:sz w:val="22"/>
          <w:szCs w:val="22"/>
          <w:lang w:eastAsia="en-ZA"/>
        </w:rPr>
        <w:br/>
      </w:r>
      <w:r w:rsidRPr="00963F6F">
        <w:rPr>
          <w:rFonts w:eastAsia="Times New Roman" w:cs="Arial"/>
          <w:b/>
          <w:bCs/>
          <w:sz w:val="22"/>
          <w:szCs w:val="22"/>
          <w:bdr w:val="none" w:sz="0" w:space="0" w:color="auto" w:frame="1"/>
          <w:lang w:eastAsia="en-ZA"/>
        </w:rPr>
        <w:t>1 April 20181</w:t>
      </w:r>
    </w:p>
    <w:p w:rsidR="004210A8" w:rsidRPr="00963F6F" w:rsidRDefault="004210A8" w:rsidP="004210A8">
      <w:pPr>
        <w:spacing w:after="0" w:line="240" w:lineRule="auto"/>
        <w:jc w:val="both"/>
        <w:textAlignment w:val="baseline"/>
        <w:rPr>
          <w:rFonts w:eastAsia="Times New Roman" w:cs="Arial"/>
          <w:sz w:val="22"/>
          <w:szCs w:val="22"/>
          <w:lang w:eastAsia="en-ZA"/>
        </w:rPr>
      </w:pPr>
    </w:p>
    <w:p w:rsidR="00BE364E" w:rsidRPr="00963F6F" w:rsidRDefault="00BE364E" w:rsidP="004210A8">
      <w:pPr>
        <w:spacing w:after="0" w:line="240" w:lineRule="auto"/>
        <w:jc w:val="both"/>
        <w:textAlignment w:val="baseline"/>
        <w:rPr>
          <w:rFonts w:eastAsia="Times New Roman" w:cs="Arial"/>
          <w:sz w:val="22"/>
          <w:szCs w:val="22"/>
          <w:lang w:eastAsia="en-ZA"/>
        </w:rPr>
      </w:pPr>
      <w:r w:rsidRPr="00963F6F">
        <w:rPr>
          <w:rFonts w:eastAsia="Times New Roman" w:cs="Arial"/>
          <w:sz w:val="22"/>
          <w:szCs w:val="22"/>
          <w:lang w:eastAsia="en-ZA"/>
        </w:rPr>
        <w:t>The attached analysis of annual reports of the GEPF for the eleven years up to 2017, compiled by one of our members, a retired auditor, clearly indicates that the pension fund is not managed by the Board of Trustees (BoT) to the advantage of its members, workers as well as beneficiaries.</w:t>
      </w:r>
    </w:p>
    <w:p w:rsidR="004210A8" w:rsidRPr="00963F6F" w:rsidRDefault="004210A8" w:rsidP="004210A8">
      <w:pPr>
        <w:spacing w:after="0" w:line="240" w:lineRule="auto"/>
        <w:jc w:val="both"/>
        <w:textAlignment w:val="baseline"/>
        <w:rPr>
          <w:rFonts w:eastAsia="Times New Roman" w:cs="Arial"/>
          <w:sz w:val="22"/>
          <w:szCs w:val="22"/>
          <w:lang w:eastAsia="en-ZA"/>
        </w:rPr>
      </w:pPr>
    </w:p>
    <w:p w:rsidR="00BE364E" w:rsidRPr="00963F6F" w:rsidRDefault="00BE364E" w:rsidP="004210A8">
      <w:pPr>
        <w:spacing w:after="0" w:line="240" w:lineRule="auto"/>
        <w:jc w:val="both"/>
        <w:textAlignment w:val="baseline"/>
        <w:rPr>
          <w:rFonts w:eastAsia="Times New Roman" w:cs="Arial"/>
          <w:sz w:val="22"/>
          <w:szCs w:val="22"/>
          <w:lang w:eastAsia="en-ZA"/>
        </w:rPr>
      </w:pPr>
      <w:r w:rsidRPr="00963F6F">
        <w:rPr>
          <w:rFonts w:eastAsia="Times New Roman" w:cs="Arial"/>
          <w:sz w:val="22"/>
          <w:szCs w:val="22"/>
          <w:lang w:eastAsia="en-ZA"/>
        </w:rPr>
        <w:t>Control by the BoT leaves a lot to be desired and it is clear that too much is left to its investment agent the </w:t>
      </w:r>
      <w:hyperlink r:id="rId37" w:tgtFrame="_blank" w:history="1">
        <w:r w:rsidRPr="00963F6F">
          <w:rPr>
            <w:rFonts w:eastAsia="Times New Roman" w:cs="Arial"/>
            <w:sz w:val="22"/>
            <w:szCs w:val="22"/>
            <w:lang w:eastAsia="en-ZA"/>
          </w:rPr>
          <w:t>Public Investment Corporation</w:t>
        </w:r>
      </w:hyperlink>
      <w:r w:rsidRPr="00963F6F">
        <w:rPr>
          <w:rFonts w:eastAsia="Times New Roman" w:cs="Arial"/>
          <w:sz w:val="22"/>
          <w:szCs w:val="22"/>
          <w:lang w:eastAsia="en-ZA"/>
        </w:rPr>
        <w:t> (PIC). Secrecy on the side of the BoT prevents transparency and gives rise to the impression that there is no monitoring of investments made. The poor excuse that the low interest yielding of investments is due to poor economic conditions is no longer acceptable. In practice it is proven to be different.</w:t>
      </w:r>
    </w:p>
    <w:p w:rsidR="004210A8" w:rsidRPr="00963F6F" w:rsidRDefault="004210A8" w:rsidP="004210A8">
      <w:pPr>
        <w:spacing w:after="0" w:line="240" w:lineRule="auto"/>
        <w:jc w:val="both"/>
        <w:textAlignment w:val="baseline"/>
        <w:rPr>
          <w:rFonts w:eastAsia="Times New Roman" w:cs="Arial"/>
          <w:sz w:val="22"/>
          <w:szCs w:val="22"/>
          <w:lang w:eastAsia="en-ZA"/>
        </w:rPr>
      </w:pPr>
    </w:p>
    <w:p w:rsidR="00BE364E" w:rsidRPr="00963F6F" w:rsidRDefault="00BE364E" w:rsidP="004210A8">
      <w:pPr>
        <w:spacing w:after="0" w:line="240" w:lineRule="auto"/>
        <w:jc w:val="both"/>
        <w:textAlignment w:val="baseline"/>
        <w:rPr>
          <w:rFonts w:eastAsia="Times New Roman" w:cs="Arial"/>
          <w:sz w:val="22"/>
          <w:szCs w:val="22"/>
          <w:lang w:eastAsia="en-ZA"/>
        </w:rPr>
      </w:pPr>
      <w:r w:rsidRPr="00963F6F">
        <w:rPr>
          <w:rFonts w:eastAsia="Times New Roman" w:cs="Arial"/>
          <w:sz w:val="22"/>
          <w:szCs w:val="22"/>
          <w:lang w:eastAsia="en-ZA"/>
        </w:rPr>
        <w:t>Management, control and supervision of the pension fund goes much further than merely the yields of investments. The latter is an important element and in particular the unexpected growth in interest – the yields demand attention, further investigation and explanation.</w:t>
      </w:r>
    </w:p>
    <w:p w:rsidR="004210A8" w:rsidRPr="00963F6F" w:rsidRDefault="004210A8" w:rsidP="004210A8">
      <w:pPr>
        <w:spacing w:after="0" w:line="240" w:lineRule="auto"/>
        <w:jc w:val="both"/>
        <w:textAlignment w:val="baseline"/>
        <w:rPr>
          <w:rFonts w:eastAsia="Times New Roman" w:cs="Arial"/>
          <w:sz w:val="22"/>
          <w:szCs w:val="22"/>
          <w:lang w:eastAsia="en-ZA"/>
        </w:rPr>
      </w:pPr>
    </w:p>
    <w:p w:rsidR="00BE364E" w:rsidRPr="00963F6F" w:rsidRDefault="00BE364E" w:rsidP="004210A8">
      <w:pPr>
        <w:spacing w:after="0" w:line="240" w:lineRule="auto"/>
        <w:jc w:val="both"/>
        <w:textAlignment w:val="baseline"/>
        <w:rPr>
          <w:rFonts w:eastAsia="Times New Roman" w:cs="Arial"/>
          <w:sz w:val="22"/>
          <w:szCs w:val="22"/>
          <w:lang w:eastAsia="en-ZA"/>
        </w:rPr>
      </w:pPr>
      <w:r w:rsidRPr="00963F6F">
        <w:rPr>
          <w:rFonts w:eastAsia="Times New Roman" w:cs="Arial"/>
          <w:sz w:val="22"/>
          <w:szCs w:val="22"/>
          <w:lang w:eastAsia="en-ZA"/>
        </w:rPr>
        <w:t>Up to the present not much attention has been given to the importance of contributions by the workforce to the fund. It must therefore be determined whether employment departments comply fully with the compulsory payments of contributions and whether employee contributions are still sufficient.</w:t>
      </w:r>
    </w:p>
    <w:p w:rsidR="004210A8" w:rsidRPr="00963F6F" w:rsidRDefault="004210A8" w:rsidP="004210A8">
      <w:pPr>
        <w:spacing w:after="0" w:line="240" w:lineRule="auto"/>
        <w:jc w:val="both"/>
        <w:textAlignment w:val="baseline"/>
        <w:rPr>
          <w:rFonts w:eastAsia="Times New Roman" w:cs="Arial"/>
          <w:sz w:val="22"/>
          <w:szCs w:val="22"/>
          <w:lang w:eastAsia="en-ZA"/>
        </w:rPr>
      </w:pPr>
    </w:p>
    <w:p w:rsidR="00BE364E" w:rsidRPr="00963F6F" w:rsidRDefault="00BE364E" w:rsidP="004210A8">
      <w:pPr>
        <w:spacing w:after="0" w:line="240" w:lineRule="auto"/>
        <w:jc w:val="both"/>
        <w:textAlignment w:val="baseline"/>
        <w:rPr>
          <w:rFonts w:eastAsia="Times New Roman" w:cs="Arial"/>
          <w:sz w:val="22"/>
          <w:szCs w:val="22"/>
          <w:lang w:eastAsia="en-ZA"/>
        </w:rPr>
      </w:pPr>
      <w:r w:rsidRPr="00963F6F">
        <w:rPr>
          <w:rFonts w:eastAsia="Times New Roman" w:cs="Arial"/>
          <w:sz w:val="22"/>
          <w:szCs w:val="22"/>
          <w:lang w:eastAsia="en-ZA"/>
        </w:rPr>
        <w:t>The afore mentioned are two areas that demand increased attention by external bodies such as the </w:t>
      </w:r>
      <w:hyperlink r:id="rId38" w:tgtFrame="_blank" w:history="1">
        <w:r w:rsidRPr="00963F6F">
          <w:rPr>
            <w:rFonts w:eastAsia="Times New Roman" w:cs="Arial"/>
            <w:sz w:val="22"/>
            <w:szCs w:val="22"/>
            <w:lang w:eastAsia="en-ZA"/>
          </w:rPr>
          <w:t>Standing Committees on Finance</w:t>
        </w:r>
      </w:hyperlink>
      <w:r w:rsidRPr="00963F6F">
        <w:rPr>
          <w:rFonts w:eastAsia="Times New Roman" w:cs="Arial"/>
          <w:sz w:val="22"/>
          <w:szCs w:val="22"/>
          <w:lang w:eastAsia="en-ZA"/>
        </w:rPr>
        <w:t> and </w:t>
      </w:r>
      <w:hyperlink r:id="rId39" w:tgtFrame="_blank" w:history="1">
        <w:r w:rsidRPr="00963F6F">
          <w:rPr>
            <w:rFonts w:eastAsia="Times New Roman" w:cs="Arial"/>
            <w:sz w:val="22"/>
            <w:szCs w:val="22"/>
            <w:lang w:eastAsia="en-ZA"/>
          </w:rPr>
          <w:t>Public Accounts</w:t>
        </w:r>
      </w:hyperlink>
      <w:r w:rsidRPr="00963F6F">
        <w:rPr>
          <w:rFonts w:eastAsia="Times New Roman" w:cs="Arial"/>
          <w:sz w:val="22"/>
          <w:szCs w:val="22"/>
          <w:lang w:eastAsia="en-ZA"/>
        </w:rPr>
        <w:t>. It has</w:t>
      </w:r>
      <w:r w:rsidR="004210A8" w:rsidRPr="00963F6F">
        <w:rPr>
          <w:rFonts w:eastAsia="Times New Roman" w:cs="Arial"/>
          <w:sz w:val="22"/>
          <w:szCs w:val="22"/>
          <w:lang w:eastAsia="en-ZA"/>
        </w:rPr>
        <w:t> become</w:t>
      </w:r>
      <w:r w:rsidRPr="00963F6F">
        <w:rPr>
          <w:rFonts w:eastAsia="Times New Roman" w:cs="Arial"/>
          <w:sz w:val="22"/>
          <w:szCs w:val="22"/>
          <w:lang w:eastAsia="en-ZA"/>
        </w:rPr>
        <w:t xml:space="preserve"> imperative.</w:t>
      </w:r>
      <w:r w:rsidR="004210A8" w:rsidRPr="00963F6F">
        <w:rPr>
          <w:rFonts w:eastAsia="Times New Roman" w:cs="Arial"/>
          <w:sz w:val="22"/>
          <w:szCs w:val="22"/>
          <w:lang w:eastAsia="en-ZA"/>
        </w:rPr>
        <w:t xml:space="preserve"> </w:t>
      </w:r>
      <w:r w:rsidRPr="00963F6F">
        <w:rPr>
          <w:rFonts w:eastAsia="Times New Roman" w:cs="Arial"/>
          <w:sz w:val="22"/>
          <w:szCs w:val="22"/>
          <w:lang w:eastAsia="en-ZA"/>
        </w:rPr>
        <w:t>The AMAGP request that urgent attention is given to this matter.</w:t>
      </w:r>
    </w:p>
    <w:p w:rsidR="004210A8" w:rsidRPr="00963F6F" w:rsidRDefault="004210A8" w:rsidP="004210A8">
      <w:pPr>
        <w:spacing w:after="0" w:line="240" w:lineRule="auto"/>
        <w:jc w:val="both"/>
        <w:textAlignment w:val="baseline"/>
        <w:rPr>
          <w:rFonts w:eastAsia="Times New Roman" w:cs="Arial"/>
          <w:sz w:val="22"/>
          <w:szCs w:val="22"/>
          <w:lang w:eastAsia="en-ZA"/>
        </w:rPr>
      </w:pPr>
    </w:p>
    <w:p w:rsidR="00BE364E" w:rsidRPr="00963F6F" w:rsidRDefault="00BE364E" w:rsidP="004210A8">
      <w:pPr>
        <w:spacing w:after="0" w:line="240" w:lineRule="auto"/>
        <w:jc w:val="both"/>
        <w:textAlignment w:val="baseline"/>
        <w:rPr>
          <w:rFonts w:eastAsia="Times New Roman" w:cs="Arial"/>
          <w:sz w:val="22"/>
          <w:szCs w:val="22"/>
          <w:lang w:eastAsia="en-ZA"/>
        </w:rPr>
      </w:pPr>
      <w:r w:rsidRPr="00963F6F">
        <w:rPr>
          <w:rFonts w:eastAsia="Times New Roman" w:cs="Arial"/>
          <w:sz w:val="22"/>
          <w:szCs w:val="22"/>
          <w:lang w:eastAsia="en-ZA"/>
        </w:rPr>
        <w:t>A new BoT is to be appointed within days and it is trusted that the government and unions will ensure that only well qualified people with the required expertise will be appointed.</w:t>
      </w:r>
    </w:p>
    <w:p w:rsidR="008753BC" w:rsidRDefault="00A42608" w:rsidP="004F5091">
      <w:pPr>
        <w:spacing w:after="0" w:line="240" w:lineRule="auto"/>
        <w:jc w:val="both"/>
        <w:textAlignment w:val="baseline"/>
        <w:rPr>
          <w:rFonts w:eastAsia="Times New Roman" w:cs="Arial"/>
          <w:i/>
          <w:sz w:val="22"/>
          <w:szCs w:val="22"/>
          <w:lang w:eastAsia="en-ZA"/>
        </w:rPr>
      </w:pPr>
      <w:hyperlink r:id="rId40" w:history="1">
        <w:r w:rsidR="00520AEF" w:rsidRPr="000629B8">
          <w:rPr>
            <w:rStyle w:val="Hyperlink"/>
            <w:rFonts w:eastAsia="Times New Roman" w:cs="Arial"/>
            <w:i/>
            <w:sz w:val="22"/>
            <w:szCs w:val="22"/>
            <w:lang w:eastAsia="en-ZA"/>
          </w:rPr>
          <w:t>www.biznews.com/sa-investing/2018/04/25/actuary-lifts-lid-on-dwindling-gepf/</w:t>
        </w:r>
      </w:hyperlink>
    </w:p>
    <w:p w:rsidR="00520AEF" w:rsidRDefault="00520AEF" w:rsidP="004F5091">
      <w:pPr>
        <w:spacing w:after="0" w:line="240" w:lineRule="auto"/>
        <w:jc w:val="both"/>
        <w:textAlignment w:val="baseline"/>
        <w:rPr>
          <w:rFonts w:eastAsia="Times New Roman" w:cs="Arial"/>
          <w:i/>
          <w:sz w:val="22"/>
          <w:szCs w:val="22"/>
          <w:lang w:eastAsia="en-ZA"/>
        </w:rPr>
      </w:pPr>
    </w:p>
    <w:p w:rsidR="004F5091" w:rsidRPr="004F5091" w:rsidRDefault="004F5091" w:rsidP="004F5091">
      <w:pPr>
        <w:spacing w:after="0" w:line="240" w:lineRule="auto"/>
        <w:jc w:val="both"/>
        <w:textAlignment w:val="baseline"/>
        <w:rPr>
          <w:rFonts w:eastAsia="Times New Roman" w:cs="Arial"/>
          <w:i/>
          <w:sz w:val="22"/>
          <w:szCs w:val="22"/>
          <w:lang w:eastAsia="en-ZA"/>
        </w:rPr>
      </w:pPr>
      <w:r w:rsidRPr="004F5091">
        <w:rPr>
          <w:rFonts w:eastAsia="Times New Roman" w:cs="Arial"/>
          <w:i/>
          <w:sz w:val="22"/>
          <w:szCs w:val="22"/>
          <w:lang w:eastAsia="en-ZA"/>
        </w:rPr>
        <w:t>Comment</w:t>
      </w:r>
    </w:p>
    <w:p w:rsidR="004F5091" w:rsidRPr="004F5091" w:rsidRDefault="004F5091" w:rsidP="004210A8">
      <w:pPr>
        <w:spacing w:after="225" w:line="240" w:lineRule="auto"/>
        <w:jc w:val="both"/>
        <w:textAlignment w:val="baseline"/>
        <w:rPr>
          <w:rFonts w:eastAsia="Times New Roman" w:cs="Arial"/>
          <w:i/>
          <w:sz w:val="22"/>
          <w:szCs w:val="22"/>
          <w:lang w:eastAsia="en-ZA"/>
        </w:rPr>
      </w:pPr>
      <w:r w:rsidRPr="004F5091">
        <w:rPr>
          <w:rFonts w:eastAsia="Times New Roman" w:cs="Arial"/>
          <w:i/>
          <w:sz w:val="22"/>
          <w:szCs w:val="22"/>
          <w:lang w:eastAsia="en-ZA"/>
        </w:rPr>
        <w:t xml:space="preserve">The </w:t>
      </w:r>
      <w:r w:rsidR="00DC7414">
        <w:rPr>
          <w:rFonts w:eastAsia="Times New Roman" w:cs="Arial"/>
          <w:i/>
          <w:sz w:val="22"/>
          <w:szCs w:val="22"/>
          <w:lang w:eastAsia="en-ZA"/>
        </w:rPr>
        <w:t>introduction/</w:t>
      </w:r>
      <w:r w:rsidR="005D294D">
        <w:rPr>
          <w:rFonts w:eastAsia="Times New Roman" w:cs="Arial"/>
          <w:i/>
          <w:sz w:val="22"/>
          <w:szCs w:val="22"/>
          <w:lang w:eastAsia="en-ZA"/>
        </w:rPr>
        <w:t>start of</w:t>
      </w:r>
      <w:r w:rsidRPr="004F5091">
        <w:rPr>
          <w:rFonts w:eastAsia="Times New Roman" w:cs="Arial"/>
          <w:i/>
          <w:sz w:val="22"/>
          <w:szCs w:val="22"/>
          <w:lang w:eastAsia="en-ZA"/>
        </w:rPr>
        <w:t xml:space="preserve"> this article i</w:t>
      </w:r>
      <w:r w:rsidR="005D294D">
        <w:rPr>
          <w:rFonts w:eastAsia="Times New Roman" w:cs="Arial"/>
          <w:i/>
          <w:sz w:val="22"/>
          <w:szCs w:val="22"/>
          <w:lang w:eastAsia="en-ZA"/>
        </w:rPr>
        <w:t>ndicates Edinburgh</w:t>
      </w:r>
      <w:r w:rsidR="004A42C2">
        <w:rPr>
          <w:rFonts w:eastAsia="Times New Roman" w:cs="Arial"/>
          <w:i/>
          <w:sz w:val="22"/>
          <w:szCs w:val="22"/>
          <w:lang w:eastAsia="en-ZA"/>
        </w:rPr>
        <w:t>.</w:t>
      </w:r>
      <w:r w:rsidR="005D294D">
        <w:rPr>
          <w:rFonts w:eastAsia="Times New Roman" w:cs="Arial"/>
          <w:i/>
          <w:sz w:val="22"/>
          <w:szCs w:val="22"/>
          <w:lang w:eastAsia="en-ZA"/>
        </w:rPr>
        <w:t xml:space="preserve">  Our news travels far</w:t>
      </w:r>
      <w:r w:rsidR="009028C0">
        <w:rPr>
          <w:rFonts w:eastAsia="Times New Roman" w:cs="Arial"/>
          <w:i/>
          <w:sz w:val="22"/>
          <w:szCs w:val="22"/>
          <w:lang w:eastAsia="en-ZA"/>
        </w:rPr>
        <w:t>, more than we realise</w:t>
      </w:r>
      <w:r w:rsidR="005D294D">
        <w:rPr>
          <w:rFonts w:eastAsia="Times New Roman" w:cs="Arial"/>
          <w:i/>
          <w:sz w:val="22"/>
          <w:szCs w:val="22"/>
          <w:lang w:eastAsia="en-ZA"/>
        </w:rPr>
        <w:t>.</w:t>
      </w:r>
    </w:p>
    <w:p w:rsidR="00BE364E" w:rsidRPr="00963F6F" w:rsidRDefault="00BE364E" w:rsidP="006C6BF1">
      <w:pPr>
        <w:spacing w:after="0" w:line="240" w:lineRule="auto"/>
        <w:textAlignment w:val="baseline"/>
        <w:outlineLvl w:val="1"/>
        <w:rPr>
          <w:rFonts w:eastAsia="Times New Roman" w:cs="Arial"/>
          <w:sz w:val="32"/>
          <w:szCs w:val="32"/>
          <w:lang w:eastAsia="en-ZA"/>
        </w:rPr>
      </w:pPr>
      <w:r w:rsidRPr="00963F6F">
        <w:rPr>
          <w:rFonts w:eastAsia="Times New Roman" w:cs="Arial"/>
          <w:b/>
          <w:bCs/>
          <w:sz w:val="32"/>
          <w:szCs w:val="32"/>
          <w:bdr w:val="none" w:sz="0" w:space="0" w:color="auto" w:frame="1"/>
          <w:lang w:eastAsia="en-ZA"/>
        </w:rPr>
        <w:t>Government Employees Pension Fund right of response</w:t>
      </w:r>
    </w:p>
    <w:p w:rsidR="00A17AE9" w:rsidRDefault="00A17AE9" w:rsidP="00571842">
      <w:pPr>
        <w:spacing w:after="225" w:line="240" w:lineRule="auto"/>
        <w:jc w:val="both"/>
        <w:textAlignment w:val="baseline"/>
        <w:rPr>
          <w:rFonts w:eastAsia="Times New Roman" w:cs="Arial"/>
          <w:sz w:val="22"/>
          <w:szCs w:val="22"/>
          <w:lang w:eastAsia="en-ZA"/>
        </w:rPr>
      </w:pPr>
    </w:p>
    <w:p w:rsidR="00BE364E" w:rsidRPr="00963F6F" w:rsidRDefault="00BE364E" w:rsidP="00571842">
      <w:pPr>
        <w:spacing w:after="225" w:line="240" w:lineRule="auto"/>
        <w:jc w:val="both"/>
        <w:textAlignment w:val="baseline"/>
        <w:rPr>
          <w:rFonts w:eastAsia="Times New Roman" w:cs="Arial"/>
          <w:sz w:val="22"/>
          <w:szCs w:val="22"/>
          <w:lang w:eastAsia="en-ZA"/>
        </w:rPr>
      </w:pPr>
      <w:r w:rsidRPr="00963F6F">
        <w:rPr>
          <w:rFonts w:eastAsia="Times New Roman" w:cs="Arial"/>
          <w:sz w:val="22"/>
          <w:szCs w:val="22"/>
          <w:lang w:eastAsia="en-ZA"/>
        </w:rPr>
        <w:t>The Government Employees Pension Fund (GEPF) is concerned about the statements made by AMAGP with respect to allegations of poor mismanagement of funds and we wish to reject such allegations by the AMAGP. Such statements we believe are irresponsible as they create unnecessary anxiety amongst our members and pensioners which often leads to members and pensioners resigning and thus creating financial hardship, often having insufficient funds when they retire.</w:t>
      </w:r>
    </w:p>
    <w:p w:rsidR="00BE364E" w:rsidRPr="00963F6F" w:rsidRDefault="00BE364E" w:rsidP="00571842">
      <w:pPr>
        <w:spacing w:after="225" w:line="240" w:lineRule="auto"/>
        <w:jc w:val="both"/>
        <w:textAlignment w:val="baseline"/>
        <w:rPr>
          <w:rFonts w:eastAsia="Times New Roman" w:cs="Arial"/>
          <w:sz w:val="22"/>
          <w:szCs w:val="22"/>
          <w:lang w:eastAsia="en-ZA"/>
        </w:rPr>
      </w:pPr>
      <w:r w:rsidRPr="00963F6F">
        <w:rPr>
          <w:rFonts w:eastAsia="Times New Roman" w:cs="Arial"/>
          <w:sz w:val="22"/>
          <w:szCs w:val="22"/>
          <w:lang w:eastAsia="en-ZA"/>
        </w:rPr>
        <w:t>The cash flow problems identified by AMAGP are due to increases in resignation whilst the membership has not been increasing over the past five years. These resignations are in respect of members who have been with the GEPF for a long time, most of the time when members are close to retirement they resign as their pay-outs are quit</w:t>
      </w:r>
      <w:r w:rsidR="00571842" w:rsidRPr="00963F6F">
        <w:rPr>
          <w:rFonts w:eastAsia="Times New Roman" w:cs="Arial"/>
          <w:sz w:val="22"/>
          <w:szCs w:val="22"/>
          <w:lang w:eastAsia="en-ZA"/>
        </w:rPr>
        <w:t>e</w:t>
      </w:r>
      <w:r w:rsidRPr="00963F6F">
        <w:rPr>
          <w:rFonts w:eastAsia="Times New Roman" w:cs="Arial"/>
          <w:sz w:val="22"/>
          <w:szCs w:val="22"/>
          <w:lang w:eastAsia="en-ZA"/>
        </w:rPr>
        <w:t xml:space="preserve"> substantial. This is partly as a result of entities that masquerade as champions of members and pensioners but instead sow distrust of the GEPF leading to them prematurely and/or unadvisedly taking their pension benefits out of the fund.</w:t>
      </w:r>
    </w:p>
    <w:p w:rsidR="00BE364E" w:rsidRPr="00963F6F" w:rsidRDefault="00BE364E" w:rsidP="00571842">
      <w:pPr>
        <w:spacing w:after="225" w:line="240" w:lineRule="auto"/>
        <w:jc w:val="both"/>
        <w:textAlignment w:val="baseline"/>
        <w:rPr>
          <w:rFonts w:eastAsia="Times New Roman" w:cs="Arial"/>
          <w:sz w:val="22"/>
          <w:szCs w:val="22"/>
          <w:lang w:eastAsia="en-ZA"/>
        </w:rPr>
      </w:pPr>
      <w:r w:rsidRPr="00963F6F">
        <w:rPr>
          <w:rFonts w:eastAsia="Times New Roman" w:cs="Arial"/>
          <w:sz w:val="22"/>
          <w:szCs w:val="22"/>
          <w:lang w:eastAsia="en-ZA"/>
        </w:rPr>
        <w:t xml:space="preserve">It is also important to realise that the cash flows of a pension fund are very different from those of an ordinary business. A pension fund exists to pay benefits. As a pension fund matures, i.e. it has older members with long service and there are significantly more </w:t>
      </w:r>
      <w:r w:rsidRPr="00963F6F">
        <w:rPr>
          <w:rFonts w:eastAsia="Times New Roman" w:cs="Arial"/>
          <w:sz w:val="22"/>
          <w:szCs w:val="22"/>
          <w:lang w:eastAsia="en-ZA"/>
        </w:rPr>
        <w:lastRenderedPageBreak/>
        <w:t>pensioners than contributing members, benefit payments will exceed contributions.</w:t>
      </w:r>
    </w:p>
    <w:p w:rsidR="00BE364E" w:rsidRPr="00963F6F" w:rsidRDefault="00BE364E" w:rsidP="00571842">
      <w:pPr>
        <w:spacing w:after="225" w:line="240" w:lineRule="auto"/>
        <w:jc w:val="both"/>
        <w:textAlignment w:val="baseline"/>
        <w:rPr>
          <w:rFonts w:eastAsia="Times New Roman" w:cs="Arial"/>
          <w:sz w:val="22"/>
          <w:szCs w:val="22"/>
          <w:lang w:eastAsia="en-ZA"/>
        </w:rPr>
      </w:pPr>
      <w:r w:rsidRPr="00963F6F">
        <w:rPr>
          <w:rFonts w:eastAsia="Times New Roman" w:cs="Arial"/>
          <w:sz w:val="22"/>
          <w:szCs w:val="22"/>
          <w:lang w:eastAsia="en-ZA"/>
        </w:rPr>
        <w:t>The Board and Management take their fiduciary responsibilities seriously and act in the best interest of its members, pensioners and beneficiaries at all times. This can be illustrated by the growth in the fund which is nearing R2 trillion, making it one of the largest pension funds in the world, and Africa’s largest pension fund. The GEPF is a defined pension benefit fund, which guarantees that members will receive their benefits as stipulated by law when they exit the fund irrespective of the investment performance of the Fund. The fund is also 115.8% funded which places the fund in a better position to pay benefits in a long term.</w:t>
      </w:r>
    </w:p>
    <w:p w:rsidR="00BE364E" w:rsidRPr="00963F6F" w:rsidRDefault="00BE364E" w:rsidP="00571842">
      <w:pPr>
        <w:spacing w:after="225" w:line="240" w:lineRule="auto"/>
        <w:jc w:val="both"/>
        <w:textAlignment w:val="baseline"/>
        <w:rPr>
          <w:rFonts w:eastAsia="Times New Roman" w:cs="Arial"/>
          <w:sz w:val="23"/>
          <w:szCs w:val="23"/>
          <w:lang w:eastAsia="en-ZA"/>
        </w:rPr>
      </w:pPr>
      <w:r w:rsidRPr="00963F6F">
        <w:rPr>
          <w:rFonts w:eastAsia="Times New Roman" w:cs="Arial"/>
          <w:sz w:val="22"/>
          <w:szCs w:val="22"/>
          <w:lang w:eastAsia="en-ZA"/>
        </w:rPr>
        <w:t>The GEPF would like to assure your readers that it is guided and operates within the Government Employee Pension (GEP) Law and Rules which define precisely how the Fund should be governed and how it should administer pension and other related benefits to members and pensioners. All investment decisions are taken in the best interests of members, pensioners and beneficiaries and the Public Investment Corporation (PIC), the asset manager for the GEPF, acts in line with the GEPF’s mandate requirements and the investment risk parameters stimulated by the mandate</w:t>
      </w:r>
      <w:r w:rsidRPr="00963F6F">
        <w:rPr>
          <w:rFonts w:eastAsia="Times New Roman" w:cs="Arial"/>
          <w:sz w:val="23"/>
          <w:szCs w:val="23"/>
          <w:lang w:eastAsia="en-ZA"/>
        </w:rPr>
        <w:t>.</w:t>
      </w:r>
    </w:p>
    <w:p w:rsidR="00BE364E" w:rsidRPr="00A17AE9" w:rsidRDefault="00A42608" w:rsidP="006C6BF1">
      <w:pPr>
        <w:spacing w:line="240" w:lineRule="auto"/>
        <w:textAlignment w:val="baseline"/>
        <w:rPr>
          <w:rFonts w:eastAsia="Times New Roman" w:cs="Arial"/>
          <w:sz w:val="22"/>
          <w:szCs w:val="22"/>
          <w:bdr w:val="none" w:sz="0" w:space="0" w:color="auto" w:frame="1"/>
          <w:lang w:eastAsia="en-ZA"/>
        </w:rPr>
      </w:pPr>
      <w:hyperlink r:id="rId41" w:history="1">
        <w:r w:rsidR="00571842" w:rsidRPr="00A17AE9">
          <w:rPr>
            <w:rFonts w:eastAsia="Times New Roman" w:cs="Arial"/>
            <w:bCs/>
            <w:sz w:val="22"/>
            <w:szCs w:val="22"/>
            <w:bdr w:val="none" w:sz="0" w:space="0" w:color="auto" w:frame="1"/>
            <w:lang w:eastAsia="en-ZA"/>
          </w:rPr>
          <w:t>Jackie Cameron</w:t>
        </w:r>
      </w:hyperlink>
      <w:r w:rsidR="00571842" w:rsidRPr="00A17AE9">
        <w:rPr>
          <w:rFonts w:eastAsia="Times New Roman" w:cs="Arial"/>
          <w:bCs/>
          <w:caps/>
          <w:sz w:val="22"/>
          <w:szCs w:val="22"/>
          <w:bdr w:val="none" w:sz="0" w:space="0" w:color="auto" w:frame="1"/>
          <w:lang w:eastAsia="en-ZA"/>
        </w:rPr>
        <w:t xml:space="preserve"> </w:t>
      </w:r>
      <w:r w:rsidR="0070005A" w:rsidRPr="00A17AE9">
        <w:rPr>
          <w:rFonts w:eastAsia="Times New Roman" w:cs="Arial"/>
          <w:bCs/>
          <w:caps/>
          <w:sz w:val="22"/>
          <w:szCs w:val="22"/>
          <w:bdr w:val="none" w:sz="0" w:space="0" w:color="auto" w:frame="1"/>
          <w:lang w:eastAsia="en-ZA"/>
        </w:rPr>
        <w:t>A</w:t>
      </w:r>
      <w:r w:rsidR="00571842" w:rsidRPr="00A17AE9">
        <w:rPr>
          <w:rFonts w:eastAsia="Times New Roman" w:cs="Arial"/>
          <w:sz w:val="22"/>
          <w:szCs w:val="22"/>
          <w:bdr w:val="none" w:sz="0" w:space="0" w:color="auto" w:frame="1"/>
          <w:lang w:eastAsia="en-ZA"/>
        </w:rPr>
        <w:t>pril 25</w:t>
      </w:r>
    </w:p>
    <w:p w:rsidR="00571842" w:rsidRPr="00963F6F" w:rsidRDefault="00571842" w:rsidP="0070005A">
      <w:pPr>
        <w:spacing w:after="0" w:line="240" w:lineRule="auto"/>
        <w:jc w:val="both"/>
        <w:textAlignment w:val="baseline"/>
        <w:rPr>
          <w:rFonts w:eastAsia="Times New Roman" w:cs="Arial"/>
          <w:i/>
          <w:sz w:val="22"/>
          <w:szCs w:val="22"/>
          <w:bdr w:val="none" w:sz="0" w:space="0" w:color="auto" w:frame="1"/>
          <w:lang w:eastAsia="en-ZA"/>
        </w:rPr>
      </w:pPr>
      <w:r w:rsidRPr="00963F6F">
        <w:rPr>
          <w:rFonts w:eastAsia="Times New Roman" w:cs="Arial"/>
          <w:i/>
          <w:sz w:val="22"/>
          <w:szCs w:val="22"/>
          <w:bdr w:val="none" w:sz="0" w:space="0" w:color="auto" w:frame="1"/>
          <w:lang w:eastAsia="en-ZA"/>
        </w:rPr>
        <w:t>Comment</w:t>
      </w:r>
    </w:p>
    <w:p w:rsidR="00CB41CA" w:rsidRDefault="00A17AE9" w:rsidP="0070005A">
      <w:pPr>
        <w:spacing w:after="0" w:line="240" w:lineRule="auto"/>
        <w:jc w:val="both"/>
        <w:textAlignment w:val="baseline"/>
        <w:rPr>
          <w:rFonts w:eastAsia="Times New Roman" w:cs="Arial"/>
          <w:i/>
          <w:sz w:val="22"/>
          <w:szCs w:val="22"/>
          <w:bdr w:val="none" w:sz="0" w:space="0" w:color="auto" w:frame="1"/>
          <w:lang w:eastAsia="en-ZA"/>
        </w:rPr>
      </w:pPr>
      <w:r>
        <w:rPr>
          <w:rFonts w:eastAsia="Times New Roman" w:cs="Arial"/>
          <w:i/>
          <w:sz w:val="22"/>
          <w:szCs w:val="22"/>
          <w:bdr w:val="none" w:sz="0" w:space="0" w:color="auto" w:frame="1"/>
          <w:lang w:eastAsia="en-ZA"/>
        </w:rPr>
        <w:t>T</w:t>
      </w:r>
      <w:r w:rsidR="00571842" w:rsidRPr="00963F6F">
        <w:rPr>
          <w:rFonts w:eastAsia="Times New Roman" w:cs="Arial"/>
          <w:i/>
          <w:sz w:val="22"/>
          <w:szCs w:val="22"/>
          <w:bdr w:val="none" w:sz="0" w:space="0" w:color="auto" w:frame="1"/>
          <w:lang w:eastAsia="en-ZA"/>
        </w:rPr>
        <w:t xml:space="preserve">he </w:t>
      </w:r>
      <w:r w:rsidR="00CB41CA">
        <w:rPr>
          <w:rFonts w:eastAsia="Times New Roman" w:cs="Arial"/>
          <w:i/>
          <w:sz w:val="22"/>
          <w:szCs w:val="22"/>
          <w:bdr w:val="none" w:sz="0" w:space="0" w:color="auto" w:frame="1"/>
          <w:lang w:eastAsia="en-ZA"/>
        </w:rPr>
        <w:t xml:space="preserve">very broadly worded </w:t>
      </w:r>
      <w:r w:rsidR="00571842" w:rsidRPr="00963F6F">
        <w:rPr>
          <w:rFonts w:eastAsia="Times New Roman" w:cs="Arial"/>
          <w:i/>
          <w:sz w:val="22"/>
          <w:szCs w:val="22"/>
          <w:bdr w:val="none" w:sz="0" w:space="0" w:color="auto" w:frame="1"/>
          <w:lang w:eastAsia="en-ZA"/>
        </w:rPr>
        <w:t xml:space="preserve">GEPF </w:t>
      </w:r>
      <w:r>
        <w:rPr>
          <w:rFonts w:eastAsia="Times New Roman" w:cs="Arial"/>
          <w:i/>
          <w:sz w:val="22"/>
          <w:szCs w:val="22"/>
          <w:bdr w:val="none" w:sz="0" w:space="0" w:color="auto" w:frame="1"/>
          <w:lang w:eastAsia="en-ZA"/>
        </w:rPr>
        <w:t>response</w:t>
      </w:r>
      <w:r w:rsidR="0001276A">
        <w:rPr>
          <w:rFonts w:eastAsia="Times New Roman" w:cs="Arial"/>
          <w:i/>
          <w:sz w:val="22"/>
          <w:szCs w:val="22"/>
          <w:bdr w:val="none" w:sz="0" w:space="0" w:color="auto" w:frame="1"/>
          <w:lang w:eastAsia="en-ZA"/>
        </w:rPr>
        <w:t xml:space="preserve"> does not reassure me at all</w:t>
      </w:r>
      <w:r w:rsidR="004F5091">
        <w:rPr>
          <w:rFonts w:eastAsia="Times New Roman" w:cs="Arial"/>
          <w:i/>
          <w:sz w:val="22"/>
          <w:szCs w:val="22"/>
          <w:bdr w:val="none" w:sz="0" w:space="0" w:color="auto" w:frame="1"/>
          <w:lang w:eastAsia="en-ZA"/>
        </w:rPr>
        <w:t>.  There are too many an</w:t>
      </w:r>
      <w:r w:rsidR="0001276A">
        <w:rPr>
          <w:rFonts w:eastAsia="Times New Roman" w:cs="Arial"/>
          <w:i/>
          <w:sz w:val="22"/>
          <w:szCs w:val="22"/>
          <w:bdr w:val="none" w:sz="0" w:space="0" w:color="auto" w:frame="1"/>
          <w:lang w:eastAsia="en-ZA"/>
        </w:rPr>
        <w:t>o</w:t>
      </w:r>
      <w:r>
        <w:rPr>
          <w:rFonts w:eastAsia="Times New Roman" w:cs="Arial"/>
          <w:i/>
          <w:sz w:val="22"/>
          <w:szCs w:val="22"/>
          <w:bdr w:val="none" w:sz="0" w:space="0" w:color="auto" w:frame="1"/>
          <w:lang w:eastAsia="en-ZA"/>
        </w:rPr>
        <w:t>malies</w:t>
      </w:r>
      <w:r w:rsidR="0001276A">
        <w:rPr>
          <w:rFonts w:eastAsia="Times New Roman" w:cs="Arial"/>
          <w:i/>
          <w:sz w:val="22"/>
          <w:szCs w:val="22"/>
          <w:bdr w:val="none" w:sz="0" w:space="0" w:color="auto" w:frame="1"/>
          <w:lang w:eastAsia="en-ZA"/>
        </w:rPr>
        <w:t>, eg th</w:t>
      </w:r>
      <w:r w:rsidR="004F5091">
        <w:rPr>
          <w:rFonts w:eastAsia="Times New Roman" w:cs="Arial"/>
          <w:i/>
          <w:sz w:val="22"/>
          <w:szCs w:val="22"/>
          <w:bdr w:val="none" w:sz="0" w:space="0" w:color="auto" w:frame="1"/>
          <w:lang w:eastAsia="en-ZA"/>
        </w:rPr>
        <w:t>ere are</w:t>
      </w:r>
      <w:r w:rsidR="0001276A">
        <w:rPr>
          <w:rFonts w:eastAsia="Times New Roman" w:cs="Arial"/>
          <w:i/>
          <w:sz w:val="22"/>
          <w:szCs w:val="22"/>
          <w:bdr w:val="none" w:sz="0" w:space="0" w:color="auto" w:frame="1"/>
          <w:lang w:eastAsia="en-ZA"/>
        </w:rPr>
        <w:t xml:space="preserve"> </w:t>
      </w:r>
      <w:r w:rsidR="00CB41CA">
        <w:rPr>
          <w:rFonts w:eastAsia="Times New Roman" w:cs="Arial"/>
          <w:i/>
          <w:sz w:val="22"/>
          <w:szCs w:val="22"/>
          <w:bdr w:val="none" w:sz="0" w:space="0" w:color="auto" w:frame="1"/>
          <w:lang w:eastAsia="en-ZA"/>
        </w:rPr>
        <w:t xml:space="preserve">currently </w:t>
      </w:r>
      <w:r w:rsidR="0001276A">
        <w:rPr>
          <w:rFonts w:eastAsia="Times New Roman" w:cs="Arial"/>
          <w:i/>
          <w:sz w:val="22"/>
          <w:szCs w:val="22"/>
          <w:bdr w:val="none" w:sz="0" w:space="0" w:color="auto" w:frame="1"/>
          <w:lang w:eastAsia="en-ZA"/>
        </w:rPr>
        <w:t>four times more contributors to the Fund than beneficiaries</w:t>
      </w:r>
      <w:r w:rsidR="00CB41CA">
        <w:rPr>
          <w:rFonts w:eastAsia="Times New Roman" w:cs="Arial"/>
          <w:i/>
          <w:sz w:val="22"/>
          <w:szCs w:val="22"/>
          <w:bdr w:val="none" w:sz="0" w:space="0" w:color="auto" w:frame="1"/>
          <w:lang w:eastAsia="en-ZA"/>
        </w:rPr>
        <w:t xml:space="preserve"> and this hasn’t changed materially in several years</w:t>
      </w:r>
      <w:r w:rsidR="0001276A">
        <w:rPr>
          <w:rFonts w:eastAsia="Times New Roman" w:cs="Arial"/>
          <w:i/>
          <w:sz w:val="22"/>
          <w:szCs w:val="22"/>
          <w:bdr w:val="none" w:sz="0" w:space="0" w:color="auto" w:frame="1"/>
          <w:lang w:eastAsia="en-ZA"/>
        </w:rPr>
        <w:t xml:space="preserve">, </w:t>
      </w:r>
      <w:r w:rsidR="00EB1B69">
        <w:rPr>
          <w:rFonts w:eastAsia="Times New Roman" w:cs="Arial"/>
          <w:i/>
          <w:sz w:val="22"/>
          <w:szCs w:val="22"/>
          <w:bdr w:val="none" w:sz="0" w:space="0" w:color="auto" w:frame="1"/>
          <w:lang w:eastAsia="en-ZA"/>
        </w:rPr>
        <w:t xml:space="preserve">thus the maturity of the Fund </w:t>
      </w:r>
      <w:r w:rsidR="004A42C2">
        <w:rPr>
          <w:rFonts w:eastAsia="Times New Roman" w:cs="Arial"/>
          <w:i/>
          <w:sz w:val="22"/>
          <w:szCs w:val="22"/>
          <w:bdr w:val="none" w:sz="0" w:space="0" w:color="auto" w:frame="1"/>
          <w:lang w:eastAsia="en-ZA"/>
        </w:rPr>
        <w:t xml:space="preserve">isn’t </w:t>
      </w:r>
      <w:r w:rsidR="00EB1B69">
        <w:rPr>
          <w:rFonts w:eastAsia="Times New Roman" w:cs="Arial"/>
          <w:i/>
          <w:sz w:val="22"/>
          <w:szCs w:val="22"/>
          <w:bdr w:val="none" w:sz="0" w:space="0" w:color="auto" w:frame="1"/>
          <w:lang w:eastAsia="en-ZA"/>
        </w:rPr>
        <w:t xml:space="preserve">really </w:t>
      </w:r>
      <w:r w:rsidR="004A42C2">
        <w:rPr>
          <w:rFonts w:eastAsia="Times New Roman" w:cs="Arial"/>
          <w:i/>
          <w:sz w:val="22"/>
          <w:szCs w:val="22"/>
          <w:bdr w:val="none" w:sz="0" w:space="0" w:color="auto" w:frame="1"/>
          <w:lang w:eastAsia="en-ZA"/>
        </w:rPr>
        <w:t>relevant</w:t>
      </w:r>
      <w:r w:rsidR="0001276A">
        <w:rPr>
          <w:rFonts w:eastAsia="Times New Roman" w:cs="Arial"/>
          <w:i/>
          <w:sz w:val="22"/>
          <w:szCs w:val="22"/>
          <w:bdr w:val="none" w:sz="0" w:space="0" w:color="auto" w:frame="1"/>
          <w:lang w:eastAsia="en-ZA"/>
        </w:rPr>
        <w:t>.</w:t>
      </w:r>
      <w:r>
        <w:rPr>
          <w:rFonts w:eastAsia="Times New Roman" w:cs="Arial"/>
          <w:i/>
          <w:sz w:val="22"/>
          <w:szCs w:val="22"/>
          <w:bdr w:val="none" w:sz="0" w:space="0" w:color="auto" w:frame="1"/>
          <w:lang w:eastAsia="en-ZA"/>
        </w:rPr>
        <w:t xml:space="preserve">  </w:t>
      </w:r>
    </w:p>
    <w:p w:rsidR="00571842" w:rsidRDefault="00A17AE9" w:rsidP="0070005A">
      <w:pPr>
        <w:spacing w:after="0" w:line="240" w:lineRule="auto"/>
        <w:jc w:val="both"/>
        <w:textAlignment w:val="baseline"/>
        <w:rPr>
          <w:rFonts w:eastAsia="Times New Roman" w:cs="Arial"/>
          <w:i/>
          <w:sz w:val="22"/>
          <w:szCs w:val="22"/>
          <w:bdr w:val="none" w:sz="0" w:space="0" w:color="auto" w:frame="1"/>
          <w:lang w:eastAsia="en-ZA"/>
        </w:rPr>
      </w:pPr>
      <w:r>
        <w:rPr>
          <w:rFonts w:eastAsia="Times New Roman" w:cs="Arial"/>
          <w:i/>
          <w:sz w:val="22"/>
          <w:szCs w:val="22"/>
          <w:bdr w:val="none" w:sz="0" w:space="0" w:color="auto" w:frame="1"/>
          <w:lang w:eastAsia="en-ZA"/>
        </w:rPr>
        <w:t xml:space="preserve">The facts of the </w:t>
      </w:r>
      <w:r w:rsidR="00DC7414">
        <w:rPr>
          <w:rFonts w:eastAsia="Times New Roman" w:cs="Arial"/>
          <w:i/>
          <w:sz w:val="22"/>
          <w:szCs w:val="22"/>
          <w:bdr w:val="none" w:sz="0" w:space="0" w:color="auto" w:frame="1"/>
          <w:lang w:eastAsia="en-ZA"/>
        </w:rPr>
        <w:t xml:space="preserve">AMAGP-inspired </w:t>
      </w:r>
      <w:r>
        <w:rPr>
          <w:rFonts w:eastAsia="Times New Roman" w:cs="Arial"/>
          <w:i/>
          <w:sz w:val="22"/>
          <w:szCs w:val="22"/>
          <w:bdr w:val="none" w:sz="0" w:space="0" w:color="auto" w:frame="1"/>
          <w:lang w:eastAsia="en-ZA"/>
        </w:rPr>
        <w:t xml:space="preserve">cash flow </w:t>
      </w:r>
      <w:r w:rsidR="00DC7414">
        <w:rPr>
          <w:rFonts w:eastAsia="Times New Roman" w:cs="Arial"/>
          <w:i/>
          <w:sz w:val="22"/>
          <w:szCs w:val="22"/>
          <w:bdr w:val="none" w:sz="0" w:space="0" w:color="auto" w:frame="1"/>
          <w:lang w:eastAsia="en-ZA"/>
        </w:rPr>
        <w:t xml:space="preserve">analysis </w:t>
      </w:r>
      <w:r>
        <w:rPr>
          <w:rFonts w:eastAsia="Times New Roman" w:cs="Arial"/>
          <w:i/>
          <w:sz w:val="22"/>
          <w:szCs w:val="22"/>
          <w:bdr w:val="none" w:sz="0" w:space="0" w:color="auto" w:frame="1"/>
          <w:lang w:eastAsia="en-ZA"/>
        </w:rPr>
        <w:t>tells a different story t</w:t>
      </w:r>
      <w:r w:rsidR="009028C0">
        <w:rPr>
          <w:rFonts w:eastAsia="Times New Roman" w:cs="Arial"/>
          <w:i/>
          <w:sz w:val="22"/>
          <w:szCs w:val="22"/>
          <w:bdr w:val="none" w:sz="0" w:space="0" w:color="auto" w:frame="1"/>
          <w:lang w:eastAsia="en-ZA"/>
        </w:rPr>
        <w:t>han</w:t>
      </w:r>
      <w:r>
        <w:rPr>
          <w:rFonts w:eastAsia="Times New Roman" w:cs="Arial"/>
          <w:i/>
          <w:sz w:val="22"/>
          <w:szCs w:val="22"/>
          <w:bdr w:val="none" w:sz="0" w:space="0" w:color="auto" w:frame="1"/>
          <w:lang w:eastAsia="en-ZA"/>
        </w:rPr>
        <w:t xml:space="preserve"> the GEPF </w:t>
      </w:r>
      <w:r w:rsidR="009028C0">
        <w:rPr>
          <w:rFonts w:eastAsia="Times New Roman" w:cs="Arial"/>
          <w:i/>
          <w:sz w:val="22"/>
          <w:szCs w:val="22"/>
          <w:bdr w:val="none" w:sz="0" w:space="0" w:color="auto" w:frame="1"/>
          <w:lang w:eastAsia="en-ZA"/>
        </w:rPr>
        <w:t>response</w:t>
      </w:r>
      <w:r>
        <w:rPr>
          <w:rFonts w:eastAsia="Times New Roman" w:cs="Arial"/>
          <w:i/>
          <w:sz w:val="22"/>
          <w:szCs w:val="22"/>
          <w:bdr w:val="none" w:sz="0" w:space="0" w:color="auto" w:frame="1"/>
          <w:lang w:eastAsia="en-ZA"/>
        </w:rPr>
        <w:t>, a</w:t>
      </w:r>
      <w:r w:rsidR="00EB1B69">
        <w:rPr>
          <w:rFonts w:eastAsia="Times New Roman" w:cs="Arial"/>
          <w:i/>
          <w:sz w:val="22"/>
          <w:szCs w:val="22"/>
          <w:bdr w:val="none" w:sz="0" w:space="0" w:color="auto" w:frame="1"/>
          <w:lang w:eastAsia="en-ZA"/>
        </w:rPr>
        <w:t>lso</w:t>
      </w:r>
      <w:r>
        <w:rPr>
          <w:rFonts w:eastAsia="Times New Roman" w:cs="Arial"/>
          <w:i/>
          <w:sz w:val="22"/>
          <w:szCs w:val="22"/>
          <w:bdr w:val="none" w:sz="0" w:space="0" w:color="auto" w:frame="1"/>
          <w:lang w:eastAsia="en-ZA"/>
        </w:rPr>
        <w:t xml:space="preserve"> why do prospective retire</w:t>
      </w:r>
      <w:r w:rsidR="004A42C2">
        <w:rPr>
          <w:rFonts w:eastAsia="Times New Roman" w:cs="Arial"/>
          <w:i/>
          <w:sz w:val="22"/>
          <w:szCs w:val="22"/>
          <w:bdr w:val="none" w:sz="0" w:space="0" w:color="auto" w:frame="1"/>
          <w:lang w:eastAsia="en-ZA"/>
        </w:rPr>
        <w:t>e</w:t>
      </w:r>
      <w:r>
        <w:rPr>
          <w:rFonts w:eastAsia="Times New Roman" w:cs="Arial"/>
          <w:i/>
          <w:sz w:val="22"/>
          <w:szCs w:val="22"/>
          <w:bdr w:val="none" w:sz="0" w:space="0" w:color="auto" w:frame="1"/>
          <w:lang w:eastAsia="en-ZA"/>
        </w:rPr>
        <w:t xml:space="preserve">s opt to take the </w:t>
      </w:r>
      <w:r w:rsidR="00EB1B69">
        <w:rPr>
          <w:rFonts w:eastAsia="Times New Roman" w:cs="Arial"/>
          <w:i/>
          <w:sz w:val="22"/>
          <w:szCs w:val="22"/>
          <w:bdr w:val="none" w:sz="0" w:space="0" w:color="auto" w:frame="1"/>
          <w:lang w:eastAsia="en-ZA"/>
        </w:rPr>
        <w:t>‘substantial pay-out’?</w:t>
      </w:r>
      <w:r w:rsidR="0001276A">
        <w:rPr>
          <w:rFonts w:eastAsia="Times New Roman" w:cs="Arial"/>
          <w:i/>
          <w:sz w:val="22"/>
          <w:szCs w:val="22"/>
          <w:bdr w:val="none" w:sz="0" w:space="0" w:color="auto" w:frame="1"/>
          <w:lang w:eastAsia="en-ZA"/>
        </w:rPr>
        <w:t xml:space="preserve"> </w:t>
      </w:r>
      <w:r w:rsidR="00EB1B69">
        <w:rPr>
          <w:rFonts w:eastAsia="Times New Roman" w:cs="Arial"/>
          <w:i/>
          <w:sz w:val="22"/>
          <w:szCs w:val="22"/>
          <w:bdr w:val="none" w:sz="0" w:space="0" w:color="auto" w:frame="1"/>
          <w:lang w:eastAsia="en-ZA"/>
        </w:rPr>
        <w:t xml:space="preserve"> Possibly lack of confidence in the Fund’s sustainability?</w:t>
      </w:r>
    </w:p>
    <w:p w:rsidR="00CB41CA" w:rsidRPr="00963F6F" w:rsidRDefault="00CB41CA" w:rsidP="0070005A">
      <w:pPr>
        <w:spacing w:after="0" w:line="240" w:lineRule="auto"/>
        <w:jc w:val="both"/>
        <w:textAlignment w:val="baseline"/>
        <w:rPr>
          <w:rFonts w:eastAsia="Times New Roman" w:cs="Arial"/>
          <w:caps/>
          <w:sz w:val="20"/>
          <w:szCs w:val="20"/>
          <w:lang w:eastAsia="en-ZA"/>
        </w:rPr>
      </w:pPr>
      <w:r>
        <w:rPr>
          <w:rFonts w:eastAsia="Times New Roman" w:cs="Arial"/>
          <w:i/>
          <w:sz w:val="22"/>
          <w:szCs w:val="22"/>
          <w:bdr w:val="none" w:sz="0" w:space="0" w:color="auto" w:frame="1"/>
          <w:lang w:eastAsia="en-ZA"/>
        </w:rPr>
        <w:t>There are increasing inconsistencies in the GEPF information that are compounded by its persistent lack of transparency.</w:t>
      </w:r>
    </w:p>
    <w:p w:rsidR="00571842" w:rsidRPr="00963F6F" w:rsidRDefault="00571842" w:rsidP="006C6BF1">
      <w:pPr>
        <w:shd w:val="clear" w:color="auto" w:fill="FFFFFF"/>
        <w:spacing w:after="0" w:line="240" w:lineRule="auto"/>
        <w:textAlignment w:val="baseline"/>
        <w:outlineLvl w:val="0"/>
        <w:rPr>
          <w:rFonts w:eastAsia="Times New Roman" w:cs="Arial"/>
          <w:b/>
          <w:bCs/>
          <w:kern w:val="36"/>
          <w:sz w:val="39"/>
          <w:szCs w:val="39"/>
          <w:lang w:eastAsia="en-ZA"/>
        </w:rPr>
      </w:pPr>
    </w:p>
    <w:p w:rsidR="00ED045B" w:rsidRPr="00963F6F" w:rsidRDefault="00ED045B" w:rsidP="006C6BF1">
      <w:pPr>
        <w:shd w:val="clear" w:color="auto" w:fill="FFFFFF"/>
        <w:spacing w:after="0" w:line="240" w:lineRule="auto"/>
        <w:textAlignment w:val="baseline"/>
        <w:outlineLvl w:val="0"/>
        <w:rPr>
          <w:rFonts w:eastAsia="Times New Roman" w:cs="Arial"/>
          <w:b/>
          <w:bCs/>
          <w:kern w:val="36"/>
          <w:sz w:val="32"/>
          <w:szCs w:val="32"/>
          <w:lang w:eastAsia="en-ZA"/>
        </w:rPr>
      </w:pPr>
      <w:r w:rsidRPr="00963F6F">
        <w:rPr>
          <w:rFonts w:eastAsia="Times New Roman" w:cs="Arial"/>
          <w:b/>
          <w:bCs/>
          <w:kern w:val="36"/>
          <w:sz w:val="32"/>
          <w:szCs w:val="32"/>
          <w:lang w:eastAsia="en-ZA"/>
        </w:rPr>
        <w:t>Nene did not reject PIC transparency amendments, committee told</w:t>
      </w:r>
    </w:p>
    <w:p w:rsidR="00ED045B" w:rsidRPr="00963F6F" w:rsidRDefault="00ED045B" w:rsidP="006C6BF1">
      <w:pPr>
        <w:shd w:val="clear" w:color="auto" w:fill="FFFFFF"/>
        <w:spacing w:after="0" w:line="240" w:lineRule="auto"/>
        <w:textAlignment w:val="baseline"/>
        <w:rPr>
          <w:rFonts w:eastAsia="Times New Roman" w:cs="Arial"/>
          <w:b/>
          <w:bCs/>
          <w:sz w:val="22"/>
          <w:szCs w:val="22"/>
          <w:bdr w:val="none" w:sz="0" w:space="0" w:color="auto" w:frame="1"/>
          <w:lang w:eastAsia="en-ZA"/>
        </w:rPr>
      </w:pPr>
      <w:r w:rsidRPr="00963F6F">
        <w:rPr>
          <w:rFonts w:eastAsia="Times New Roman" w:cs="Arial"/>
          <w:sz w:val="22"/>
          <w:szCs w:val="22"/>
          <w:bdr w:val="none" w:sz="0" w:space="0" w:color="auto" w:frame="1"/>
          <w:lang w:eastAsia="en-ZA"/>
        </w:rPr>
        <w:t>Apr 25 2018 05:15</w:t>
      </w:r>
      <w:r w:rsidRPr="00963F6F">
        <w:rPr>
          <w:rFonts w:eastAsia="Times New Roman" w:cs="Arial"/>
          <w:sz w:val="22"/>
          <w:szCs w:val="22"/>
          <w:lang w:eastAsia="en-ZA"/>
        </w:rPr>
        <w:t> </w:t>
      </w:r>
    </w:p>
    <w:p w:rsidR="00ED045B" w:rsidRPr="00963F6F" w:rsidRDefault="00ED045B" w:rsidP="006C6BF1">
      <w:pPr>
        <w:shd w:val="clear" w:color="auto" w:fill="FFFFFF"/>
        <w:spacing w:after="0" w:line="240" w:lineRule="auto"/>
        <w:textAlignment w:val="baseline"/>
        <w:rPr>
          <w:rFonts w:eastAsia="Times New Roman" w:cs="Arial"/>
          <w:sz w:val="22"/>
          <w:szCs w:val="22"/>
          <w:lang w:eastAsia="en-ZA"/>
        </w:rPr>
      </w:pPr>
      <w:r w:rsidRPr="00963F6F">
        <w:rPr>
          <w:rFonts w:eastAsia="Times New Roman" w:cs="Arial"/>
          <w:b/>
          <w:bCs/>
          <w:sz w:val="22"/>
          <w:szCs w:val="22"/>
          <w:bdr w:val="none" w:sz="0" w:space="0" w:color="auto" w:frame="1"/>
          <w:lang w:eastAsia="en-ZA"/>
        </w:rPr>
        <w:t>Khulekani Magubane</w:t>
      </w:r>
    </w:p>
    <w:p w:rsidR="00ED045B" w:rsidRPr="00963F6F" w:rsidRDefault="00ED045B" w:rsidP="006C6BF1">
      <w:pPr>
        <w:shd w:val="clear" w:color="auto" w:fill="FFFFFF"/>
        <w:spacing w:after="90" w:line="240" w:lineRule="auto"/>
        <w:textAlignment w:val="baseline"/>
        <w:rPr>
          <w:rFonts w:eastAsia="Times New Roman" w:cs="Arial"/>
          <w:sz w:val="21"/>
          <w:szCs w:val="21"/>
          <w:lang w:eastAsia="en-ZA"/>
        </w:rPr>
      </w:pPr>
    </w:p>
    <w:p w:rsidR="00ED045B" w:rsidRPr="00963F6F" w:rsidRDefault="00ED045B" w:rsidP="00571842">
      <w:pPr>
        <w:shd w:val="clear" w:color="auto" w:fill="FFFFFF"/>
        <w:spacing w:after="0" w:line="240" w:lineRule="auto"/>
        <w:jc w:val="both"/>
        <w:textAlignment w:val="baseline"/>
        <w:rPr>
          <w:rFonts w:eastAsia="Times New Roman" w:cs="Arial"/>
          <w:sz w:val="21"/>
          <w:szCs w:val="21"/>
          <w:lang w:eastAsia="en-ZA"/>
        </w:rPr>
      </w:pPr>
      <w:r w:rsidRPr="00963F6F">
        <w:rPr>
          <w:rFonts w:eastAsia="Times New Roman" w:cs="Arial"/>
          <w:sz w:val="21"/>
          <w:szCs w:val="21"/>
          <w:lang w:eastAsia="en-ZA"/>
        </w:rPr>
        <w:t>Cape Town – Minister of Finance Nhlanhla Nene has not rejected amendments to the Public Investment Corporation Act that would ensure more transparency for the investments it makes with public servants' life savings, National Treasury told Parliament.</w:t>
      </w:r>
      <w:r w:rsidR="00B75CF5" w:rsidRPr="00963F6F">
        <w:rPr>
          <w:rFonts w:eastAsia="Times New Roman" w:cs="Arial"/>
          <w:sz w:val="21"/>
          <w:szCs w:val="21"/>
          <w:lang w:eastAsia="en-ZA"/>
        </w:rPr>
        <w:t xml:space="preserve">  </w:t>
      </w:r>
      <w:r w:rsidRPr="00963F6F">
        <w:rPr>
          <w:rFonts w:eastAsia="Times New Roman" w:cs="Arial"/>
          <w:sz w:val="21"/>
          <w:szCs w:val="21"/>
          <w:lang w:eastAsia="en-ZA"/>
        </w:rPr>
        <w:t>The PIC and National Treasury told Parliament that Nene has seen the amendments but has not yet expressed a view on its compulsory disclosure clause.</w:t>
      </w:r>
    </w:p>
    <w:p w:rsidR="00B75CF5" w:rsidRPr="00963F6F" w:rsidRDefault="00B75CF5" w:rsidP="00571842">
      <w:pPr>
        <w:shd w:val="clear" w:color="auto" w:fill="FFFFFF"/>
        <w:spacing w:after="0" w:line="240" w:lineRule="auto"/>
        <w:jc w:val="both"/>
        <w:textAlignment w:val="baseline"/>
        <w:rPr>
          <w:rFonts w:eastAsia="Times New Roman" w:cs="Arial"/>
          <w:sz w:val="21"/>
          <w:szCs w:val="21"/>
          <w:lang w:eastAsia="en-ZA"/>
        </w:rPr>
      </w:pPr>
    </w:p>
    <w:p w:rsidR="00ED045B" w:rsidRPr="00963F6F" w:rsidRDefault="00ED045B" w:rsidP="00571842">
      <w:pPr>
        <w:shd w:val="clear" w:color="auto" w:fill="FFFFFF"/>
        <w:spacing w:after="0" w:line="240" w:lineRule="auto"/>
        <w:jc w:val="both"/>
        <w:textAlignment w:val="baseline"/>
        <w:rPr>
          <w:rFonts w:eastAsia="Times New Roman" w:cs="Arial"/>
          <w:sz w:val="21"/>
          <w:szCs w:val="21"/>
          <w:lang w:eastAsia="en-ZA"/>
        </w:rPr>
      </w:pPr>
      <w:r w:rsidRPr="00963F6F">
        <w:rPr>
          <w:rFonts w:eastAsia="Times New Roman" w:cs="Arial"/>
          <w:sz w:val="21"/>
          <w:szCs w:val="21"/>
          <w:lang w:eastAsia="en-ZA"/>
        </w:rPr>
        <w:t>Parliament’s standing committee on finance had a standoff between party lines on Tuesday over amendments to the act. The DA views compulsory disclosure of the PIC’s listed and unlisted investments as non-negotiable, but the ANC fears this may affect its developmental mandate.</w:t>
      </w:r>
    </w:p>
    <w:p w:rsidR="00DB2FB7" w:rsidRDefault="00DB2FB7" w:rsidP="00571842">
      <w:pPr>
        <w:shd w:val="clear" w:color="auto" w:fill="FFFFFF"/>
        <w:spacing w:after="0" w:line="240" w:lineRule="auto"/>
        <w:jc w:val="both"/>
        <w:textAlignment w:val="baseline"/>
        <w:rPr>
          <w:rFonts w:eastAsia="Times New Roman" w:cs="Arial"/>
          <w:sz w:val="21"/>
          <w:szCs w:val="21"/>
          <w:lang w:eastAsia="en-ZA"/>
        </w:rPr>
      </w:pPr>
    </w:p>
    <w:p w:rsidR="00ED045B" w:rsidRPr="00963F6F" w:rsidRDefault="00ED045B" w:rsidP="00571842">
      <w:pPr>
        <w:shd w:val="clear" w:color="auto" w:fill="FFFFFF"/>
        <w:spacing w:after="0" w:line="240" w:lineRule="auto"/>
        <w:jc w:val="both"/>
        <w:textAlignment w:val="baseline"/>
        <w:rPr>
          <w:rFonts w:eastAsia="Times New Roman" w:cs="Arial"/>
          <w:sz w:val="21"/>
          <w:szCs w:val="21"/>
          <w:lang w:eastAsia="en-ZA"/>
        </w:rPr>
      </w:pPr>
      <w:r w:rsidRPr="00963F6F">
        <w:rPr>
          <w:rFonts w:eastAsia="Times New Roman" w:cs="Arial"/>
          <w:sz w:val="21"/>
          <w:szCs w:val="21"/>
          <w:lang w:eastAsia="en-ZA"/>
        </w:rPr>
        <w:t>DA MP David Maynier proposed compulsory disclosure of all investments to the office of the finance minister for ultimate parliamentary oversight.</w:t>
      </w:r>
    </w:p>
    <w:p w:rsidR="00B75CF5" w:rsidRPr="00963F6F" w:rsidRDefault="00B75CF5" w:rsidP="00571842">
      <w:pPr>
        <w:shd w:val="clear" w:color="auto" w:fill="FFFFFF"/>
        <w:spacing w:after="0" w:line="240" w:lineRule="auto"/>
        <w:jc w:val="both"/>
        <w:textAlignment w:val="baseline"/>
        <w:rPr>
          <w:rFonts w:eastAsia="Times New Roman" w:cs="Arial"/>
          <w:sz w:val="21"/>
          <w:szCs w:val="21"/>
          <w:lang w:eastAsia="en-ZA"/>
        </w:rPr>
      </w:pPr>
    </w:p>
    <w:p w:rsidR="00ED045B" w:rsidRPr="00963F6F" w:rsidRDefault="00ED045B" w:rsidP="00571842">
      <w:pPr>
        <w:shd w:val="clear" w:color="auto" w:fill="FFFFFF"/>
        <w:spacing w:after="0" w:line="240" w:lineRule="auto"/>
        <w:jc w:val="both"/>
        <w:textAlignment w:val="baseline"/>
        <w:rPr>
          <w:rFonts w:eastAsia="Times New Roman" w:cs="Arial"/>
          <w:sz w:val="21"/>
          <w:szCs w:val="21"/>
          <w:lang w:eastAsia="en-ZA"/>
        </w:rPr>
      </w:pPr>
      <w:r w:rsidRPr="00963F6F">
        <w:rPr>
          <w:rFonts w:eastAsia="Times New Roman" w:cs="Arial"/>
          <w:sz w:val="21"/>
          <w:szCs w:val="21"/>
          <w:lang w:eastAsia="en-ZA"/>
        </w:rPr>
        <w:t xml:space="preserve">On Tuesday Business Day reported that the </w:t>
      </w:r>
      <w:r w:rsidR="00DB2FB7">
        <w:rPr>
          <w:rFonts w:eastAsia="Times New Roman" w:cs="Arial"/>
          <w:sz w:val="21"/>
          <w:szCs w:val="21"/>
          <w:lang w:eastAsia="en-ZA"/>
        </w:rPr>
        <w:t xml:space="preserve">leadership of the PIC and the </w:t>
      </w:r>
      <w:r w:rsidRPr="00963F6F">
        <w:rPr>
          <w:rFonts w:eastAsia="Times New Roman" w:cs="Arial"/>
          <w:sz w:val="21"/>
          <w:szCs w:val="21"/>
          <w:lang w:eastAsia="en-ZA"/>
        </w:rPr>
        <w:t>GEPF) oppose the amendments, particularly those pertaining to the disclosure of all PIC investments.</w:t>
      </w:r>
      <w:r w:rsidR="00B75CF5" w:rsidRPr="00963F6F">
        <w:rPr>
          <w:rFonts w:eastAsia="Times New Roman" w:cs="Arial"/>
          <w:sz w:val="21"/>
          <w:szCs w:val="21"/>
          <w:lang w:eastAsia="en-ZA"/>
        </w:rPr>
        <w:t xml:space="preserve">  </w:t>
      </w:r>
      <w:r w:rsidRPr="00963F6F">
        <w:rPr>
          <w:rFonts w:eastAsia="Times New Roman" w:cs="Arial"/>
          <w:sz w:val="21"/>
          <w:szCs w:val="21"/>
          <w:lang w:eastAsia="en-ZA"/>
        </w:rPr>
        <w:t>Other reports also claimed National Treasury rejected the disclosure clause.</w:t>
      </w:r>
    </w:p>
    <w:p w:rsidR="0070005A" w:rsidRPr="00963F6F" w:rsidRDefault="0070005A" w:rsidP="00571842">
      <w:pPr>
        <w:shd w:val="clear" w:color="auto" w:fill="FFFFFF"/>
        <w:spacing w:after="0" w:line="240" w:lineRule="auto"/>
        <w:jc w:val="both"/>
        <w:textAlignment w:val="baseline"/>
        <w:rPr>
          <w:rFonts w:eastAsia="Times New Roman" w:cs="Arial"/>
          <w:sz w:val="21"/>
          <w:szCs w:val="21"/>
          <w:lang w:eastAsia="en-ZA"/>
        </w:rPr>
      </w:pPr>
    </w:p>
    <w:p w:rsidR="00ED045B" w:rsidRPr="00963F6F" w:rsidRDefault="00ED045B" w:rsidP="00571842">
      <w:pPr>
        <w:shd w:val="clear" w:color="auto" w:fill="FFFFFF"/>
        <w:spacing w:after="0" w:line="240" w:lineRule="auto"/>
        <w:jc w:val="both"/>
        <w:textAlignment w:val="baseline"/>
        <w:rPr>
          <w:rFonts w:eastAsia="Times New Roman" w:cs="Arial"/>
          <w:sz w:val="21"/>
          <w:szCs w:val="21"/>
          <w:lang w:eastAsia="en-ZA"/>
        </w:rPr>
      </w:pPr>
      <w:r w:rsidRPr="00963F6F">
        <w:rPr>
          <w:rFonts w:eastAsia="Times New Roman" w:cs="Arial"/>
          <w:sz w:val="21"/>
          <w:szCs w:val="21"/>
          <w:lang w:eastAsia="en-ZA"/>
        </w:rPr>
        <w:t>Addressing the need for disclosure, GEPF principal executive officer Abel Sithole told the committee that much of the information on how the GEPF is governed and how it invests is already in the public domain.</w:t>
      </w:r>
    </w:p>
    <w:p w:rsidR="0070005A" w:rsidRPr="00963F6F" w:rsidRDefault="0070005A" w:rsidP="00571842">
      <w:pPr>
        <w:shd w:val="clear" w:color="auto" w:fill="FFFFFF"/>
        <w:spacing w:after="0" w:line="240" w:lineRule="auto"/>
        <w:jc w:val="both"/>
        <w:textAlignment w:val="baseline"/>
        <w:rPr>
          <w:rFonts w:eastAsia="Times New Roman" w:cs="Arial"/>
          <w:sz w:val="21"/>
          <w:szCs w:val="21"/>
          <w:lang w:eastAsia="en-ZA"/>
        </w:rPr>
      </w:pPr>
    </w:p>
    <w:p w:rsidR="00ED045B" w:rsidRPr="00963F6F" w:rsidRDefault="00ED045B" w:rsidP="00571842">
      <w:pPr>
        <w:shd w:val="clear" w:color="auto" w:fill="FFFFFF"/>
        <w:spacing w:after="0" w:line="240" w:lineRule="auto"/>
        <w:jc w:val="both"/>
        <w:textAlignment w:val="baseline"/>
        <w:rPr>
          <w:rFonts w:eastAsia="Times New Roman" w:cs="Arial"/>
          <w:sz w:val="21"/>
          <w:szCs w:val="21"/>
          <w:lang w:eastAsia="en-ZA"/>
        </w:rPr>
      </w:pPr>
      <w:r w:rsidRPr="00963F6F">
        <w:rPr>
          <w:rFonts w:eastAsia="Times New Roman" w:cs="Arial"/>
          <w:sz w:val="21"/>
          <w:szCs w:val="21"/>
          <w:lang w:eastAsia="en-ZA"/>
        </w:rPr>
        <w:t>Answering Maynier’s questions on whether Nene has seen the draft amendments, Treasury’s chief of legal Empie van Schoor said the minister has been notified of them.</w:t>
      </w:r>
      <w:r w:rsidR="0070005A" w:rsidRPr="00963F6F">
        <w:rPr>
          <w:rFonts w:eastAsia="Times New Roman" w:cs="Arial"/>
          <w:sz w:val="21"/>
          <w:szCs w:val="21"/>
          <w:lang w:eastAsia="en-ZA"/>
        </w:rPr>
        <w:t xml:space="preserve">  </w:t>
      </w:r>
      <w:r w:rsidRPr="00963F6F">
        <w:rPr>
          <w:rFonts w:eastAsia="Times New Roman" w:cs="Arial"/>
          <w:sz w:val="21"/>
          <w:szCs w:val="21"/>
          <w:lang w:eastAsia="en-ZA"/>
        </w:rPr>
        <w:t>“The document we have given to the committee was given to the minister and he gave us the authorisation to submit it. We did not discuss it in detail, but we spoke about directorship and composition. He did not specifically approve the clause of compulsory disclosure,” said van Schoor.</w:t>
      </w:r>
    </w:p>
    <w:p w:rsidR="0070005A" w:rsidRPr="00963F6F" w:rsidRDefault="0070005A" w:rsidP="00571842">
      <w:pPr>
        <w:shd w:val="clear" w:color="auto" w:fill="FFFFFF"/>
        <w:spacing w:after="0" w:line="240" w:lineRule="auto"/>
        <w:jc w:val="both"/>
        <w:textAlignment w:val="baseline"/>
        <w:rPr>
          <w:rFonts w:eastAsia="Times New Roman" w:cs="Arial"/>
          <w:sz w:val="21"/>
          <w:szCs w:val="21"/>
          <w:lang w:eastAsia="en-ZA"/>
        </w:rPr>
      </w:pPr>
    </w:p>
    <w:p w:rsidR="00ED045B" w:rsidRPr="00963F6F" w:rsidRDefault="00ED045B" w:rsidP="00571842">
      <w:pPr>
        <w:shd w:val="clear" w:color="auto" w:fill="FFFFFF"/>
        <w:spacing w:after="0" w:line="240" w:lineRule="auto"/>
        <w:jc w:val="both"/>
        <w:textAlignment w:val="baseline"/>
        <w:rPr>
          <w:rFonts w:eastAsia="Times New Roman" w:cs="Arial"/>
          <w:sz w:val="21"/>
          <w:szCs w:val="21"/>
          <w:lang w:eastAsia="en-ZA"/>
        </w:rPr>
      </w:pPr>
      <w:r w:rsidRPr="00963F6F">
        <w:rPr>
          <w:rFonts w:eastAsia="Times New Roman" w:cs="Arial"/>
          <w:sz w:val="21"/>
          <w:szCs w:val="21"/>
          <w:lang w:eastAsia="en-ZA"/>
        </w:rPr>
        <w:t>Committee member for the ANC Thandi Tobias she is wary of Parliament preoccupying itself with the business of asset managers, when the ANC is looking to see the PIC’s investments yield a significant socioeconomic impact.</w:t>
      </w:r>
      <w:r w:rsidR="0070005A" w:rsidRPr="00963F6F">
        <w:rPr>
          <w:rFonts w:eastAsia="Times New Roman" w:cs="Arial"/>
          <w:sz w:val="21"/>
          <w:szCs w:val="21"/>
          <w:lang w:eastAsia="en-ZA"/>
        </w:rPr>
        <w:t xml:space="preserve">  </w:t>
      </w:r>
      <w:r w:rsidRPr="00963F6F">
        <w:rPr>
          <w:rFonts w:eastAsia="Times New Roman" w:cs="Arial"/>
          <w:sz w:val="21"/>
          <w:szCs w:val="21"/>
          <w:lang w:eastAsia="en-ZA"/>
        </w:rPr>
        <w:t xml:space="preserve">“We should be careful of venturing into discussions that will materially affect the bills that are to be addressed. It’s not whether investment is accomplished. What is the impact of the </w:t>
      </w:r>
      <w:r w:rsidRPr="00963F6F">
        <w:rPr>
          <w:rFonts w:eastAsia="Times New Roman" w:cs="Arial"/>
          <w:sz w:val="21"/>
          <w:szCs w:val="21"/>
          <w:lang w:eastAsia="en-ZA"/>
        </w:rPr>
        <w:lastRenderedPageBreak/>
        <w:t>investment of these rands and cents?” she challenged.</w:t>
      </w:r>
    </w:p>
    <w:p w:rsidR="0070005A" w:rsidRPr="00963F6F" w:rsidRDefault="0070005A" w:rsidP="00571842">
      <w:pPr>
        <w:shd w:val="clear" w:color="auto" w:fill="FFFFFF"/>
        <w:spacing w:after="0" w:line="240" w:lineRule="auto"/>
        <w:jc w:val="both"/>
        <w:textAlignment w:val="baseline"/>
        <w:rPr>
          <w:rFonts w:eastAsia="Times New Roman" w:cs="Arial"/>
          <w:sz w:val="21"/>
          <w:szCs w:val="21"/>
          <w:lang w:eastAsia="en-ZA"/>
        </w:rPr>
      </w:pPr>
    </w:p>
    <w:p w:rsidR="00ED045B" w:rsidRDefault="00ED045B" w:rsidP="00571842">
      <w:pPr>
        <w:shd w:val="clear" w:color="auto" w:fill="FFFFFF"/>
        <w:spacing w:after="0" w:line="240" w:lineRule="auto"/>
        <w:jc w:val="both"/>
        <w:textAlignment w:val="baseline"/>
        <w:rPr>
          <w:rFonts w:eastAsia="Times New Roman" w:cs="Arial"/>
          <w:sz w:val="21"/>
          <w:szCs w:val="21"/>
          <w:lang w:eastAsia="en-ZA"/>
        </w:rPr>
      </w:pPr>
      <w:r w:rsidRPr="00963F6F">
        <w:rPr>
          <w:rFonts w:eastAsia="Times New Roman" w:cs="Arial"/>
          <w:sz w:val="21"/>
          <w:szCs w:val="21"/>
          <w:lang w:eastAsia="en-ZA"/>
        </w:rPr>
        <w:t>E</w:t>
      </w:r>
      <w:r w:rsidR="00DB2FB7">
        <w:rPr>
          <w:rFonts w:eastAsia="Times New Roman" w:cs="Arial"/>
          <w:sz w:val="21"/>
          <w:szCs w:val="21"/>
          <w:lang w:eastAsia="en-ZA"/>
        </w:rPr>
        <w:t>F</w:t>
      </w:r>
      <w:r w:rsidRPr="00963F6F">
        <w:rPr>
          <w:rFonts w:eastAsia="Times New Roman" w:cs="Arial"/>
          <w:sz w:val="21"/>
          <w:szCs w:val="21"/>
          <w:lang w:eastAsia="en-ZA"/>
        </w:rPr>
        <w:t>F MP Floyd Shivambu said the meeting failed to achieve its objectives because of the “incompetence” of the ANC caucus.</w:t>
      </w:r>
      <w:r w:rsidR="0070005A" w:rsidRPr="00963F6F">
        <w:rPr>
          <w:rFonts w:eastAsia="Times New Roman" w:cs="Arial"/>
          <w:sz w:val="21"/>
          <w:szCs w:val="21"/>
          <w:lang w:eastAsia="en-ZA"/>
        </w:rPr>
        <w:t xml:space="preserve">  </w:t>
      </w:r>
      <w:r w:rsidRPr="00963F6F">
        <w:rPr>
          <w:rFonts w:eastAsia="Times New Roman" w:cs="Arial"/>
          <w:sz w:val="21"/>
          <w:szCs w:val="21"/>
          <w:lang w:eastAsia="en-ZA"/>
        </w:rPr>
        <w:t>He recommended that another meeting be held to finalise the work on the bills in time for the National Assembly to receive them in August.</w:t>
      </w:r>
    </w:p>
    <w:p w:rsidR="00EB1B69" w:rsidRDefault="00EB1B69" w:rsidP="00571842">
      <w:pPr>
        <w:shd w:val="clear" w:color="auto" w:fill="FFFFFF"/>
        <w:spacing w:after="0" w:line="240" w:lineRule="auto"/>
        <w:jc w:val="both"/>
        <w:textAlignment w:val="baseline"/>
        <w:rPr>
          <w:rFonts w:eastAsia="Times New Roman" w:cs="Arial"/>
          <w:sz w:val="21"/>
          <w:szCs w:val="21"/>
          <w:lang w:eastAsia="en-ZA"/>
        </w:rPr>
      </w:pPr>
    </w:p>
    <w:p w:rsidR="00EB1B69" w:rsidRPr="00DB2FB7" w:rsidRDefault="00EB1B69" w:rsidP="00571842">
      <w:pPr>
        <w:shd w:val="clear" w:color="auto" w:fill="FFFFFF"/>
        <w:spacing w:after="0" w:line="240" w:lineRule="auto"/>
        <w:jc w:val="both"/>
        <w:textAlignment w:val="baseline"/>
        <w:rPr>
          <w:rFonts w:eastAsia="Times New Roman" w:cs="Arial"/>
          <w:i/>
          <w:sz w:val="21"/>
          <w:szCs w:val="21"/>
          <w:lang w:eastAsia="en-ZA"/>
        </w:rPr>
      </w:pPr>
      <w:r w:rsidRPr="00DB2FB7">
        <w:rPr>
          <w:rFonts w:eastAsia="Times New Roman" w:cs="Arial"/>
          <w:i/>
          <w:sz w:val="21"/>
          <w:szCs w:val="21"/>
          <w:lang w:eastAsia="en-ZA"/>
        </w:rPr>
        <w:t>Comment</w:t>
      </w:r>
    </w:p>
    <w:p w:rsidR="00EB1B69" w:rsidRPr="00DB2FB7" w:rsidRDefault="00EB1B69" w:rsidP="00571842">
      <w:pPr>
        <w:shd w:val="clear" w:color="auto" w:fill="FFFFFF"/>
        <w:spacing w:after="0" w:line="240" w:lineRule="auto"/>
        <w:jc w:val="both"/>
        <w:textAlignment w:val="baseline"/>
        <w:rPr>
          <w:rFonts w:eastAsia="Times New Roman" w:cs="Arial"/>
          <w:i/>
          <w:sz w:val="21"/>
          <w:szCs w:val="21"/>
          <w:lang w:eastAsia="en-ZA"/>
        </w:rPr>
      </w:pPr>
      <w:r w:rsidRPr="00DB2FB7">
        <w:rPr>
          <w:rFonts w:eastAsia="Times New Roman" w:cs="Arial"/>
          <w:i/>
          <w:sz w:val="21"/>
          <w:szCs w:val="21"/>
          <w:lang w:eastAsia="en-ZA"/>
        </w:rPr>
        <w:t xml:space="preserve">Typical of happenings in parliament, </w:t>
      </w:r>
      <w:r w:rsidR="00AE501D">
        <w:rPr>
          <w:rFonts w:eastAsia="Times New Roman" w:cs="Arial"/>
          <w:i/>
          <w:sz w:val="21"/>
          <w:szCs w:val="21"/>
          <w:lang w:eastAsia="en-ZA"/>
        </w:rPr>
        <w:t>a lot of talk with little to show</w:t>
      </w:r>
      <w:r w:rsidRPr="00DB2FB7">
        <w:rPr>
          <w:rFonts w:eastAsia="Times New Roman" w:cs="Arial"/>
          <w:i/>
          <w:sz w:val="21"/>
          <w:szCs w:val="21"/>
          <w:lang w:eastAsia="en-ZA"/>
        </w:rPr>
        <w:t>.  However, it is clear that the PIC/GEPF will be fighting transparency.  And that the government’s developmental policy for the PIC will override the GEPF’s sustainability</w:t>
      </w:r>
      <w:r w:rsidR="00DB2FB7">
        <w:rPr>
          <w:rFonts w:eastAsia="Times New Roman" w:cs="Arial"/>
          <w:i/>
          <w:sz w:val="21"/>
          <w:szCs w:val="21"/>
          <w:lang w:eastAsia="en-ZA"/>
        </w:rPr>
        <w:t>.</w:t>
      </w:r>
    </w:p>
    <w:p w:rsidR="00571842" w:rsidRDefault="00571842" w:rsidP="006C6BF1">
      <w:pPr>
        <w:spacing w:after="0" w:line="240" w:lineRule="auto"/>
        <w:outlineLvl w:val="0"/>
        <w:rPr>
          <w:rFonts w:eastAsia="Times New Roman" w:cs="Arial"/>
          <w:kern w:val="36"/>
          <w:sz w:val="32"/>
          <w:szCs w:val="32"/>
          <w:lang w:eastAsia="en-ZA"/>
        </w:rPr>
      </w:pPr>
    </w:p>
    <w:p w:rsidR="00EB1B69" w:rsidRPr="00963F6F" w:rsidRDefault="00EB1B69" w:rsidP="006C6BF1">
      <w:pPr>
        <w:spacing w:after="0" w:line="240" w:lineRule="auto"/>
        <w:outlineLvl w:val="0"/>
        <w:rPr>
          <w:rFonts w:eastAsia="Times New Roman" w:cs="Arial"/>
          <w:kern w:val="36"/>
          <w:sz w:val="32"/>
          <w:szCs w:val="32"/>
          <w:lang w:eastAsia="en-ZA"/>
        </w:rPr>
      </w:pPr>
    </w:p>
    <w:p w:rsidR="00A13834" w:rsidRPr="00DB2FB7" w:rsidRDefault="00A13834" w:rsidP="006C6BF1">
      <w:pPr>
        <w:spacing w:after="0" w:line="240" w:lineRule="auto"/>
        <w:outlineLvl w:val="0"/>
        <w:rPr>
          <w:rFonts w:eastAsia="Times New Roman" w:cs="Arial"/>
          <w:b/>
          <w:kern w:val="36"/>
          <w:sz w:val="32"/>
          <w:szCs w:val="32"/>
          <w:lang w:eastAsia="en-ZA"/>
        </w:rPr>
      </w:pPr>
      <w:r w:rsidRPr="00DB2FB7">
        <w:rPr>
          <w:rFonts w:eastAsia="Times New Roman" w:cs="Arial"/>
          <w:b/>
          <w:kern w:val="36"/>
          <w:sz w:val="32"/>
          <w:szCs w:val="32"/>
          <w:lang w:eastAsia="en-ZA"/>
        </w:rPr>
        <w:t>PSA hails 'productive' meeting with PIC</w:t>
      </w:r>
    </w:p>
    <w:p w:rsidR="00A13834" w:rsidRPr="008753BC" w:rsidRDefault="00A42608" w:rsidP="008753BC">
      <w:pPr>
        <w:spacing w:after="0" w:line="240" w:lineRule="auto"/>
        <w:rPr>
          <w:rFonts w:eastAsia="Times New Roman" w:cs="Arial"/>
          <w:sz w:val="20"/>
          <w:szCs w:val="20"/>
          <w:lang w:eastAsia="en-ZA"/>
        </w:rPr>
      </w:pPr>
      <w:hyperlink r:id="rId42" w:history="1">
        <w:r w:rsidR="003C588C" w:rsidRPr="008753BC">
          <w:rPr>
            <w:rFonts w:eastAsia="Times New Roman" w:cs="Arial"/>
            <w:sz w:val="20"/>
            <w:szCs w:val="20"/>
            <w:lang w:eastAsia="en-ZA"/>
          </w:rPr>
          <w:t>South Africa</w:t>
        </w:r>
      </w:hyperlink>
      <w:r w:rsidR="003C588C" w:rsidRPr="008753BC">
        <w:rPr>
          <w:rFonts w:eastAsia="Times New Roman" w:cs="Arial"/>
          <w:sz w:val="20"/>
          <w:szCs w:val="20"/>
          <w:lang w:eastAsia="en-ZA"/>
        </w:rPr>
        <w:t> / 24 April 2018, 08:26am / Iol</w:t>
      </w:r>
    </w:p>
    <w:p w:rsidR="00A13834" w:rsidRPr="00963F6F" w:rsidRDefault="00A13834" w:rsidP="006C6BF1">
      <w:pPr>
        <w:shd w:val="clear" w:color="auto" w:fill="FFFFFF"/>
        <w:spacing w:after="150" w:line="240" w:lineRule="auto"/>
        <w:rPr>
          <w:rFonts w:eastAsia="Times New Roman" w:cs="Arial"/>
          <w:lang w:eastAsia="en-ZA"/>
        </w:rPr>
      </w:pPr>
      <w:r w:rsidRPr="00963F6F">
        <w:rPr>
          <w:rFonts w:eastAsia="Times New Roman" w:cs="Arial"/>
          <w:noProof/>
          <w:lang w:eastAsia="en-ZA"/>
        </w:rPr>
        <w:drawing>
          <wp:inline distT="0" distB="0" distL="0" distR="0" wp14:anchorId="2574B004" wp14:editId="089142ED">
            <wp:extent cx="1724025" cy="1247775"/>
            <wp:effectExtent l="0" t="0" r="9525" b="9525"/>
            <wp:docPr id="30" name="Picture 30" descr="https://image.iol.co.za/image/1/process/620x349?source=https://ana-baobab-prod-eu-west-2.s3.amazonaws.com/public/ana/media/2018/04/11/mana/143/P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iol.co.za/image/1/process/620x349?source=https://ana-baobab-prod-eu-west-2.s3.amazonaws.com/public/ana/media/2018/04/11/mana/143/PS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4025" cy="1247775"/>
                    </a:xfrm>
                    <a:prstGeom prst="rect">
                      <a:avLst/>
                    </a:prstGeom>
                    <a:noFill/>
                    <a:ln>
                      <a:noFill/>
                    </a:ln>
                  </pic:spPr>
                </pic:pic>
              </a:graphicData>
            </a:graphic>
          </wp:inline>
        </w:drawing>
      </w:r>
    </w:p>
    <w:p w:rsidR="00A13834" w:rsidRPr="00963F6F" w:rsidRDefault="00A13834" w:rsidP="003C588C">
      <w:pPr>
        <w:shd w:val="clear" w:color="auto" w:fill="FFFFFF"/>
        <w:spacing w:after="0" w:line="240" w:lineRule="auto"/>
        <w:jc w:val="both"/>
        <w:rPr>
          <w:rFonts w:eastAsia="Times New Roman" w:cs="Arial"/>
          <w:sz w:val="22"/>
          <w:szCs w:val="22"/>
          <w:lang w:eastAsia="en-ZA"/>
        </w:rPr>
      </w:pPr>
      <w:r w:rsidRPr="00963F6F">
        <w:rPr>
          <w:rFonts w:eastAsia="Times New Roman" w:cs="Arial"/>
          <w:sz w:val="22"/>
          <w:szCs w:val="22"/>
          <w:lang w:eastAsia="en-ZA"/>
        </w:rPr>
        <w:t>Johannesburg - A meeting between the Public Servants Association of South Africa (PSA) and</w:t>
      </w:r>
      <w:r w:rsidR="001E130A" w:rsidRPr="00963F6F">
        <w:rPr>
          <w:rFonts w:eastAsia="Times New Roman" w:cs="Arial"/>
          <w:sz w:val="22"/>
          <w:szCs w:val="22"/>
          <w:lang w:eastAsia="en-ZA"/>
        </w:rPr>
        <w:t xml:space="preserve"> PIC</w:t>
      </w:r>
      <w:r w:rsidRPr="00963F6F">
        <w:rPr>
          <w:rFonts w:eastAsia="Times New Roman" w:cs="Arial"/>
          <w:sz w:val="22"/>
          <w:szCs w:val="22"/>
          <w:lang w:eastAsia="en-ZA"/>
        </w:rPr>
        <w:t xml:space="preserve"> has yielded numerous positive results for public servants, it emerged on Tuesday.</w:t>
      </w:r>
      <w:r w:rsidR="001E130A" w:rsidRPr="00963F6F">
        <w:rPr>
          <w:rFonts w:eastAsia="Times New Roman" w:cs="Arial"/>
          <w:sz w:val="22"/>
          <w:szCs w:val="22"/>
          <w:lang w:eastAsia="en-ZA"/>
        </w:rPr>
        <w:t xml:space="preserve">  </w:t>
      </w:r>
      <w:r w:rsidRPr="00963F6F">
        <w:rPr>
          <w:rFonts w:eastAsia="Times New Roman" w:cs="Arial"/>
          <w:sz w:val="22"/>
          <w:szCs w:val="22"/>
          <w:lang w:eastAsia="en-ZA"/>
        </w:rPr>
        <w:t xml:space="preserve">The meeting follows requests by the PSA for PIC for disclosure of information related to some investments made </w:t>
      </w:r>
      <w:r w:rsidR="001E130A" w:rsidRPr="00963F6F">
        <w:rPr>
          <w:rFonts w:eastAsia="Times New Roman" w:cs="Arial"/>
          <w:sz w:val="22"/>
          <w:szCs w:val="22"/>
          <w:lang w:eastAsia="en-ZA"/>
        </w:rPr>
        <w:t xml:space="preserve">on behalf of the </w:t>
      </w:r>
      <w:r w:rsidRPr="00963F6F">
        <w:rPr>
          <w:rFonts w:eastAsia="Times New Roman" w:cs="Arial"/>
          <w:sz w:val="22"/>
          <w:szCs w:val="22"/>
          <w:lang w:eastAsia="en-ZA"/>
        </w:rPr>
        <w:t>GEPF and resulted in the PIC indicating its willingness to disclose information related to unlisted investments in due course.</w:t>
      </w:r>
    </w:p>
    <w:p w:rsidR="001E130A" w:rsidRPr="00963F6F" w:rsidRDefault="001E130A" w:rsidP="003C588C">
      <w:pPr>
        <w:shd w:val="clear" w:color="auto" w:fill="FFFFFF"/>
        <w:spacing w:after="0" w:line="240" w:lineRule="auto"/>
        <w:jc w:val="both"/>
        <w:rPr>
          <w:rFonts w:eastAsia="Times New Roman" w:cs="Arial"/>
          <w:sz w:val="22"/>
          <w:szCs w:val="22"/>
          <w:lang w:eastAsia="en-ZA"/>
        </w:rPr>
      </w:pPr>
    </w:p>
    <w:p w:rsidR="00A13834" w:rsidRPr="00963F6F" w:rsidRDefault="00A13834" w:rsidP="003C588C">
      <w:pPr>
        <w:shd w:val="clear" w:color="auto" w:fill="FFFFFF"/>
        <w:spacing w:after="0" w:line="240" w:lineRule="auto"/>
        <w:jc w:val="both"/>
        <w:rPr>
          <w:rFonts w:eastAsia="Times New Roman" w:cs="Arial"/>
          <w:sz w:val="22"/>
          <w:szCs w:val="22"/>
          <w:lang w:eastAsia="en-ZA"/>
        </w:rPr>
      </w:pPr>
      <w:r w:rsidRPr="00963F6F">
        <w:rPr>
          <w:rFonts w:eastAsia="Times New Roman" w:cs="Arial"/>
          <w:sz w:val="22"/>
          <w:szCs w:val="22"/>
          <w:lang w:eastAsia="en-ZA"/>
        </w:rPr>
        <w:t>The c</w:t>
      </w:r>
      <w:r w:rsidR="001E130A" w:rsidRPr="00963F6F">
        <w:rPr>
          <w:rFonts w:eastAsia="Times New Roman" w:cs="Arial"/>
          <w:sz w:val="22"/>
          <w:szCs w:val="22"/>
          <w:lang w:eastAsia="en-ZA"/>
        </w:rPr>
        <w:t>orporation further indicated it</w:t>
      </w:r>
      <w:r w:rsidRPr="00963F6F">
        <w:rPr>
          <w:rFonts w:eastAsia="Times New Roman" w:cs="Arial"/>
          <w:sz w:val="22"/>
          <w:szCs w:val="22"/>
          <w:lang w:eastAsia="en-ZA"/>
        </w:rPr>
        <w:t>s willingness to research possibilities for products that will benefit public servants which may include housing and education support at market-related rates.</w:t>
      </w:r>
    </w:p>
    <w:p w:rsidR="001E130A" w:rsidRPr="00963F6F" w:rsidRDefault="001E130A" w:rsidP="003C588C">
      <w:pPr>
        <w:shd w:val="clear" w:color="auto" w:fill="FFFFFF"/>
        <w:spacing w:after="0" w:line="240" w:lineRule="auto"/>
        <w:jc w:val="both"/>
        <w:rPr>
          <w:rFonts w:eastAsia="Times New Roman" w:cs="Arial"/>
          <w:sz w:val="22"/>
          <w:szCs w:val="22"/>
          <w:lang w:eastAsia="en-ZA"/>
        </w:rPr>
      </w:pPr>
    </w:p>
    <w:p w:rsidR="00A13834" w:rsidRPr="00963F6F" w:rsidRDefault="00A13834" w:rsidP="003C588C">
      <w:pPr>
        <w:shd w:val="clear" w:color="auto" w:fill="FFFFFF"/>
        <w:spacing w:after="0" w:line="240" w:lineRule="auto"/>
        <w:jc w:val="both"/>
        <w:rPr>
          <w:rFonts w:eastAsia="Times New Roman" w:cs="Arial"/>
          <w:sz w:val="22"/>
          <w:szCs w:val="22"/>
          <w:lang w:eastAsia="en-ZA"/>
        </w:rPr>
      </w:pPr>
      <w:r w:rsidRPr="00963F6F">
        <w:rPr>
          <w:rFonts w:eastAsia="Times New Roman" w:cs="Arial"/>
          <w:sz w:val="22"/>
          <w:szCs w:val="22"/>
          <w:lang w:eastAsia="en-ZA"/>
        </w:rPr>
        <w:t>PSA general manager Ivan Fredericks in a statement hailed the productive meeting between the two. </w:t>
      </w:r>
      <w:r w:rsidR="001E130A" w:rsidRPr="00963F6F">
        <w:rPr>
          <w:rFonts w:eastAsia="Times New Roman" w:cs="Arial"/>
          <w:sz w:val="22"/>
          <w:szCs w:val="22"/>
          <w:lang w:eastAsia="en-ZA"/>
        </w:rPr>
        <w:t xml:space="preserve">  </w:t>
      </w:r>
      <w:r w:rsidRPr="00963F6F">
        <w:rPr>
          <w:rFonts w:eastAsia="Times New Roman" w:cs="Arial"/>
          <w:sz w:val="22"/>
          <w:szCs w:val="22"/>
          <w:lang w:eastAsia="en-ZA"/>
        </w:rPr>
        <w:t>"The PSA has appreciation for the PIC’s willingness to address our concerns to allay public servants’ fear related to their pension investments".</w:t>
      </w:r>
      <w:r w:rsidR="001E130A" w:rsidRPr="00963F6F">
        <w:rPr>
          <w:rFonts w:eastAsia="Times New Roman" w:cs="Arial"/>
          <w:sz w:val="22"/>
          <w:szCs w:val="22"/>
          <w:lang w:eastAsia="en-ZA"/>
        </w:rPr>
        <w:t xml:space="preserve">  </w:t>
      </w:r>
      <w:r w:rsidRPr="00963F6F">
        <w:rPr>
          <w:rFonts w:eastAsia="Times New Roman" w:cs="Arial"/>
          <w:sz w:val="22"/>
          <w:szCs w:val="22"/>
          <w:lang w:eastAsia="en-ZA"/>
        </w:rPr>
        <w:t xml:space="preserve">“The PSA is pleased with the PIC’s commitment to manage public servants’ pension investment to yield greater benefits for the contributors. The PSA will not prescribe to the PIC how it </w:t>
      </w:r>
      <w:r w:rsidRPr="00963F6F">
        <w:rPr>
          <w:rFonts w:eastAsia="Times New Roman" w:cs="Arial"/>
          <w:sz w:val="22"/>
          <w:szCs w:val="22"/>
          <w:lang w:eastAsia="en-ZA"/>
        </w:rPr>
        <w:t>must or how it should conduct its business, that is the role of GEPF but the union will simply hold both the PIC and the GEPF accountable where there is glaring poor decisions making,” Fredericks added.</w:t>
      </w:r>
    </w:p>
    <w:p w:rsidR="001E130A" w:rsidRPr="00963F6F" w:rsidRDefault="001E130A" w:rsidP="003C588C">
      <w:pPr>
        <w:shd w:val="clear" w:color="auto" w:fill="FFFFFF"/>
        <w:spacing w:after="0" w:line="240" w:lineRule="auto"/>
        <w:jc w:val="both"/>
        <w:rPr>
          <w:rFonts w:eastAsia="Times New Roman" w:cs="Arial"/>
          <w:sz w:val="22"/>
          <w:szCs w:val="22"/>
          <w:lang w:eastAsia="en-ZA"/>
        </w:rPr>
      </w:pPr>
    </w:p>
    <w:p w:rsidR="00A13834" w:rsidRPr="00963F6F" w:rsidRDefault="00A13834" w:rsidP="003C588C">
      <w:pPr>
        <w:shd w:val="clear" w:color="auto" w:fill="FFFFFF"/>
        <w:spacing w:after="0" w:line="240" w:lineRule="auto"/>
        <w:jc w:val="both"/>
        <w:rPr>
          <w:rFonts w:eastAsia="Times New Roman" w:cs="Arial"/>
          <w:sz w:val="22"/>
          <w:szCs w:val="22"/>
          <w:lang w:eastAsia="en-ZA"/>
        </w:rPr>
      </w:pPr>
      <w:r w:rsidRPr="00963F6F">
        <w:rPr>
          <w:rFonts w:eastAsia="Times New Roman" w:cs="Arial"/>
          <w:sz w:val="22"/>
          <w:szCs w:val="22"/>
          <w:lang w:eastAsia="en-ZA"/>
        </w:rPr>
        <w:t xml:space="preserve">Fredericks added that: “The PSA welcomes the PIC’s stance on the possible amendment of the PIC Act to include union representatives on its board of directors. </w:t>
      </w:r>
      <w:r w:rsidR="001E130A" w:rsidRPr="00963F6F">
        <w:rPr>
          <w:rFonts w:eastAsia="Times New Roman" w:cs="Arial"/>
          <w:sz w:val="22"/>
          <w:szCs w:val="22"/>
          <w:lang w:eastAsia="en-ZA"/>
        </w:rPr>
        <w:t>B</w:t>
      </w:r>
      <w:r w:rsidRPr="00963F6F">
        <w:rPr>
          <w:rFonts w:eastAsia="Times New Roman" w:cs="Arial"/>
          <w:sz w:val="22"/>
          <w:szCs w:val="22"/>
          <w:lang w:eastAsia="en-ZA"/>
        </w:rPr>
        <w:t xml:space="preserve">oard appointments should be in the interest of the depositors, to strengthen the PIC’s mandate, to eliminate political interference and appointment of persons </w:t>
      </w:r>
      <w:r w:rsidR="001E130A" w:rsidRPr="00963F6F">
        <w:rPr>
          <w:rFonts w:eastAsia="Times New Roman" w:cs="Arial"/>
          <w:sz w:val="22"/>
          <w:szCs w:val="22"/>
          <w:lang w:eastAsia="en-ZA"/>
        </w:rPr>
        <w:t>with a questionable background.</w:t>
      </w:r>
    </w:p>
    <w:p w:rsidR="001E130A" w:rsidRPr="00963F6F" w:rsidRDefault="001E130A" w:rsidP="003C588C">
      <w:pPr>
        <w:shd w:val="clear" w:color="auto" w:fill="FFFFFF"/>
        <w:spacing w:after="0" w:line="240" w:lineRule="auto"/>
        <w:jc w:val="both"/>
        <w:rPr>
          <w:rFonts w:eastAsia="Times New Roman" w:cs="Arial"/>
          <w:sz w:val="22"/>
          <w:szCs w:val="22"/>
          <w:lang w:eastAsia="en-ZA"/>
        </w:rPr>
      </w:pPr>
    </w:p>
    <w:p w:rsidR="00A13834" w:rsidRPr="00963F6F" w:rsidRDefault="00A13834" w:rsidP="003C588C">
      <w:pPr>
        <w:shd w:val="clear" w:color="auto" w:fill="FFFFFF"/>
        <w:spacing w:after="0" w:line="240" w:lineRule="auto"/>
        <w:jc w:val="both"/>
        <w:rPr>
          <w:rFonts w:eastAsia="Times New Roman" w:cs="Arial"/>
          <w:sz w:val="22"/>
          <w:szCs w:val="22"/>
          <w:lang w:eastAsia="en-ZA"/>
        </w:rPr>
      </w:pPr>
      <w:r w:rsidRPr="00963F6F">
        <w:rPr>
          <w:rFonts w:eastAsia="Times New Roman" w:cs="Arial"/>
          <w:sz w:val="22"/>
          <w:szCs w:val="22"/>
          <w:lang w:eastAsia="en-ZA"/>
        </w:rPr>
        <w:t>"The commitment by the PIC</w:t>
      </w:r>
      <w:r w:rsidR="00DB2FB7">
        <w:rPr>
          <w:rFonts w:eastAsia="Times New Roman" w:cs="Arial"/>
          <w:sz w:val="22"/>
          <w:szCs w:val="22"/>
          <w:lang w:eastAsia="en-ZA"/>
        </w:rPr>
        <w:t xml:space="preserve"> and its </w:t>
      </w:r>
      <w:r w:rsidRPr="00963F6F">
        <w:rPr>
          <w:rFonts w:eastAsia="Times New Roman" w:cs="Arial"/>
          <w:sz w:val="22"/>
          <w:szCs w:val="22"/>
          <w:lang w:eastAsia="en-ZA"/>
        </w:rPr>
        <w:t>CEO, Dr Dan Matjila, to restore trust in the corporation is welcomed. Whilst the PSA noted that the recent soft loan to Eskom yielded some R30 million in income, a stern warning is issued that bailouts for cash-strapped state-owned entities will not be condoned."</w:t>
      </w:r>
    </w:p>
    <w:p w:rsidR="001E130A" w:rsidRPr="00963F6F" w:rsidRDefault="001E130A" w:rsidP="003C588C">
      <w:pPr>
        <w:shd w:val="clear" w:color="auto" w:fill="FFFFFF"/>
        <w:spacing w:after="0" w:line="240" w:lineRule="auto"/>
        <w:jc w:val="both"/>
        <w:rPr>
          <w:rFonts w:eastAsia="Times New Roman" w:cs="Arial"/>
          <w:sz w:val="22"/>
          <w:szCs w:val="22"/>
          <w:lang w:eastAsia="en-ZA"/>
        </w:rPr>
      </w:pPr>
    </w:p>
    <w:p w:rsidR="00A13834" w:rsidRDefault="00A13834" w:rsidP="003C588C">
      <w:pPr>
        <w:shd w:val="clear" w:color="auto" w:fill="FFFFFF"/>
        <w:spacing w:after="0" w:line="240" w:lineRule="auto"/>
        <w:jc w:val="both"/>
        <w:rPr>
          <w:rFonts w:eastAsia="Times New Roman" w:cs="Arial"/>
          <w:sz w:val="22"/>
          <w:szCs w:val="22"/>
          <w:lang w:eastAsia="en-ZA"/>
        </w:rPr>
      </w:pPr>
      <w:r w:rsidRPr="00963F6F">
        <w:rPr>
          <w:rFonts w:eastAsia="Times New Roman" w:cs="Arial"/>
          <w:sz w:val="22"/>
          <w:szCs w:val="22"/>
          <w:lang w:eastAsia="en-ZA"/>
        </w:rPr>
        <w:t>The union has since invited the PIC and GEPF to address its delegates at the upcoming PSA Congress taking place in September 2018 to allow for greater clarity on issues at hand. </w:t>
      </w:r>
      <w:r w:rsidR="001E130A" w:rsidRPr="00963F6F">
        <w:rPr>
          <w:rFonts w:eastAsia="Times New Roman" w:cs="Arial"/>
          <w:sz w:val="22"/>
          <w:szCs w:val="22"/>
          <w:lang w:eastAsia="en-ZA"/>
        </w:rPr>
        <w:t xml:space="preserve"> </w:t>
      </w:r>
      <w:r w:rsidRPr="00963F6F">
        <w:rPr>
          <w:rFonts w:eastAsia="Times New Roman" w:cs="Arial"/>
          <w:sz w:val="22"/>
          <w:szCs w:val="22"/>
          <w:lang w:eastAsia="en-ZA"/>
        </w:rPr>
        <w:t>"It is important for public servants to have more insight into the investment of their pensions and this engagement is set to yield positive results in various areas,” Fredericks concluded.</w:t>
      </w:r>
    </w:p>
    <w:p w:rsidR="00DB2FB7" w:rsidRDefault="00DB2FB7" w:rsidP="003C588C">
      <w:pPr>
        <w:shd w:val="clear" w:color="auto" w:fill="FFFFFF"/>
        <w:spacing w:after="0" w:line="240" w:lineRule="auto"/>
        <w:jc w:val="both"/>
        <w:rPr>
          <w:rFonts w:eastAsia="Times New Roman" w:cs="Arial"/>
          <w:sz w:val="22"/>
          <w:szCs w:val="22"/>
          <w:lang w:eastAsia="en-ZA"/>
        </w:rPr>
      </w:pPr>
    </w:p>
    <w:p w:rsidR="00DB2FB7" w:rsidRPr="00DB2FB7" w:rsidRDefault="00DB2FB7" w:rsidP="003C588C">
      <w:pPr>
        <w:shd w:val="clear" w:color="auto" w:fill="FFFFFF"/>
        <w:spacing w:after="0" w:line="240" w:lineRule="auto"/>
        <w:jc w:val="both"/>
        <w:rPr>
          <w:rFonts w:eastAsia="Times New Roman" w:cs="Arial"/>
          <w:i/>
          <w:sz w:val="22"/>
          <w:szCs w:val="22"/>
          <w:lang w:eastAsia="en-ZA"/>
        </w:rPr>
      </w:pPr>
      <w:r w:rsidRPr="00DB2FB7">
        <w:rPr>
          <w:rFonts w:eastAsia="Times New Roman" w:cs="Arial"/>
          <w:i/>
          <w:sz w:val="22"/>
          <w:szCs w:val="22"/>
          <w:lang w:eastAsia="en-ZA"/>
        </w:rPr>
        <w:t>Comment</w:t>
      </w:r>
    </w:p>
    <w:p w:rsidR="00DB2FB7" w:rsidRDefault="00DB2FB7" w:rsidP="003C588C">
      <w:pPr>
        <w:shd w:val="clear" w:color="auto" w:fill="FFFFFF"/>
        <w:spacing w:after="0" w:line="240" w:lineRule="auto"/>
        <w:jc w:val="both"/>
        <w:rPr>
          <w:rFonts w:eastAsia="Times New Roman" w:cs="Arial"/>
          <w:i/>
          <w:sz w:val="22"/>
          <w:szCs w:val="22"/>
          <w:lang w:eastAsia="en-ZA"/>
        </w:rPr>
      </w:pPr>
      <w:r w:rsidRPr="00DB2FB7">
        <w:rPr>
          <w:rFonts w:eastAsia="Times New Roman" w:cs="Arial"/>
          <w:i/>
          <w:sz w:val="22"/>
          <w:szCs w:val="22"/>
          <w:lang w:eastAsia="en-ZA"/>
        </w:rPr>
        <w:t>The PIC’s ‘willingness to disclose information in due course’ doesn’t mean it will.  Let’s see what really happens at the disclosure, what is actually disclosed.</w:t>
      </w:r>
    </w:p>
    <w:p w:rsidR="00736EB5" w:rsidRDefault="00736EB5" w:rsidP="003C588C">
      <w:pPr>
        <w:shd w:val="clear" w:color="auto" w:fill="FFFFFF"/>
        <w:spacing w:after="0" w:line="240" w:lineRule="auto"/>
        <w:jc w:val="both"/>
        <w:rPr>
          <w:rFonts w:eastAsia="Times New Roman" w:cs="Arial"/>
          <w:i/>
          <w:sz w:val="22"/>
          <w:szCs w:val="22"/>
          <w:lang w:eastAsia="en-ZA"/>
        </w:rPr>
      </w:pPr>
    </w:p>
    <w:p w:rsidR="00736EB5" w:rsidRPr="00DB2FB7" w:rsidRDefault="00736EB5" w:rsidP="003C588C">
      <w:pPr>
        <w:shd w:val="clear" w:color="auto" w:fill="FFFFFF"/>
        <w:spacing w:after="0" w:line="240" w:lineRule="auto"/>
        <w:jc w:val="both"/>
        <w:rPr>
          <w:rFonts w:eastAsia="Times New Roman" w:cs="Arial"/>
          <w:i/>
          <w:sz w:val="22"/>
          <w:szCs w:val="22"/>
          <w:lang w:eastAsia="en-ZA"/>
        </w:rPr>
      </w:pPr>
    </w:p>
    <w:p w:rsidR="00CB4B4B" w:rsidRDefault="00736EB5" w:rsidP="00CB4B4B">
      <w:pPr>
        <w:spacing w:after="0"/>
        <w:rPr>
          <w:rFonts w:eastAsia="Times New Roman" w:cs="Arial"/>
          <w:i/>
          <w:sz w:val="22"/>
          <w:szCs w:val="22"/>
          <w:lang w:eastAsia="en-ZA"/>
        </w:rPr>
      </w:pPr>
      <w:r w:rsidRPr="00736EB5">
        <w:rPr>
          <w:rFonts w:eastAsia="Times New Roman" w:cs="Arial"/>
          <w:i/>
          <w:sz w:val="22"/>
          <w:szCs w:val="22"/>
          <w:lang w:eastAsia="en-ZA"/>
        </w:rPr>
        <w:t>Synopsis</w:t>
      </w:r>
    </w:p>
    <w:p w:rsidR="00CB4B4B" w:rsidRPr="00CB4B4B" w:rsidRDefault="00CB4B4B" w:rsidP="00CB4B4B">
      <w:pPr>
        <w:spacing w:after="0"/>
        <w:rPr>
          <w:rFonts w:eastAsia="Times New Roman" w:cs="Arial"/>
          <w:sz w:val="22"/>
          <w:szCs w:val="22"/>
          <w:lang w:eastAsia="en-ZA"/>
        </w:rPr>
      </w:pPr>
      <w:r w:rsidRPr="00CB4B4B">
        <w:rPr>
          <w:rFonts w:ascii="Times New Roman" w:eastAsia="Times New Roman" w:hAnsi="Times New Roman"/>
          <w:lang w:eastAsia="en-ZA"/>
        </w:rPr>
        <w:t>26</w:t>
      </w:r>
      <w:r>
        <w:rPr>
          <w:rFonts w:ascii="Times New Roman" w:eastAsia="Times New Roman" w:hAnsi="Times New Roman"/>
          <w:lang w:eastAsia="en-ZA"/>
        </w:rPr>
        <w:t xml:space="preserve"> </w:t>
      </w:r>
      <w:r w:rsidRPr="00CB4B4B">
        <w:rPr>
          <w:rFonts w:eastAsia="Times New Roman" w:cs="Arial"/>
          <w:sz w:val="22"/>
          <w:szCs w:val="22"/>
          <w:lang w:eastAsia="en-ZA"/>
        </w:rPr>
        <w:t>Apr 2018 - Craig McKune</w:t>
      </w:r>
    </w:p>
    <w:p w:rsidR="00CB4B4B" w:rsidRPr="00CB4B4B" w:rsidRDefault="00CB4B4B" w:rsidP="00CB4B4B">
      <w:pPr>
        <w:spacing w:after="0" w:line="240" w:lineRule="auto"/>
        <w:outlineLvl w:val="4"/>
        <w:rPr>
          <w:rFonts w:eastAsia="Times New Roman" w:cs="Arial"/>
          <w:b/>
          <w:sz w:val="32"/>
          <w:szCs w:val="32"/>
          <w:lang w:eastAsia="en-ZA"/>
        </w:rPr>
      </w:pPr>
      <w:r w:rsidRPr="00CB4B4B">
        <w:rPr>
          <w:rFonts w:eastAsia="Times New Roman" w:cs="Arial"/>
          <w:b/>
          <w:sz w:val="32"/>
          <w:szCs w:val="32"/>
          <w:lang w:eastAsia="en-ZA"/>
        </w:rPr>
        <w:t>PIC’s dodgy oil investment going down the tube</w:t>
      </w:r>
    </w:p>
    <w:p w:rsidR="00CB4B4B" w:rsidRPr="00CB4B4B" w:rsidRDefault="00CB4B4B" w:rsidP="00CB4B4B">
      <w:pPr>
        <w:spacing w:after="0" w:line="240" w:lineRule="auto"/>
        <w:rPr>
          <w:rFonts w:eastAsia="Times New Roman" w:cs="Arial"/>
          <w:sz w:val="22"/>
          <w:szCs w:val="22"/>
          <w:lang w:eastAsia="en-ZA"/>
        </w:rPr>
      </w:pPr>
      <w:r w:rsidRPr="00CB4B4B">
        <w:rPr>
          <w:rFonts w:eastAsia="Times New Roman" w:cs="Arial"/>
          <w:sz w:val="22"/>
          <w:szCs w:val="22"/>
          <w:lang w:eastAsia="en-ZA"/>
        </w:rPr>
        <w:t>A R4-billion Public Investment Corporation investment could be wiped out as Texan oil firm files for bankruptcy</w:t>
      </w:r>
    </w:p>
    <w:p w:rsidR="001E130A" w:rsidRPr="00CB4B4B" w:rsidRDefault="001E130A" w:rsidP="003C588C">
      <w:pPr>
        <w:shd w:val="clear" w:color="auto" w:fill="FFFFFF"/>
        <w:spacing w:after="0" w:line="240" w:lineRule="auto"/>
        <w:jc w:val="both"/>
        <w:rPr>
          <w:rFonts w:eastAsia="Times New Roman" w:cs="Arial"/>
          <w:i/>
          <w:sz w:val="22"/>
          <w:szCs w:val="22"/>
          <w:lang w:eastAsia="en-ZA"/>
        </w:rPr>
      </w:pPr>
    </w:p>
    <w:p w:rsidR="00D92DA8" w:rsidRPr="008753BC" w:rsidRDefault="00D92DA8" w:rsidP="003C588C">
      <w:pPr>
        <w:spacing w:after="0" w:line="240" w:lineRule="auto"/>
        <w:jc w:val="both"/>
        <w:rPr>
          <w:rFonts w:eastAsia="Times New Roman" w:cs="Arial"/>
          <w:sz w:val="20"/>
          <w:szCs w:val="20"/>
          <w:lang w:eastAsia="en-ZA"/>
        </w:rPr>
      </w:pPr>
      <w:r w:rsidRPr="008753BC">
        <w:rPr>
          <w:rFonts w:eastAsia="Times New Roman" w:cs="Arial"/>
          <w:sz w:val="20"/>
          <w:szCs w:val="20"/>
          <w:lang w:eastAsia="en-ZA"/>
        </w:rPr>
        <w:t>Another politically connected, multibil</w:t>
      </w:r>
      <w:r w:rsidR="001E130A" w:rsidRPr="008753BC">
        <w:rPr>
          <w:rFonts w:eastAsia="Times New Roman" w:cs="Arial"/>
          <w:sz w:val="20"/>
          <w:szCs w:val="20"/>
          <w:lang w:eastAsia="en-ZA"/>
        </w:rPr>
        <w:t xml:space="preserve">lion-rand </w:t>
      </w:r>
      <w:r w:rsidRPr="008753BC">
        <w:rPr>
          <w:rFonts w:eastAsia="Times New Roman" w:cs="Arial"/>
          <w:sz w:val="20"/>
          <w:szCs w:val="20"/>
          <w:lang w:eastAsia="en-ZA"/>
        </w:rPr>
        <w:t>PIC booby trap has blown up in state pensioners’ faces.</w:t>
      </w:r>
      <w:r w:rsidR="001E130A" w:rsidRPr="008753BC">
        <w:rPr>
          <w:rFonts w:eastAsia="Times New Roman" w:cs="Arial"/>
          <w:sz w:val="20"/>
          <w:szCs w:val="20"/>
          <w:lang w:eastAsia="en-ZA"/>
        </w:rPr>
        <w:t xml:space="preserve">  </w:t>
      </w:r>
      <w:r w:rsidRPr="008753BC">
        <w:rPr>
          <w:rFonts w:eastAsia="Times New Roman" w:cs="Arial"/>
          <w:sz w:val="20"/>
          <w:szCs w:val="20"/>
          <w:lang w:eastAsia="en-ZA"/>
        </w:rPr>
        <w:t>The threats that lead to this might have been evident to PIC for years, but it threw good money after bad, and now it faces a good chance of losing roughly R4-billion.</w:t>
      </w:r>
    </w:p>
    <w:p w:rsidR="001E130A" w:rsidRPr="00963F6F" w:rsidRDefault="001E130A" w:rsidP="003C588C">
      <w:pPr>
        <w:spacing w:after="0" w:line="240" w:lineRule="auto"/>
        <w:jc w:val="both"/>
        <w:rPr>
          <w:rFonts w:eastAsia="Times New Roman" w:cs="Arial"/>
          <w:sz w:val="22"/>
          <w:szCs w:val="22"/>
          <w:lang w:eastAsia="en-ZA"/>
        </w:rPr>
      </w:pPr>
    </w:p>
    <w:p w:rsidR="00D92DA8" w:rsidRDefault="00177DB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 xml:space="preserve">This underscores concerns that, for years, the PIC might have been used as a piggy </w:t>
      </w:r>
      <w:r w:rsidR="00D92DA8" w:rsidRPr="00963F6F">
        <w:rPr>
          <w:rFonts w:eastAsia="Times New Roman" w:cs="Arial"/>
          <w:sz w:val="22"/>
          <w:szCs w:val="22"/>
          <w:lang w:eastAsia="en-ZA"/>
        </w:rPr>
        <w:lastRenderedPageBreak/>
        <w:t>bank to support cronies, distorting its investment decisions. The PIC manages assets worth nearly R2-trillion, mainly for the Government Employees Pension Fund.</w:t>
      </w:r>
    </w:p>
    <w:p w:rsidR="00DB2FB7" w:rsidRPr="00963F6F" w:rsidRDefault="00DB2FB7" w:rsidP="003C588C">
      <w:pPr>
        <w:spacing w:after="0" w:line="240" w:lineRule="auto"/>
        <w:jc w:val="both"/>
        <w:rPr>
          <w:rFonts w:eastAsia="Times New Roman" w:cs="Arial"/>
          <w:sz w:val="22"/>
          <w:szCs w:val="22"/>
          <w:lang w:eastAsia="en-ZA"/>
        </w:rPr>
      </w:pPr>
    </w:p>
    <w:p w:rsidR="00D92DA8" w:rsidRDefault="00177DB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Houston-based Erin Energy’s New York and Johannesburg listed stocks went into freefall on Wednesday, following a hurried, after-hours statement from it the day before – and this came just three hours after we sent Erin our questions for this article.</w:t>
      </w:r>
      <w:r w:rsidR="00DB2FB7">
        <w:rPr>
          <w:rFonts w:eastAsia="Times New Roman" w:cs="Arial"/>
          <w:sz w:val="22"/>
          <w:szCs w:val="22"/>
          <w:lang w:eastAsia="en-ZA"/>
        </w:rPr>
        <w:t xml:space="preserve">  </w:t>
      </w:r>
      <w:r w:rsidR="00D92DA8" w:rsidRPr="00963F6F">
        <w:rPr>
          <w:rFonts w:eastAsia="Times New Roman" w:cs="Arial"/>
          <w:sz w:val="22"/>
          <w:szCs w:val="22"/>
          <w:lang w:eastAsia="en-ZA"/>
        </w:rPr>
        <w:t>Our questions explained how Erin was in the process of losing its only cash-generati</w:t>
      </w:r>
      <w:r w:rsidR="00DB2FB7">
        <w:rPr>
          <w:rFonts w:eastAsia="Times New Roman" w:cs="Arial"/>
          <w:sz w:val="22"/>
          <w:szCs w:val="22"/>
          <w:lang w:eastAsia="en-ZA"/>
        </w:rPr>
        <w:t>ng asset – a Nigerian oilfield,</w:t>
      </w:r>
      <w:r w:rsidR="00D92DA8" w:rsidRPr="00963F6F">
        <w:rPr>
          <w:rFonts w:eastAsia="Times New Roman" w:cs="Arial"/>
          <w:sz w:val="22"/>
          <w:szCs w:val="22"/>
          <w:lang w:eastAsia="en-ZA"/>
        </w:rPr>
        <w:t xml:space="preserve"> that this risk had been evident for years and that Erin had failed to tell investors about it.</w:t>
      </w:r>
      <w:r w:rsidR="00DB2FB7">
        <w:rPr>
          <w:rFonts w:eastAsia="Times New Roman" w:cs="Arial"/>
          <w:sz w:val="22"/>
          <w:szCs w:val="22"/>
          <w:lang w:eastAsia="en-ZA"/>
        </w:rPr>
        <w:t xml:space="preserve">  </w:t>
      </w:r>
      <w:r w:rsidR="00D92DA8" w:rsidRPr="00963F6F">
        <w:rPr>
          <w:rFonts w:eastAsia="Times New Roman" w:cs="Arial"/>
          <w:sz w:val="22"/>
          <w:szCs w:val="22"/>
          <w:lang w:eastAsia="en-ZA"/>
        </w:rPr>
        <w:t>The failure appeared to constitute securities fraud under US law, we suggested.</w:t>
      </w:r>
    </w:p>
    <w:p w:rsidR="00DB2FB7" w:rsidRPr="00963F6F" w:rsidRDefault="00DB2FB7" w:rsidP="003C588C">
      <w:pPr>
        <w:spacing w:after="0" w:line="240" w:lineRule="auto"/>
        <w:jc w:val="both"/>
        <w:rPr>
          <w:rFonts w:eastAsia="Times New Roman" w:cs="Arial"/>
          <w:sz w:val="22"/>
          <w:szCs w:val="22"/>
          <w:lang w:eastAsia="en-ZA"/>
        </w:rPr>
      </w:pPr>
    </w:p>
    <w:p w:rsidR="00D92DA8" w:rsidRDefault="00177DB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Erin did not respond. Instead it issued an evidently rushed regulatory disclosure to the US Securities and Exchange Commission, explaining its position.</w:t>
      </w:r>
      <w:r w:rsidR="00DB2FB7">
        <w:rPr>
          <w:rFonts w:eastAsia="Times New Roman" w:cs="Arial"/>
          <w:sz w:val="22"/>
          <w:szCs w:val="22"/>
          <w:lang w:eastAsia="en-ZA"/>
        </w:rPr>
        <w:t xml:space="preserve">  </w:t>
      </w:r>
      <w:r w:rsidR="00D92DA8" w:rsidRPr="00963F6F">
        <w:rPr>
          <w:rFonts w:eastAsia="Times New Roman" w:cs="Arial"/>
          <w:sz w:val="22"/>
          <w:szCs w:val="22"/>
          <w:lang w:eastAsia="en-ZA"/>
        </w:rPr>
        <w:t>This included how, one day in January, a naval helicopter had landed on the ship that receives, stores and transfers Erin’s Nigerian oil. Lagos court sheriffs proceeded to chain and lock the vessel’s main oil export valve, effectively plugging Erin’s entire business.</w:t>
      </w:r>
      <w:r w:rsidR="00DB2FB7">
        <w:rPr>
          <w:rFonts w:eastAsia="Times New Roman" w:cs="Arial"/>
          <w:sz w:val="22"/>
          <w:szCs w:val="22"/>
          <w:lang w:eastAsia="en-ZA"/>
        </w:rPr>
        <w:t xml:space="preserve">  </w:t>
      </w:r>
      <w:r w:rsidR="00D92DA8" w:rsidRPr="00963F6F">
        <w:rPr>
          <w:rFonts w:eastAsia="Times New Roman" w:cs="Arial"/>
          <w:sz w:val="22"/>
          <w:szCs w:val="22"/>
          <w:lang w:eastAsia="en-ZA"/>
        </w:rPr>
        <w:t>Then, the Nigerian government refused “indefinitely” to give Erin the permit it needed to uplift oil.</w:t>
      </w:r>
    </w:p>
    <w:p w:rsidR="00DB2FB7" w:rsidRPr="00963F6F" w:rsidRDefault="00DB2FB7" w:rsidP="003C588C">
      <w:pPr>
        <w:spacing w:after="0" w:line="240" w:lineRule="auto"/>
        <w:jc w:val="both"/>
        <w:rPr>
          <w:rFonts w:eastAsia="Times New Roman" w:cs="Arial"/>
          <w:sz w:val="22"/>
          <w:szCs w:val="22"/>
          <w:lang w:eastAsia="en-ZA"/>
        </w:rPr>
      </w:pPr>
    </w:p>
    <w:p w:rsidR="00D92DA8" w:rsidRPr="00963F6F" w:rsidRDefault="00177DB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Late yesterday, Erin faced the inevitable and filed for bankruptcy with a Texas court.</w:t>
      </w:r>
    </w:p>
    <w:p w:rsidR="00DB2FB7" w:rsidRDefault="00DB2FB7" w:rsidP="003C588C">
      <w:pPr>
        <w:spacing w:after="0" w:line="240" w:lineRule="auto"/>
        <w:jc w:val="both"/>
        <w:rPr>
          <w:rFonts w:eastAsia="Times New Roman" w:cs="Arial"/>
          <w:sz w:val="22"/>
          <w:szCs w:val="22"/>
          <w:lang w:eastAsia="en-ZA"/>
        </w:rPr>
      </w:pPr>
    </w:p>
    <w:p w:rsidR="00D92DA8" w:rsidRDefault="00177DB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We </w:t>
      </w:r>
      <w:hyperlink r:id="rId44" w:tgtFrame="_blank" w:history="1">
        <w:r w:rsidR="00D92DA8" w:rsidRPr="00963F6F">
          <w:rPr>
            <w:rFonts w:eastAsia="Times New Roman" w:cs="Arial"/>
            <w:sz w:val="22"/>
            <w:szCs w:val="22"/>
            <w:lang w:eastAsia="en-ZA"/>
          </w:rPr>
          <w:t>rang the alarm bells</w:t>
        </w:r>
      </w:hyperlink>
      <w:r w:rsidR="00D92DA8" w:rsidRPr="00963F6F">
        <w:rPr>
          <w:rFonts w:eastAsia="Times New Roman" w:cs="Arial"/>
          <w:sz w:val="22"/>
          <w:szCs w:val="22"/>
          <w:lang w:eastAsia="en-ZA"/>
        </w:rPr>
        <w:t> in 2014, when a dubious PIC process unfolded to enrich a friend of then-president Jacob Z</w:t>
      </w:r>
      <w:r w:rsidR="00DB2FB7">
        <w:rPr>
          <w:rFonts w:eastAsia="Times New Roman" w:cs="Arial"/>
          <w:sz w:val="22"/>
          <w:szCs w:val="22"/>
          <w:lang w:eastAsia="en-ZA"/>
        </w:rPr>
        <w:t xml:space="preserve">uma and the ANC.  </w:t>
      </w:r>
      <w:r w:rsidR="00D92DA8" w:rsidRPr="00963F6F">
        <w:rPr>
          <w:rFonts w:eastAsia="Times New Roman" w:cs="Arial"/>
          <w:sz w:val="22"/>
          <w:szCs w:val="22"/>
          <w:lang w:eastAsia="en-ZA"/>
        </w:rPr>
        <w:t>At the time, Erin (it was then named Camac Energy) was led by its founder, Texan-Nigerian Kase Lawal, who was its chairman, CEO and controlling shareholder.</w:t>
      </w:r>
      <w:r w:rsidR="00954DDF" w:rsidRPr="00963F6F">
        <w:rPr>
          <w:rFonts w:eastAsia="Times New Roman" w:cs="Arial"/>
          <w:sz w:val="22"/>
          <w:szCs w:val="22"/>
          <w:lang w:eastAsia="en-ZA"/>
        </w:rPr>
        <w:t xml:space="preserve">  </w:t>
      </w:r>
      <w:r w:rsidR="00D92DA8" w:rsidRPr="00963F6F">
        <w:rPr>
          <w:rFonts w:eastAsia="Times New Roman" w:cs="Arial"/>
          <w:sz w:val="22"/>
          <w:szCs w:val="22"/>
          <w:lang w:eastAsia="en-ZA"/>
        </w:rPr>
        <w:t>He was already infamous for various business deals.</w:t>
      </w:r>
    </w:p>
    <w:p w:rsidR="005410DA" w:rsidRPr="00963F6F" w:rsidRDefault="005410DA" w:rsidP="003C588C">
      <w:pPr>
        <w:spacing w:after="0" w:line="240" w:lineRule="auto"/>
        <w:jc w:val="both"/>
        <w:rPr>
          <w:rFonts w:eastAsia="Times New Roman" w:cs="Arial"/>
          <w:sz w:val="22"/>
          <w:szCs w:val="22"/>
          <w:lang w:eastAsia="en-ZA"/>
        </w:rPr>
      </w:pPr>
    </w:p>
    <w:p w:rsidR="00D92DA8" w:rsidRPr="00963F6F" w:rsidRDefault="00177DB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Among others, the </w:t>
      </w:r>
      <w:r w:rsidR="00D92DA8" w:rsidRPr="00963F6F">
        <w:rPr>
          <w:rFonts w:eastAsia="Times New Roman" w:cs="Arial"/>
          <w:i/>
          <w:iCs/>
          <w:sz w:val="22"/>
          <w:szCs w:val="22"/>
          <w:lang w:eastAsia="en-ZA"/>
        </w:rPr>
        <w:t>Mail &amp; Guardian</w:t>
      </w:r>
      <w:r w:rsidR="00D92DA8" w:rsidRPr="00963F6F">
        <w:rPr>
          <w:rFonts w:eastAsia="Times New Roman" w:cs="Arial"/>
          <w:sz w:val="22"/>
          <w:szCs w:val="22"/>
          <w:lang w:eastAsia="en-ZA"/>
        </w:rPr>
        <w:t> exposed in 2003 how Lawal had appropriated discount Nigerian crude meant to benefit South Africa. He was assisted by leading ANC figures and by a letter from then-president Thabo Mbeki to his Nigerian counterpart. Lawal denied wrongdoing.</w:t>
      </w:r>
    </w:p>
    <w:p w:rsidR="005410DA" w:rsidRDefault="005410DA" w:rsidP="003C588C">
      <w:pPr>
        <w:spacing w:after="0" w:line="240" w:lineRule="auto"/>
        <w:jc w:val="both"/>
        <w:rPr>
          <w:rFonts w:eastAsia="Times New Roman" w:cs="Arial"/>
          <w:sz w:val="22"/>
          <w:szCs w:val="22"/>
          <w:lang w:eastAsia="en-ZA"/>
        </w:rPr>
      </w:pPr>
    </w:p>
    <w:p w:rsidR="00D92DA8" w:rsidRDefault="00177DB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In 2010, Lawal began donating millions to Zuma’s education trust, and he accompanied Zuma in 2011 to get an honorary doctorate from his </w:t>
      </w:r>
      <w:r w:rsidR="00D92DA8" w:rsidRPr="00963F6F">
        <w:rPr>
          <w:rFonts w:eastAsia="Times New Roman" w:cs="Arial"/>
          <w:i/>
          <w:iCs/>
          <w:sz w:val="22"/>
          <w:szCs w:val="22"/>
          <w:lang w:eastAsia="en-ZA"/>
        </w:rPr>
        <w:t>alma mater</w:t>
      </w:r>
      <w:r w:rsidR="00D92DA8" w:rsidRPr="00963F6F">
        <w:rPr>
          <w:rFonts w:eastAsia="Times New Roman" w:cs="Arial"/>
          <w:sz w:val="22"/>
          <w:szCs w:val="22"/>
          <w:lang w:eastAsia="en-ZA"/>
        </w:rPr>
        <w:t>,</w:t>
      </w:r>
      <w:r w:rsidR="005410DA">
        <w:rPr>
          <w:rFonts w:eastAsia="Times New Roman" w:cs="Arial"/>
          <w:sz w:val="22"/>
          <w:szCs w:val="22"/>
          <w:lang w:eastAsia="en-ZA"/>
        </w:rPr>
        <w:t xml:space="preserve"> the Texas Southern University.  </w:t>
      </w:r>
      <w:r w:rsidR="00D92DA8" w:rsidRPr="00963F6F">
        <w:rPr>
          <w:rFonts w:eastAsia="Times New Roman" w:cs="Arial"/>
          <w:sz w:val="22"/>
          <w:szCs w:val="22"/>
          <w:lang w:eastAsia="en-ZA"/>
        </w:rPr>
        <w:t xml:space="preserve">By 2013, when the PIC was </w:t>
      </w:r>
      <w:r w:rsidR="00D92DA8" w:rsidRPr="00963F6F">
        <w:rPr>
          <w:rFonts w:eastAsia="Times New Roman" w:cs="Arial"/>
          <w:sz w:val="22"/>
          <w:szCs w:val="22"/>
          <w:lang w:eastAsia="en-ZA"/>
        </w:rPr>
        <w:t>considering investing in Erin, Erin was on the verge of bankruptcy.</w:t>
      </w:r>
    </w:p>
    <w:p w:rsidR="005410DA" w:rsidRPr="00963F6F" w:rsidRDefault="005410DA" w:rsidP="003C588C">
      <w:pPr>
        <w:spacing w:after="0" w:line="240" w:lineRule="auto"/>
        <w:jc w:val="both"/>
        <w:rPr>
          <w:rFonts w:eastAsia="Times New Roman" w:cs="Arial"/>
          <w:sz w:val="22"/>
          <w:szCs w:val="22"/>
          <w:lang w:eastAsia="en-ZA"/>
        </w:rPr>
      </w:pPr>
    </w:p>
    <w:p w:rsidR="00D92DA8" w:rsidRPr="00963F6F" w:rsidRDefault="00177DB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But none of this appeared to concern the PIC investment committees and its then chief investment officer (CIO) Dan Matjila (today its CEO and CIO). They handed Erin $270-million (nearly R3-billion) in 2014 and took a 30% stake and a seat on the board.</w:t>
      </w:r>
    </w:p>
    <w:p w:rsidR="005410DA" w:rsidRDefault="005410DA" w:rsidP="003C588C">
      <w:pPr>
        <w:spacing w:after="0" w:line="240" w:lineRule="auto"/>
        <w:jc w:val="both"/>
        <w:rPr>
          <w:rFonts w:eastAsia="Times New Roman" w:cs="Arial"/>
          <w:sz w:val="22"/>
          <w:szCs w:val="22"/>
          <w:lang w:eastAsia="en-ZA"/>
        </w:rPr>
      </w:pPr>
    </w:p>
    <w:p w:rsidR="00D92DA8" w:rsidRPr="00963F6F" w:rsidRDefault="00177DB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With the money, Erin bought what it called the “economic rights” (we will return to this, too) to Nigerian oil mining licenses 120 and 121, which include</w:t>
      </w:r>
      <w:r w:rsidR="005410DA">
        <w:rPr>
          <w:rFonts w:eastAsia="Times New Roman" w:cs="Arial"/>
          <w:sz w:val="22"/>
          <w:szCs w:val="22"/>
          <w:lang w:eastAsia="en-ZA"/>
        </w:rPr>
        <w:t xml:space="preserve">d the productive Oyo oil field.  </w:t>
      </w:r>
      <w:r w:rsidR="00D92DA8" w:rsidRPr="00963F6F">
        <w:rPr>
          <w:rFonts w:eastAsia="Times New Roman" w:cs="Arial"/>
          <w:sz w:val="22"/>
          <w:szCs w:val="22"/>
          <w:lang w:eastAsia="en-ZA"/>
        </w:rPr>
        <w:t>Erin had bought the rights from companies owned by Lawal and his family, who walked off with most of the PIC’s cash.</w:t>
      </w:r>
    </w:p>
    <w:p w:rsidR="005410DA" w:rsidRDefault="005410DA" w:rsidP="003C588C">
      <w:pPr>
        <w:spacing w:after="0" w:line="240" w:lineRule="auto"/>
        <w:jc w:val="both"/>
        <w:rPr>
          <w:rFonts w:eastAsia="Times New Roman" w:cs="Arial"/>
          <w:sz w:val="22"/>
          <w:szCs w:val="22"/>
          <w:lang w:eastAsia="en-ZA"/>
        </w:rPr>
      </w:pPr>
    </w:p>
    <w:p w:rsidR="00D92DA8" w:rsidRPr="00963F6F" w:rsidRDefault="00177DB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Three months after the deal, the PIC’s then CEO Elias Masilela departed suddenly and without explanation. According to a </w:t>
      </w:r>
      <w:r w:rsidR="00D92DA8" w:rsidRPr="00963F6F">
        <w:rPr>
          <w:rFonts w:eastAsia="Times New Roman" w:cs="Arial"/>
          <w:i/>
          <w:iCs/>
          <w:sz w:val="22"/>
          <w:szCs w:val="22"/>
          <w:lang w:eastAsia="en-ZA"/>
        </w:rPr>
        <w:t>Business Times</w:t>
      </w:r>
      <w:r w:rsidR="00D92DA8" w:rsidRPr="00963F6F">
        <w:rPr>
          <w:rFonts w:eastAsia="Times New Roman" w:cs="Arial"/>
          <w:sz w:val="22"/>
          <w:szCs w:val="22"/>
          <w:lang w:eastAsia="en-ZA"/>
        </w:rPr>
        <w:t> report, this followed clashes between him and Matjila, “in particular” over Camac.</w:t>
      </w:r>
    </w:p>
    <w:p w:rsidR="005410DA" w:rsidRDefault="005410DA" w:rsidP="003C588C">
      <w:pPr>
        <w:spacing w:after="0" w:line="240" w:lineRule="auto"/>
        <w:jc w:val="both"/>
        <w:rPr>
          <w:rFonts w:eastAsia="Times New Roman" w:cs="Arial"/>
          <w:sz w:val="22"/>
          <w:szCs w:val="22"/>
          <w:lang w:eastAsia="en-ZA"/>
        </w:rPr>
      </w:pPr>
    </w:p>
    <w:p w:rsidR="00D92DA8" w:rsidRPr="00963F6F" w:rsidRDefault="00177DB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Oyo turned out not to be as productive as Erin had forecast, and Erin shareholders sued its directors over the deal. They argued that Erin had paid Lawal far too much and that the directors were culpable. Their arguments were heard by a Delaware court, which dismissed them as there was not enough evidence to prove culpability.</w:t>
      </w:r>
    </w:p>
    <w:p w:rsidR="005410DA" w:rsidRDefault="005410DA" w:rsidP="003C588C">
      <w:pPr>
        <w:spacing w:after="0" w:line="240" w:lineRule="auto"/>
        <w:jc w:val="both"/>
        <w:rPr>
          <w:rFonts w:eastAsia="Times New Roman" w:cs="Arial"/>
          <w:sz w:val="22"/>
          <w:szCs w:val="22"/>
          <w:lang w:eastAsia="en-ZA"/>
        </w:rPr>
      </w:pPr>
    </w:p>
    <w:p w:rsidR="00D92DA8" w:rsidRPr="00963F6F" w:rsidRDefault="00177DB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However, the judge reserved devastating criticism for Lawal.</w:t>
      </w:r>
      <w:r w:rsidR="00954DDF" w:rsidRPr="00963F6F">
        <w:rPr>
          <w:rFonts w:eastAsia="Times New Roman" w:cs="Arial"/>
          <w:sz w:val="22"/>
          <w:szCs w:val="22"/>
          <w:lang w:eastAsia="en-ZA"/>
        </w:rPr>
        <w:t xml:space="preserve">  </w:t>
      </w:r>
      <w:r w:rsidR="00D92DA8" w:rsidRPr="00963F6F">
        <w:rPr>
          <w:rFonts w:eastAsia="Times New Roman" w:cs="Arial"/>
          <w:sz w:val="22"/>
          <w:szCs w:val="22"/>
          <w:lang w:eastAsia="en-ZA"/>
        </w:rPr>
        <w:t>“Lawal appeared on all three sides of the transaction: as sole point of contact for [the] PIC, as controller of [Allied Energy, from which Erin bought the oil rights], and as controller of Erin,” she wrote. “In practice, his behaviour gave rise to a very real appearance that, by seeming to speak for all three counterparties in the transactions, Lawal really was negotiating with himself in shifting around assets for his own benefit.”</w:t>
      </w:r>
    </w:p>
    <w:p w:rsidR="00954DDF" w:rsidRPr="00963F6F" w:rsidRDefault="00954DDF" w:rsidP="003C588C">
      <w:pPr>
        <w:spacing w:after="0" w:line="240" w:lineRule="auto"/>
        <w:jc w:val="both"/>
        <w:rPr>
          <w:rFonts w:eastAsia="Times New Roman" w:cs="Arial"/>
          <w:sz w:val="22"/>
          <w:szCs w:val="22"/>
          <w:lang w:eastAsia="en-ZA"/>
        </w:rPr>
      </w:pPr>
    </w:p>
    <w:p w:rsidR="00D92DA8" w:rsidRPr="00963F6F" w:rsidRDefault="00177DB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But it was worse than that.</w:t>
      </w:r>
    </w:p>
    <w:p w:rsidR="00954DDF" w:rsidRPr="00963F6F" w:rsidRDefault="00954DDF" w:rsidP="003C588C">
      <w:pPr>
        <w:spacing w:after="0" w:line="240" w:lineRule="auto"/>
        <w:jc w:val="both"/>
        <w:rPr>
          <w:rFonts w:eastAsia="Times New Roman" w:cs="Arial"/>
          <w:sz w:val="22"/>
          <w:szCs w:val="22"/>
          <w:lang w:eastAsia="en-ZA"/>
        </w:rPr>
      </w:pPr>
    </w:p>
    <w:p w:rsidR="00D92DA8" w:rsidRPr="00963F6F" w:rsidRDefault="00177DB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Lawal’s Allied Energy had in 2012 bought 40% of the oil rights from a subsidiary of Italian oil major ENI – but Allied only paid $100-million of a $270-million purchase price, according to court records.</w:t>
      </w:r>
      <w:r w:rsidR="00954DDF" w:rsidRPr="00963F6F">
        <w:rPr>
          <w:rFonts w:eastAsia="Times New Roman" w:cs="Arial"/>
          <w:sz w:val="22"/>
          <w:szCs w:val="22"/>
          <w:lang w:eastAsia="en-ZA"/>
        </w:rPr>
        <w:t xml:space="preserve">  </w:t>
      </w:r>
      <w:r w:rsidR="00D92DA8" w:rsidRPr="00963F6F">
        <w:rPr>
          <w:rFonts w:eastAsia="Times New Roman" w:cs="Arial"/>
          <w:sz w:val="22"/>
          <w:szCs w:val="22"/>
          <w:lang w:eastAsia="en-ZA"/>
        </w:rPr>
        <w:t>Obviously, this posed a risk to Erin, which relied almost entirely on its ability to pump and sell the Nigerian oil, but it never disclosed this to investors.</w:t>
      </w:r>
    </w:p>
    <w:p w:rsidR="00954DDF" w:rsidRPr="00963F6F" w:rsidRDefault="00954DDF" w:rsidP="003C588C">
      <w:pPr>
        <w:spacing w:after="0" w:line="240" w:lineRule="auto"/>
        <w:jc w:val="both"/>
        <w:rPr>
          <w:rFonts w:eastAsia="Times New Roman" w:cs="Arial"/>
          <w:sz w:val="22"/>
          <w:szCs w:val="22"/>
          <w:lang w:eastAsia="en-ZA"/>
        </w:rPr>
      </w:pPr>
    </w:p>
    <w:p w:rsidR="00D92DA8" w:rsidRPr="00963F6F" w:rsidRDefault="00177DBF" w:rsidP="003C588C">
      <w:pPr>
        <w:spacing w:after="0" w:line="240" w:lineRule="auto"/>
        <w:jc w:val="both"/>
        <w:rPr>
          <w:rFonts w:eastAsia="Times New Roman" w:cs="Arial"/>
          <w:sz w:val="22"/>
          <w:szCs w:val="22"/>
          <w:lang w:eastAsia="en-ZA"/>
        </w:rPr>
      </w:pPr>
      <w:r>
        <w:rPr>
          <w:rFonts w:eastAsia="Times New Roman" w:cs="Arial"/>
          <w:sz w:val="22"/>
          <w:szCs w:val="22"/>
          <w:lang w:eastAsia="en-ZA"/>
        </w:rPr>
        <w:lastRenderedPageBreak/>
        <w:t xml:space="preserve">  </w:t>
      </w:r>
      <w:r w:rsidR="00D92DA8" w:rsidRPr="00963F6F">
        <w:rPr>
          <w:rFonts w:eastAsia="Times New Roman" w:cs="Arial"/>
          <w:sz w:val="22"/>
          <w:szCs w:val="22"/>
          <w:lang w:eastAsia="en-ZA"/>
        </w:rPr>
        <w:t>Did the PIC know about ENI’s dispute with Lawal when it invested in Erin? It did not answer our question about this.</w:t>
      </w:r>
    </w:p>
    <w:p w:rsidR="00954DDF" w:rsidRPr="00963F6F" w:rsidRDefault="00954DDF" w:rsidP="003C588C">
      <w:pPr>
        <w:spacing w:after="0" w:line="240" w:lineRule="auto"/>
        <w:jc w:val="both"/>
        <w:rPr>
          <w:rFonts w:eastAsia="Times New Roman" w:cs="Arial"/>
          <w:sz w:val="22"/>
          <w:szCs w:val="22"/>
          <w:lang w:eastAsia="en-ZA"/>
        </w:rPr>
      </w:pPr>
    </w:p>
    <w:p w:rsidR="00D92DA8" w:rsidRPr="00963F6F" w:rsidRDefault="00177DB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ENI’s subsidiary fought for its money, and in February 2017 the London Court of International Arbitration found in its favour, ordering that Lawal’s Cayman Islands-registered holding company Camac International owed ENI $200-million.</w:t>
      </w:r>
      <w:r w:rsidR="00954DDF" w:rsidRPr="00963F6F">
        <w:rPr>
          <w:rFonts w:eastAsia="Times New Roman" w:cs="Arial"/>
          <w:sz w:val="22"/>
          <w:szCs w:val="22"/>
          <w:lang w:eastAsia="en-ZA"/>
        </w:rPr>
        <w:t xml:space="preserve">  </w:t>
      </w:r>
      <w:r w:rsidR="00D92DA8" w:rsidRPr="00963F6F">
        <w:rPr>
          <w:rFonts w:eastAsia="Times New Roman" w:cs="Arial"/>
          <w:sz w:val="22"/>
          <w:szCs w:val="22"/>
          <w:lang w:eastAsia="en-ZA"/>
        </w:rPr>
        <w:t>This finding was recognised and enforced by Nigeria’s courts (leading to the oil seizure this January) and a Cayman Islands court issued a winding up order for Lawal’s Camac International.</w:t>
      </w:r>
    </w:p>
    <w:p w:rsidR="00954DDF" w:rsidRPr="00963F6F" w:rsidRDefault="00954DDF" w:rsidP="003C588C">
      <w:pPr>
        <w:spacing w:after="0" w:line="240" w:lineRule="auto"/>
        <w:jc w:val="both"/>
        <w:rPr>
          <w:rFonts w:eastAsia="Times New Roman" w:cs="Arial"/>
          <w:sz w:val="22"/>
          <w:szCs w:val="22"/>
          <w:lang w:eastAsia="en-ZA"/>
        </w:rPr>
      </w:pPr>
    </w:p>
    <w:p w:rsidR="00954DDF" w:rsidRPr="00963F6F" w:rsidRDefault="0074129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 xml:space="preserve">But Lawal had by then sold the “economic rights”, so ENI’s dispute had nothing to do with Erin or the PIC, right? </w:t>
      </w:r>
    </w:p>
    <w:p w:rsidR="00954DDF" w:rsidRPr="00963F6F" w:rsidRDefault="00954DDF" w:rsidP="003C588C">
      <w:pPr>
        <w:spacing w:after="0" w:line="240" w:lineRule="auto"/>
        <w:jc w:val="both"/>
        <w:rPr>
          <w:rFonts w:eastAsia="Times New Roman" w:cs="Arial"/>
          <w:sz w:val="22"/>
          <w:szCs w:val="22"/>
          <w:lang w:eastAsia="en-ZA"/>
        </w:rPr>
      </w:pPr>
    </w:p>
    <w:p w:rsidR="00D92DA8" w:rsidRPr="00963F6F" w:rsidRDefault="0074129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Apparently not.</w:t>
      </w:r>
    </w:p>
    <w:p w:rsidR="00954DDF" w:rsidRPr="00963F6F" w:rsidRDefault="00954DDF" w:rsidP="003C588C">
      <w:pPr>
        <w:spacing w:after="0" w:line="240" w:lineRule="auto"/>
        <w:jc w:val="both"/>
        <w:rPr>
          <w:rFonts w:eastAsia="Times New Roman" w:cs="Arial"/>
          <w:sz w:val="22"/>
          <w:szCs w:val="22"/>
          <w:lang w:eastAsia="en-ZA"/>
        </w:rPr>
      </w:pPr>
    </w:p>
    <w:p w:rsidR="00D92DA8" w:rsidRPr="00963F6F" w:rsidRDefault="0074129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Last month, Erin coyly described a previously undisclosed problem in its annual report. While it had bought the “economic rights” to the oil license in 2014, the oil license was actually still formally assigned to the seller, Camac. Erin disclosed that it had “no control” over Camac’s “ability to retain the [oil] rights”.</w:t>
      </w:r>
      <w:r>
        <w:rPr>
          <w:rFonts w:eastAsia="Times New Roman" w:cs="Arial"/>
          <w:sz w:val="22"/>
          <w:szCs w:val="22"/>
          <w:lang w:eastAsia="en-ZA"/>
        </w:rPr>
        <w:t xml:space="preserve">  </w:t>
      </w:r>
      <w:r w:rsidR="00D92DA8" w:rsidRPr="00963F6F">
        <w:rPr>
          <w:rFonts w:eastAsia="Times New Roman" w:cs="Arial"/>
          <w:sz w:val="22"/>
          <w:szCs w:val="22"/>
          <w:lang w:eastAsia="en-ZA"/>
        </w:rPr>
        <w:t>Erin said: “If [Camac] is unable to retain and hold rights to [the Nigerian oil license], it could have a material adverse effect on our results of operations and financial condition and the value of our securities.”</w:t>
      </w:r>
    </w:p>
    <w:p w:rsidR="00954DDF" w:rsidRPr="00963F6F" w:rsidRDefault="00954DDF" w:rsidP="003C588C">
      <w:pPr>
        <w:spacing w:after="0" w:line="240" w:lineRule="auto"/>
        <w:jc w:val="both"/>
        <w:rPr>
          <w:rFonts w:eastAsia="Times New Roman" w:cs="Arial"/>
          <w:sz w:val="22"/>
          <w:szCs w:val="22"/>
          <w:lang w:eastAsia="en-ZA"/>
        </w:rPr>
      </w:pPr>
    </w:p>
    <w:p w:rsidR="00D92DA8" w:rsidRPr="00963F6F" w:rsidRDefault="0074129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What Erin did not disclose was that this was its only cash-generating asset and ENI was busy liquidating the company that owned it, Camac.</w:t>
      </w:r>
    </w:p>
    <w:p w:rsidR="00954DDF" w:rsidRPr="00963F6F" w:rsidRDefault="00954DDF" w:rsidP="003C588C">
      <w:pPr>
        <w:spacing w:after="0" w:line="240" w:lineRule="auto"/>
        <w:jc w:val="both"/>
        <w:rPr>
          <w:rFonts w:eastAsia="Times New Roman" w:cs="Arial"/>
          <w:sz w:val="22"/>
          <w:szCs w:val="22"/>
          <w:lang w:eastAsia="en-ZA"/>
        </w:rPr>
      </w:pPr>
    </w:p>
    <w:p w:rsidR="00D92DA8" w:rsidRPr="00963F6F" w:rsidRDefault="0074129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We wrote to the PIC earlier this month to ask if it was aware of the problem. Its response appeared to be a long way of accusing Erin of securities fraud.</w:t>
      </w:r>
    </w:p>
    <w:p w:rsidR="00954DDF" w:rsidRPr="00963F6F" w:rsidRDefault="00954DDF" w:rsidP="003C588C">
      <w:pPr>
        <w:spacing w:after="0" w:line="240" w:lineRule="auto"/>
        <w:jc w:val="both"/>
        <w:rPr>
          <w:rFonts w:eastAsia="Times New Roman" w:cs="Arial"/>
          <w:sz w:val="22"/>
          <w:szCs w:val="22"/>
          <w:lang w:eastAsia="en-ZA"/>
        </w:rPr>
      </w:pPr>
    </w:p>
    <w:p w:rsidR="00D92DA8" w:rsidRPr="00963F6F" w:rsidRDefault="0074129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It said: “It is a requirement of [the New York and Johannesburg stock] exchanges that companies listed on their platforms should disclose information that is necessary for the shareholders to make informed investment decisions. This requirement extends to information that could have a material impact on the company and for the shareholders.</w:t>
      </w:r>
    </w:p>
    <w:p w:rsidR="00DD51DF" w:rsidRPr="00963F6F" w:rsidRDefault="00DD51DF" w:rsidP="003C588C">
      <w:pPr>
        <w:spacing w:after="0" w:line="240" w:lineRule="auto"/>
        <w:jc w:val="both"/>
        <w:rPr>
          <w:rFonts w:eastAsia="Times New Roman" w:cs="Arial"/>
          <w:sz w:val="22"/>
          <w:szCs w:val="22"/>
          <w:lang w:eastAsia="en-ZA"/>
        </w:rPr>
      </w:pPr>
    </w:p>
    <w:p w:rsidR="00D92DA8" w:rsidRPr="00963F6F" w:rsidRDefault="0074129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“To the contrary, [Erin] did not disclose the issue of the [Nigerian oil] contract in its [Johannesburg] pre</w:t>
      </w:r>
      <w:r w:rsidR="00D92DA8" w:rsidRPr="00963F6F">
        <w:rPr>
          <w:rFonts w:eastAsia="Times New Roman" w:cs="Arial"/>
          <w:sz w:val="22"/>
          <w:szCs w:val="22"/>
          <w:lang w:eastAsia="en-ZA"/>
        </w:rPr>
        <w:softHyphen/>
        <w:t xml:space="preserve">listing statement and prior to PIC acquiring its shares. This disclosure </w:t>
      </w:r>
      <w:r w:rsidR="00D92DA8" w:rsidRPr="00963F6F">
        <w:rPr>
          <w:rFonts w:eastAsia="Times New Roman" w:cs="Arial"/>
          <w:sz w:val="22"/>
          <w:szCs w:val="22"/>
          <w:lang w:eastAsia="en-ZA"/>
        </w:rPr>
        <w:t>was only made public in Erin Energy’s annual report for the financial year ending 31 December 2017.</w:t>
      </w:r>
    </w:p>
    <w:p w:rsidR="00DD51DF" w:rsidRPr="00963F6F" w:rsidRDefault="00DD51DF" w:rsidP="003C588C">
      <w:pPr>
        <w:spacing w:after="0" w:line="240" w:lineRule="auto"/>
        <w:jc w:val="both"/>
        <w:rPr>
          <w:rFonts w:eastAsia="Times New Roman" w:cs="Arial"/>
          <w:sz w:val="22"/>
          <w:szCs w:val="22"/>
          <w:lang w:eastAsia="en-ZA"/>
        </w:rPr>
      </w:pPr>
    </w:p>
    <w:p w:rsidR="00D92DA8" w:rsidRPr="00963F6F" w:rsidRDefault="0074129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“As a matter of fact, the company and its management did not disclose this issue to its board members. PIC’s representatives on the Erin Energy board became aware of the production sharing contract matter about the same time when the disclosure was made public.”</w:t>
      </w:r>
    </w:p>
    <w:p w:rsidR="00DD51DF" w:rsidRPr="00963F6F" w:rsidRDefault="00DD51DF" w:rsidP="003C588C">
      <w:pPr>
        <w:spacing w:after="0" w:line="240" w:lineRule="auto"/>
        <w:jc w:val="both"/>
        <w:rPr>
          <w:rFonts w:eastAsia="Times New Roman" w:cs="Arial"/>
          <w:sz w:val="22"/>
          <w:szCs w:val="22"/>
          <w:lang w:eastAsia="en-ZA"/>
        </w:rPr>
      </w:pPr>
    </w:p>
    <w:p w:rsidR="00D92DA8" w:rsidRPr="00963F6F" w:rsidRDefault="0074129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A financial analyst (wishing to remain anonymous) summarised this for us as “an implausible ‘mushroom defence’; meaning: ‘Erin fed us shit and kept us in the dark.’”</w:t>
      </w:r>
    </w:p>
    <w:p w:rsidR="00DD51DF" w:rsidRPr="00963F6F" w:rsidRDefault="00DD51DF" w:rsidP="003C588C">
      <w:pPr>
        <w:spacing w:after="0" w:line="240" w:lineRule="auto"/>
        <w:jc w:val="both"/>
        <w:rPr>
          <w:rFonts w:eastAsia="Times New Roman" w:cs="Arial"/>
          <w:sz w:val="22"/>
          <w:szCs w:val="22"/>
          <w:lang w:eastAsia="en-ZA"/>
        </w:rPr>
      </w:pPr>
    </w:p>
    <w:p w:rsidR="00D92DA8" w:rsidRPr="00963F6F" w:rsidRDefault="0074129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We pressed PIC to explain how its due diligence had failed so badly. How did it not know precisely how Erin owned its single cash-generating asset?</w:t>
      </w:r>
    </w:p>
    <w:p w:rsidR="00DD51DF" w:rsidRPr="00963F6F" w:rsidRDefault="00DD51DF" w:rsidP="003C588C">
      <w:pPr>
        <w:spacing w:after="0" w:line="240" w:lineRule="auto"/>
        <w:jc w:val="both"/>
        <w:rPr>
          <w:rFonts w:eastAsia="Times New Roman" w:cs="Arial"/>
          <w:sz w:val="22"/>
          <w:szCs w:val="22"/>
          <w:lang w:eastAsia="en-ZA"/>
        </w:rPr>
      </w:pPr>
    </w:p>
    <w:p w:rsidR="00D92DA8" w:rsidRPr="00963F6F" w:rsidRDefault="0074129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PIC said: “Regarding whether the PIC has conducted due diligence before investing in Erin Energy, please note that due diligence is a prerequisite for all investments that the PIC undertakes. Internal documents and discussions that inform investment decisions are confidential.”</w:t>
      </w:r>
    </w:p>
    <w:p w:rsidR="00DD51DF" w:rsidRPr="00963F6F" w:rsidRDefault="00DD51DF" w:rsidP="003C588C">
      <w:pPr>
        <w:spacing w:after="0" w:line="240" w:lineRule="auto"/>
        <w:jc w:val="both"/>
        <w:rPr>
          <w:rFonts w:eastAsia="Times New Roman" w:cs="Arial"/>
          <w:sz w:val="22"/>
          <w:szCs w:val="22"/>
          <w:lang w:eastAsia="en-ZA"/>
        </w:rPr>
      </w:pPr>
    </w:p>
    <w:p w:rsidR="00D92DA8" w:rsidRPr="00963F6F" w:rsidRDefault="0074129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But it was even worse.</w:t>
      </w:r>
    </w:p>
    <w:p w:rsidR="00DD51DF" w:rsidRPr="00963F6F" w:rsidRDefault="00DD51DF" w:rsidP="003C588C">
      <w:pPr>
        <w:spacing w:after="0" w:line="240" w:lineRule="auto"/>
        <w:jc w:val="both"/>
        <w:rPr>
          <w:rFonts w:eastAsia="Times New Roman" w:cs="Arial"/>
          <w:sz w:val="22"/>
          <w:szCs w:val="22"/>
          <w:lang w:eastAsia="en-ZA"/>
        </w:rPr>
      </w:pPr>
    </w:p>
    <w:p w:rsidR="00D92DA8" w:rsidRPr="00963F6F" w:rsidRDefault="0074129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In 2016, as ENI was suing Lawal’s Camac, the PIC’s investment committee agreed to secure a $100-million bank guarantee so that Erin could borrow for drilling and other expenses at the Oyo oil field.</w:t>
      </w:r>
      <w:r w:rsidR="00DD51DF" w:rsidRPr="00963F6F">
        <w:rPr>
          <w:rFonts w:eastAsia="Times New Roman" w:cs="Arial"/>
          <w:sz w:val="22"/>
          <w:szCs w:val="22"/>
          <w:lang w:eastAsia="en-ZA"/>
        </w:rPr>
        <w:t xml:space="preserve">  </w:t>
      </w:r>
      <w:r w:rsidR="00D92DA8" w:rsidRPr="00963F6F">
        <w:rPr>
          <w:rFonts w:eastAsia="Times New Roman" w:cs="Arial"/>
          <w:sz w:val="22"/>
          <w:szCs w:val="22"/>
          <w:lang w:eastAsia="en-ZA"/>
        </w:rPr>
        <w:t>Erin’s loan was finalised in January 2017, and it pledged its assets as security – essentially the oil rights that were ultimately owned by Camac.</w:t>
      </w:r>
    </w:p>
    <w:p w:rsidR="00DD51DF" w:rsidRPr="00963F6F" w:rsidRDefault="00DD51DF" w:rsidP="003C588C">
      <w:pPr>
        <w:spacing w:after="0" w:line="240" w:lineRule="auto"/>
        <w:jc w:val="both"/>
        <w:rPr>
          <w:rFonts w:eastAsia="Times New Roman" w:cs="Arial"/>
          <w:sz w:val="22"/>
          <w:szCs w:val="22"/>
          <w:lang w:eastAsia="en-ZA"/>
        </w:rPr>
      </w:pPr>
    </w:p>
    <w:p w:rsidR="00D92DA8" w:rsidRPr="00963F6F" w:rsidRDefault="0074129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Should Erin not be able to repay the loan, and should the oil well happen to be locked up, the banks could ultimately turn to the PIC for the cash.</w:t>
      </w:r>
      <w:r w:rsidR="00DD51DF" w:rsidRPr="00963F6F">
        <w:rPr>
          <w:rFonts w:eastAsia="Times New Roman" w:cs="Arial"/>
          <w:sz w:val="22"/>
          <w:szCs w:val="22"/>
          <w:lang w:eastAsia="en-ZA"/>
        </w:rPr>
        <w:t xml:space="preserve">  </w:t>
      </w:r>
      <w:r w:rsidR="00D92DA8" w:rsidRPr="00963F6F">
        <w:rPr>
          <w:rFonts w:eastAsia="Times New Roman" w:cs="Arial"/>
          <w:sz w:val="22"/>
          <w:szCs w:val="22"/>
          <w:lang w:eastAsia="en-ZA"/>
        </w:rPr>
        <w:t>As it happened, just days after Erin finalised its loan, the London arbitration court found that Camac must pay ENI $200-million, leading through various courts to the day in January this year, when the helicopter landed on Erin’s ship.</w:t>
      </w:r>
    </w:p>
    <w:p w:rsidR="00DD51DF" w:rsidRPr="00963F6F" w:rsidRDefault="00DD51DF" w:rsidP="003C588C">
      <w:pPr>
        <w:spacing w:after="0" w:line="240" w:lineRule="auto"/>
        <w:jc w:val="both"/>
        <w:rPr>
          <w:rFonts w:eastAsia="Times New Roman" w:cs="Arial"/>
          <w:sz w:val="22"/>
          <w:szCs w:val="22"/>
          <w:lang w:eastAsia="en-ZA"/>
        </w:rPr>
      </w:pPr>
    </w:p>
    <w:p w:rsidR="00D92DA8" w:rsidRPr="00963F6F" w:rsidRDefault="0074129F" w:rsidP="003C588C">
      <w:pPr>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D92DA8" w:rsidRPr="00963F6F">
        <w:rPr>
          <w:rFonts w:eastAsia="Times New Roman" w:cs="Arial"/>
          <w:sz w:val="22"/>
          <w:szCs w:val="22"/>
          <w:lang w:eastAsia="en-ZA"/>
        </w:rPr>
        <w:t>Considering the PIC’s $270-million equity investment and the fact that Erin had drawn $65.6-million against the $100-million PIC-backed loan but held $9.1-million in cash security, we calculate that the PIC could lose roughly R4-billion.</w:t>
      </w:r>
    </w:p>
    <w:p w:rsidR="00DD51DF" w:rsidRPr="00963F6F" w:rsidRDefault="00DD51DF" w:rsidP="003C588C">
      <w:pPr>
        <w:spacing w:after="0" w:line="240" w:lineRule="auto"/>
        <w:jc w:val="both"/>
        <w:rPr>
          <w:rFonts w:eastAsia="Times New Roman" w:cs="Arial"/>
          <w:sz w:val="22"/>
          <w:szCs w:val="22"/>
          <w:lang w:eastAsia="en-ZA"/>
        </w:rPr>
      </w:pPr>
    </w:p>
    <w:p w:rsidR="00D92DA8" w:rsidRPr="00963F6F" w:rsidRDefault="00D92DA8" w:rsidP="003C588C">
      <w:pPr>
        <w:spacing w:after="0" w:line="240" w:lineRule="auto"/>
        <w:jc w:val="both"/>
        <w:rPr>
          <w:rFonts w:eastAsia="Times New Roman" w:cs="Arial"/>
          <w:sz w:val="22"/>
          <w:szCs w:val="22"/>
          <w:lang w:eastAsia="en-ZA"/>
        </w:rPr>
      </w:pPr>
      <w:r w:rsidRPr="00963F6F">
        <w:rPr>
          <w:rFonts w:eastAsia="Times New Roman" w:cs="Arial"/>
          <w:sz w:val="22"/>
          <w:szCs w:val="22"/>
          <w:lang w:eastAsia="en-ZA"/>
        </w:rPr>
        <w:lastRenderedPageBreak/>
        <w:t>The PIC was not immediately available for comment.</w:t>
      </w:r>
    </w:p>
    <w:p w:rsidR="001E130A" w:rsidRPr="00963F6F" w:rsidRDefault="001E130A" w:rsidP="006C6BF1">
      <w:pPr>
        <w:spacing w:before="100" w:beforeAutospacing="1" w:after="100" w:afterAutospacing="1" w:line="240" w:lineRule="auto"/>
        <w:rPr>
          <w:rFonts w:eastAsia="Times New Roman" w:cs="Arial"/>
          <w:i/>
          <w:iCs/>
          <w:sz w:val="22"/>
          <w:szCs w:val="22"/>
          <w:lang w:eastAsia="en-ZA"/>
        </w:rPr>
      </w:pPr>
      <w:r w:rsidRPr="00963F6F">
        <w:rPr>
          <w:rFonts w:eastAsia="Times New Roman" w:cs="Arial"/>
          <w:noProof/>
          <w:lang w:eastAsia="en-ZA"/>
        </w:rPr>
        <w:drawing>
          <wp:anchor distT="0" distB="0" distL="0" distR="0" simplePos="0" relativeHeight="251661312" behindDoc="0" locked="0" layoutInCell="1" allowOverlap="0" wp14:anchorId="1C0C80A8" wp14:editId="26B062AF">
            <wp:simplePos x="0" y="0"/>
            <wp:positionH relativeFrom="column">
              <wp:posOffset>-28575</wp:posOffset>
            </wp:positionH>
            <wp:positionV relativeFrom="line">
              <wp:posOffset>158750</wp:posOffset>
            </wp:positionV>
            <wp:extent cx="1889760" cy="510540"/>
            <wp:effectExtent l="0" t="0" r="0" b="3810"/>
            <wp:wrapSquare wrapText="bothSides"/>
            <wp:docPr id="33" name="Picture 2" descr="http://cdn.mg.co.za/crop/content/images/2016/04/04/amablogonew.jpg/250x10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mg.co.za/crop/content/images/2016/04/04/amablogonew.jpg/250x106">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89760" cy="51054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47" w:history="1"/>
      <w:r w:rsidR="00D92DA8" w:rsidRPr="00963F6F">
        <w:rPr>
          <w:rFonts w:eastAsia="Times New Roman" w:cs="Arial"/>
          <w:i/>
          <w:iCs/>
          <w:lang w:eastAsia="en-ZA"/>
        </w:rPr>
        <w:br/>
      </w:r>
    </w:p>
    <w:p w:rsidR="0039077A" w:rsidRDefault="0039077A" w:rsidP="006C6BF1">
      <w:pPr>
        <w:spacing w:before="100" w:beforeAutospacing="1" w:after="100" w:afterAutospacing="1" w:line="240" w:lineRule="auto"/>
        <w:rPr>
          <w:rFonts w:eastAsia="Times New Roman" w:cs="Arial"/>
          <w:iCs/>
          <w:sz w:val="20"/>
          <w:szCs w:val="20"/>
          <w:lang w:eastAsia="en-ZA"/>
        </w:rPr>
      </w:pPr>
    </w:p>
    <w:p w:rsidR="0039077A" w:rsidRDefault="0039077A" w:rsidP="006C6BF1">
      <w:pPr>
        <w:spacing w:before="100" w:beforeAutospacing="1" w:after="100" w:afterAutospacing="1" w:line="240" w:lineRule="auto"/>
        <w:rPr>
          <w:rFonts w:eastAsia="Times New Roman" w:cs="Arial"/>
          <w:iCs/>
          <w:sz w:val="20"/>
          <w:szCs w:val="20"/>
          <w:lang w:eastAsia="en-ZA"/>
        </w:rPr>
      </w:pPr>
    </w:p>
    <w:p w:rsidR="00D92DA8" w:rsidRPr="008753BC" w:rsidRDefault="00D92DA8" w:rsidP="006C6BF1">
      <w:pPr>
        <w:spacing w:before="100" w:beforeAutospacing="1" w:after="100" w:afterAutospacing="1" w:line="240" w:lineRule="auto"/>
        <w:rPr>
          <w:rFonts w:eastAsia="Times New Roman" w:cs="Arial"/>
          <w:iCs/>
          <w:sz w:val="20"/>
          <w:szCs w:val="20"/>
          <w:lang w:eastAsia="en-ZA"/>
        </w:rPr>
      </w:pPr>
      <w:r w:rsidRPr="008753BC">
        <w:rPr>
          <w:rFonts w:eastAsia="Times New Roman" w:cs="Arial"/>
          <w:iCs/>
          <w:sz w:val="20"/>
          <w:szCs w:val="20"/>
          <w:lang w:eastAsia="en-ZA"/>
        </w:rPr>
        <w:t>The amaBhungane Centre for Investigative Journalism produced this story.</w:t>
      </w:r>
    </w:p>
    <w:p w:rsidR="005410DA" w:rsidRPr="00B24E38" w:rsidRDefault="005410DA" w:rsidP="005410DA">
      <w:pPr>
        <w:spacing w:after="0" w:line="240" w:lineRule="auto"/>
        <w:rPr>
          <w:rFonts w:eastAsia="Times New Roman" w:cs="Arial"/>
          <w:i/>
          <w:iCs/>
          <w:sz w:val="22"/>
          <w:szCs w:val="22"/>
          <w:lang w:eastAsia="en-ZA"/>
        </w:rPr>
      </w:pPr>
      <w:r w:rsidRPr="00B24E38">
        <w:rPr>
          <w:rFonts w:eastAsia="Times New Roman" w:cs="Arial"/>
          <w:i/>
          <w:iCs/>
          <w:sz w:val="22"/>
          <w:szCs w:val="22"/>
          <w:lang w:eastAsia="en-ZA"/>
        </w:rPr>
        <w:t>Comment</w:t>
      </w:r>
    </w:p>
    <w:p w:rsidR="0039077A" w:rsidRDefault="0039077A" w:rsidP="005410DA">
      <w:pPr>
        <w:spacing w:after="0" w:line="240" w:lineRule="auto"/>
        <w:rPr>
          <w:rFonts w:eastAsia="Times New Roman" w:cs="Arial"/>
          <w:i/>
          <w:sz w:val="22"/>
          <w:szCs w:val="22"/>
          <w:lang w:eastAsia="en-ZA"/>
        </w:rPr>
      </w:pPr>
      <w:r>
        <w:rPr>
          <w:rFonts w:eastAsia="Times New Roman" w:cs="Arial"/>
          <w:i/>
          <w:sz w:val="22"/>
          <w:szCs w:val="22"/>
          <w:lang w:eastAsia="en-ZA"/>
        </w:rPr>
        <w:t xml:space="preserve">The </w:t>
      </w:r>
      <w:r w:rsidR="009028C0">
        <w:rPr>
          <w:rFonts w:eastAsia="Times New Roman" w:cs="Arial"/>
          <w:i/>
          <w:sz w:val="22"/>
          <w:szCs w:val="22"/>
          <w:lang w:eastAsia="en-ZA"/>
        </w:rPr>
        <w:t xml:space="preserve">article </w:t>
      </w:r>
      <w:r>
        <w:rPr>
          <w:rFonts w:eastAsia="Times New Roman" w:cs="Arial"/>
          <w:i/>
          <w:sz w:val="22"/>
          <w:szCs w:val="22"/>
          <w:lang w:eastAsia="en-ZA"/>
        </w:rPr>
        <w:t>is lengthy and a bit confusing but the conclusions and the time line are</w:t>
      </w:r>
      <w:r w:rsidR="009028C0">
        <w:rPr>
          <w:rFonts w:eastAsia="Times New Roman" w:cs="Arial"/>
          <w:i/>
          <w:sz w:val="22"/>
          <w:szCs w:val="22"/>
          <w:lang w:eastAsia="en-ZA"/>
        </w:rPr>
        <w:t xml:space="preserve"> very clear.</w:t>
      </w:r>
      <w:r>
        <w:rPr>
          <w:rFonts w:eastAsia="Times New Roman" w:cs="Arial"/>
          <w:i/>
          <w:sz w:val="22"/>
          <w:szCs w:val="22"/>
          <w:lang w:eastAsia="en-ZA"/>
        </w:rPr>
        <w:t xml:space="preserve">. </w:t>
      </w:r>
    </w:p>
    <w:p w:rsidR="005410DA" w:rsidRPr="00B24E38" w:rsidRDefault="00B24E38" w:rsidP="005410DA">
      <w:pPr>
        <w:spacing w:after="0" w:line="240" w:lineRule="auto"/>
        <w:rPr>
          <w:rFonts w:eastAsia="Times New Roman" w:cs="Arial"/>
          <w:i/>
          <w:sz w:val="22"/>
          <w:szCs w:val="22"/>
          <w:lang w:eastAsia="en-ZA"/>
        </w:rPr>
      </w:pPr>
      <w:r w:rsidRPr="00B24E38">
        <w:rPr>
          <w:rFonts w:eastAsia="Times New Roman" w:cs="Arial"/>
          <w:i/>
          <w:sz w:val="22"/>
          <w:szCs w:val="22"/>
          <w:lang w:eastAsia="en-ZA"/>
        </w:rPr>
        <w:t>That magic date 2014 again.</w:t>
      </w:r>
    </w:p>
    <w:p w:rsidR="0085612E" w:rsidRPr="00963F6F" w:rsidRDefault="0085612E" w:rsidP="006C6BF1">
      <w:pPr>
        <w:shd w:val="clear" w:color="auto" w:fill="FFFFFF"/>
        <w:spacing w:after="0" w:line="240" w:lineRule="auto"/>
        <w:textAlignment w:val="baseline"/>
        <w:outlineLvl w:val="0"/>
        <w:rPr>
          <w:rFonts w:eastAsia="Times New Roman" w:cs="Arial"/>
          <w:b/>
          <w:bCs/>
          <w:kern w:val="36"/>
          <w:sz w:val="32"/>
          <w:szCs w:val="32"/>
          <w:lang w:eastAsia="en-ZA"/>
        </w:rPr>
      </w:pPr>
    </w:p>
    <w:p w:rsidR="0085612E" w:rsidRPr="00963F6F" w:rsidRDefault="0085612E" w:rsidP="006C6BF1">
      <w:pPr>
        <w:shd w:val="clear" w:color="auto" w:fill="FFFFFF"/>
        <w:spacing w:after="0" w:line="240" w:lineRule="auto"/>
        <w:textAlignment w:val="baseline"/>
        <w:outlineLvl w:val="0"/>
        <w:rPr>
          <w:rFonts w:eastAsia="Times New Roman" w:cs="Arial"/>
          <w:bCs/>
          <w:i/>
          <w:kern w:val="36"/>
          <w:sz w:val="22"/>
          <w:szCs w:val="22"/>
          <w:lang w:eastAsia="en-ZA"/>
        </w:rPr>
      </w:pPr>
      <w:r w:rsidRPr="00963F6F">
        <w:rPr>
          <w:rFonts w:eastAsia="Times New Roman" w:cs="Arial"/>
          <w:bCs/>
          <w:i/>
          <w:kern w:val="36"/>
          <w:sz w:val="22"/>
          <w:szCs w:val="22"/>
          <w:lang w:eastAsia="en-ZA"/>
        </w:rPr>
        <w:t>Synopsis</w:t>
      </w:r>
    </w:p>
    <w:p w:rsidR="00DC0E24" w:rsidRPr="00963F6F" w:rsidRDefault="00DC0E24" w:rsidP="0063328C">
      <w:pPr>
        <w:shd w:val="clear" w:color="auto" w:fill="FFFFFF"/>
        <w:spacing w:after="0" w:line="240" w:lineRule="auto"/>
        <w:jc w:val="both"/>
        <w:textAlignment w:val="baseline"/>
        <w:outlineLvl w:val="0"/>
        <w:rPr>
          <w:rFonts w:eastAsia="Times New Roman" w:cs="Arial"/>
          <w:b/>
          <w:bCs/>
          <w:kern w:val="36"/>
          <w:sz w:val="32"/>
          <w:szCs w:val="32"/>
          <w:lang w:eastAsia="en-ZA"/>
        </w:rPr>
      </w:pPr>
      <w:r w:rsidRPr="00963F6F">
        <w:rPr>
          <w:rFonts w:eastAsia="Times New Roman" w:cs="Arial"/>
          <w:b/>
          <w:bCs/>
          <w:kern w:val="36"/>
          <w:sz w:val="32"/>
          <w:szCs w:val="32"/>
          <w:lang w:eastAsia="en-ZA"/>
        </w:rPr>
        <w:t>VBS Bank 'related-party' loans bonanza</w:t>
      </w:r>
    </w:p>
    <w:p w:rsidR="00DC0E24" w:rsidRPr="008753BC" w:rsidRDefault="00DC0E24" w:rsidP="006C6BF1">
      <w:pPr>
        <w:shd w:val="clear" w:color="auto" w:fill="FFFFFF"/>
        <w:spacing w:after="0" w:line="240" w:lineRule="auto"/>
        <w:textAlignment w:val="baseline"/>
        <w:rPr>
          <w:rFonts w:eastAsia="Times New Roman" w:cs="Arial"/>
          <w:b/>
          <w:bCs/>
          <w:sz w:val="20"/>
          <w:szCs w:val="20"/>
          <w:bdr w:val="none" w:sz="0" w:space="0" w:color="auto" w:frame="1"/>
          <w:lang w:eastAsia="en-ZA"/>
        </w:rPr>
      </w:pPr>
      <w:r w:rsidRPr="008753BC">
        <w:rPr>
          <w:rFonts w:eastAsia="Times New Roman" w:cs="Arial"/>
          <w:sz w:val="20"/>
          <w:szCs w:val="20"/>
          <w:bdr w:val="none" w:sz="0" w:space="0" w:color="auto" w:frame="1"/>
          <w:lang w:eastAsia="en-ZA"/>
        </w:rPr>
        <w:t>Apr 29 2018 06:00</w:t>
      </w:r>
      <w:r w:rsidRPr="008753BC">
        <w:rPr>
          <w:rFonts w:eastAsia="Times New Roman" w:cs="Arial"/>
          <w:sz w:val="20"/>
          <w:szCs w:val="20"/>
          <w:lang w:eastAsia="en-ZA"/>
        </w:rPr>
        <w:t> </w:t>
      </w:r>
    </w:p>
    <w:p w:rsidR="00DC0E24" w:rsidRPr="008753BC" w:rsidRDefault="00DC0E24" w:rsidP="006C6BF1">
      <w:pPr>
        <w:shd w:val="clear" w:color="auto" w:fill="FFFFFF"/>
        <w:spacing w:after="0" w:line="240" w:lineRule="auto"/>
        <w:textAlignment w:val="baseline"/>
        <w:rPr>
          <w:rFonts w:eastAsia="Times New Roman" w:cs="Arial"/>
          <w:sz w:val="20"/>
          <w:szCs w:val="20"/>
          <w:lang w:eastAsia="en-ZA"/>
        </w:rPr>
      </w:pPr>
      <w:r w:rsidRPr="008753BC">
        <w:rPr>
          <w:rFonts w:eastAsia="Times New Roman" w:cs="Arial"/>
          <w:b/>
          <w:bCs/>
          <w:sz w:val="20"/>
          <w:szCs w:val="20"/>
          <w:bdr w:val="none" w:sz="0" w:space="0" w:color="auto" w:frame="1"/>
          <w:lang w:eastAsia="en-ZA"/>
        </w:rPr>
        <w:t>Dewald van Rensburg</w:t>
      </w:r>
    </w:p>
    <w:p w:rsidR="00DC0E24" w:rsidRPr="00963F6F" w:rsidRDefault="00DC0E24" w:rsidP="006C6BF1">
      <w:pPr>
        <w:shd w:val="clear" w:color="auto" w:fill="FFFFFF"/>
        <w:spacing w:after="0" w:line="240" w:lineRule="auto"/>
        <w:textAlignment w:val="baseline"/>
        <w:rPr>
          <w:rFonts w:eastAsia="Times New Roman" w:cs="Arial"/>
          <w:sz w:val="22"/>
          <w:szCs w:val="22"/>
          <w:lang w:eastAsia="en-ZA"/>
        </w:rPr>
      </w:pPr>
      <w:r w:rsidRPr="00963F6F">
        <w:rPr>
          <w:rFonts w:eastAsia="Times New Roman" w:cs="Arial"/>
          <w:b/>
          <w:bCs/>
          <w:sz w:val="22"/>
          <w:szCs w:val="22"/>
          <w:bdr w:val="none" w:sz="0" w:space="0" w:color="auto" w:frame="1"/>
          <w:lang w:eastAsia="en-ZA"/>
        </w:rPr>
        <w:t> </w:t>
      </w:r>
    </w:p>
    <w:p w:rsidR="00DC0E24" w:rsidRPr="00963F6F" w:rsidRDefault="00A42608" w:rsidP="006C6BF1">
      <w:pPr>
        <w:shd w:val="clear" w:color="auto" w:fill="FFFFFF"/>
        <w:spacing w:after="150" w:line="240" w:lineRule="auto"/>
        <w:textAlignment w:val="baseline"/>
        <w:rPr>
          <w:rFonts w:eastAsia="Times New Roman" w:cs="Arial"/>
          <w:sz w:val="22"/>
          <w:szCs w:val="22"/>
          <w:lang w:eastAsia="en-ZA"/>
        </w:rPr>
      </w:pPr>
      <w:hyperlink r:id="rId48" w:history="1">
        <w:r w:rsidR="00DC0E24" w:rsidRPr="00963F6F">
          <w:rPr>
            <w:rFonts w:eastAsia="Times New Roman" w:cs="Arial"/>
            <w:b/>
            <w:bCs/>
            <w:sz w:val="22"/>
            <w:szCs w:val="22"/>
            <w:bdr w:val="none" w:sz="0" w:space="0" w:color="auto" w:frame="1"/>
            <w:lang w:eastAsia="en-ZA"/>
          </w:rPr>
          <w:t>-</w:t>
        </w:r>
        <w:r w:rsidR="00DC0E24" w:rsidRPr="00963F6F">
          <w:rPr>
            <w:rFonts w:eastAsia="Times New Roman" w:cs="Arial"/>
            <w:b/>
            <w:bCs/>
            <w:noProof/>
            <w:sz w:val="22"/>
            <w:szCs w:val="22"/>
            <w:bdr w:val="none" w:sz="0" w:space="0" w:color="auto" w:frame="1"/>
            <w:lang w:eastAsia="en-ZA"/>
          </w:rPr>
          <w:drawing>
            <wp:inline distT="0" distB="0" distL="0" distR="0" wp14:anchorId="6CBCCACD" wp14:editId="21BD028D">
              <wp:extent cx="676275" cy="142875"/>
              <wp:effectExtent l="0" t="0" r="9525" b="9525"/>
              <wp:docPr id="34" name="Picture 34" descr="https://cdn.24.co.za/rebuild/24com/accreditation/city_press_red_small_logo.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24.co.za/rebuild/24com/accreditation/city_press_red_small_logo.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6275" cy="142875"/>
                      </a:xfrm>
                      <a:prstGeom prst="rect">
                        <a:avLst/>
                      </a:prstGeom>
                      <a:noFill/>
                      <a:ln>
                        <a:noFill/>
                      </a:ln>
                    </pic:spPr>
                  </pic:pic>
                </a:graphicData>
              </a:graphic>
            </wp:inline>
          </w:drawing>
        </w:r>
      </w:hyperlink>
    </w:p>
    <w:p w:rsidR="00DC0E24" w:rsidRPr="00963F6F" w:rsidRDefault="00DC0E24" w:rsidP="006C6BF1">
      <w:pPr>
        <w:shd w:val="clear" w:color="auto" w:fill="FFFFFF"/>
        <w:spacing w:after="0" w:line="240" w:lineRule="auto"/>
        <w:textAlignment w:val="baseline"/>
        <w:rPr>
          <w:rFonts w:eastAsia="Times New Roman" w:cs="Arial"/>
          <w:sz w:val="21"/>
          <w:szCs w:val="21"/>
          <w:lang w:eastAsia="en-ZA"/>
        </w:rPr>
      </w:pPr>
      <w:r w:rsidRPr="00963F6F">
        <w:rPr>
          <w:rFonts w:eastAsia="Times New Roman" w:cs="Arial"/>
          <w:noProof/>
          <w:sz w:val="21"/>
          <w:szCs w:val="21"/>
          <w:lang w:eastAsia="en-ZA"/>
        </w:rPr>
        <w:drawing>
          <wp:inline distT="0" distB="0" distL="0" distR="0" wp14:anchorId="1C967195" wp14:editId="52901C52">
            <wp:extent cx="2217420" cy="1897380"/>
            <wp:effectExtent l="0" t="0" r="0" b="7620"/>
            <wp:docPr id="35" name="cphBody_cphLeftColumn_ArticleBody_artImage_artImag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hBody_cphLeftColumn_ArticleBody_artImage_artImage" descr="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7420" cy="1897380"/>
                    </a:xfrm>
                    <a:prstGeom prst="rect">
                      <a:avLst/>
                    </a:prstGeom>
                    <a:noFill/>
                    <a:ln>
                      <a:noFill/>
                    </a:ln>
                  </pic:spPr>
                </pic:pic>
              </a:graphicData>
            </a:graphic>
          </wp:inline>
        </w:drawing>
      </w:r>
    </w:p>
    <w:p w:rsidR="0085612E" w:rsidRPr="00963F6F" w:rsidRDefault="0085612E" w:rsidP="00DD51DF">
      <w:pPr>
        <w:shd w:val="clear" w:color="auto" w:fill="FFFFFF"/>
        <w:spacing w:after="0" w:line="240" w:lineRule="auto"/>
        <w:jc w:val="both"/>
        <w:textAlignment w:val="baseline"/>
        <w:rPr>
          <w:rFonts w:eastAsia="Times New Roman" w:cs="Arial"/>
          <w:sz w:val="20"/>
          <w:szCs w:val="20"/>
          <w:lang w:eastAsia="en-ZA"/>
        </w:rPr>
      </w:pPr>
    </w:p>
    <w:p w:rsidR="00DC0E24" w:rsidRPr="00963F6F" w:rsidRDefault="00DC0E24" w:rsidP="00DD51DF">
      <w:pPr>
        <w:shd w:val="clear" w:color="auto" w:fill="FFFFFF"/>
        <w:spacing w:after="0" w:line="240" w:lineRule="auto"/>
        <w:jc w:val="both"/>
        <w:textAlignment w:val="baseline"/>
        <w:rPr>
          <w:rFonts w:eastAsia="Times New Roman" w:cs="Arial"/>
          <w:sz w:val="20"/>
          <w:szCs w:val="20"/>
          <w:lang w:eastAsia="en-ZA"/>
        </w:rPr>
      </w:pPr>
      <w:r w:rsidRPr="00963F6F">
        <w:rPr>
          <w:rFonts w:eastAsia="Times New Roman" w:cs="Arial"/>
          <w:sz w:val="20"/>
          <w:szCs w:val="20"/>
          <w:lang w:eastAsia="en-ZA"/>
        </w:rPr>
        <w:t>The final page of the loan agreement apparently signed by Samwu president Pule Molalenyane, for an R11.8m bond on the union’s Johannesburg headquarters. Samwu general secretary Simon Mathe insists the trade union has no loan with VBS bank</w:t>
      </w:r>
      <w:r w:rsidR="008753BC">
        <w:rPr>
          <w:rFonts w:eastAsia="Times New Roman" w:cs="Arial"/>
          <w:sz w:val="20"/>
          <w:szCs w:val="20"/>
          <w:lang w:eastAsia="en-ZA"/>
        </w:rPr>
        <w:t>.</w:t>
      </w:r>
    </w:p>
    <w:p w:rsidR="00DD51DF" w:rsidRPr="00963F6F" w:rsidRDefault="00DD51DF" w:rsidP="00DD51DF">
      <w:pPr>
        <w:shd w:val="clear" w:color="auto" w:fill="FFFFFF"/>
        <w:spacing w:after="0" w:line="240" w:lineRule="auto"/>
        <w:jc w:val="both"/>
        <w:textAlignment w:val="baseline"/>
        <w:rPr>
          <w:rFonts w:eastAsia="Times New Roman" w:cs="Arial"/>
          <w:sz w:val="22"/>
          <w:szCs w:val="22"/>
          <w:lang w:eastAsia="en-ZA"/>
        </w:rPr>
      </w:pPr>
    </w:p>
    <w:p w:rsidR="00DC0E24" w:rsidRPr="00963F6F" w:rsidRDefault="00DC0E24" w:rsidP="00DD51DF">
      <w:pPr>
        <w:shd w:val="clear" w:color="auto" w:fill="FFFFFF"/>
        <w:spacing w:after="0" w:line="240" w:lineRule="auto"/>
        <w:jc w:val="both"/>
        <w:textAlignment w:val="baseline"/>
        <w:rPr>
          <w:rFonts w:eastAsia="Times New Roman" w:cs="Arial"/>
          <w:sz w:val="22"/>
          <w:szCs w:val="22"/>
          <w:lang w:eastAsia="en-ZA"/>
        </w:rPr>
      </w:pPr>
      <w:r w:rsidRPr="00963F6F">
        <w:rPr>
          <w:rFonts w:eastAsia="Times New Roman" w:cs="Arial"/>
          <w:b/>
          <w:bCs/>
          <w:sz w:val="22"/>
          <w:szCs w:val="22"/>
          <w:bdr w:val="none" w:sz="0" w:space="0" w:color="auto" w:frame="1"/>
          <w:lang w:eastAsia="en-ZA"/>
        </w:rPr>
        <w:t>Correction:</w:t>
      </w:r>
      <w:r w:rsidRPr="00963F6F">
        <w:rPr>
          <w:rFonts w:eastAsia="Times New Roman" w:cs="Arial"/>
          <w:sz w:val="22"/>
          <w:szCs w:val="22"/>
          <w:lang w:eastAsia="en-ZA"/>
        </w:rPr>
        <w:t> The story stated that VBS lent money to the SA Municipal Workers' Union (Samwu) “to finance a building the union already owned” and may generally have given the impression that the union obtained the loan from VBS in order to pay debts owed on the property. The story also stated that the mortgage loan was signed by Pule Molalenyane on 4 October 2007.</w:t>
      </w:r>
    </w:p>
    <w:p w:rsidR="00DD51DF" w:rsidRPr="00963F6F" w:rsidRDefault="00DD51DF" w:rsidP="00DD51DF">
      <w:pPr>
        <w:shd w:val="clear" w:color="auto" w:fill="FFFFFF"/>
        <w:spacing w:after="0" w:line="240" w:lineRule="auto"/>
        <w:jc w:val="both"/>
        <w:textAlignment w:val="baseline"/>
        <w:rPr>
          <w:rFonts w:eastAsia="Times New Roman" w:cs="Arial"/>
          <w:sz w:val="22"/>
          <w:szCs w:val="22"/>
          <w:lang w:eastAsia="en-ZA"/>
        </w:rPr>
      </w:pPr>
    </w:p>
    <w:p w:rsidR="00DC0E24" w:rsidRPr="00963F6F" w:rsidRDefault="00E12431" w:rsidP="00DD51DF">
      <w:pPr>
        <w:shd w:val="clear" w:color="auto" w:fill="FFFFFF"/>
        <w:spacing w:after="0" w:line="240" w:lineRule="auto"/>
        <w:jc w:val="both"/>
        <w:textAlignment w:val="baseline"/>
        <w:rPr>
          <w:rFonts w:eastAsia="Times New Roman" w:cs="Arial"/>
          <w:sz w:val="22"/>
          <w:szCs w:val="22"/>
          <w:lang w:eastAsia="en-ZA"/>
        </w:rPr>
      </w:pPr>
      <w:r>
        <w:rPr>
          <w:rFonts w:eastAsia="Times New Roman" w:cs="Arial"/>
          <w:sz w:val="22"/>
          <w:szCs w:val="22"/>
          <w:lang w:eastAsia="en-ZA"/>
        </w:rPr>
        <w:t xml:space="preserve">  </w:t>
      </w:r>
      <w:r w:rsidR="00DC0E24" w:rsidRPr="00963F6F">
        <w:rPr>
          <w:rFonts w:eastAsia="Times New Roman" w:cs="Arial"/>
          <w:sz w:val="22"/>
          <w:szCs w:val="22"/>
          <w:lang w:eastAsia="en-ZA"/>
        </w:rPr>
        <w:t>All of this is incorrect and City Press does not dispute that Samwu has owned the building since 2007.</w:t>
      </w:r>
    </w:p>
    <w:p w:rsidR="00DD51DF" w:rsidRPr="00963F6F" w:rsidRDefault="00DD51DF" w:rsidP="00DD51DF">
      <w:pPr>
        <w:shd w:val="clear" w:color="auto" w:fill="FFFFFF"/>
        <w:spacing w:after="0" w:line="240" w:lineRule="auto"/>
        <w:jc w:val="both"/>
        <w:textAlignment w:val="baseline"/>
        <w:rPr>
          <w:rFonts w:eastAsia="Times New Roman" w:cs="Arial"/>
          <w:sz w:val="22"/>
          <w:szCs w:val="22"/>
          <w:lang w:eastAsia="en-ZA"/>
        </w:rPr>
      </w:pPr>
    </w:p>
    <w:p w:rsidR="00DC0E24" w:rsidRPr="00963F6F" w:rsidRDefault="00E12431" w:rsidP="00DD51DF">
      <w:pPr>
        <w:shd w:val="clear" w:color="auto" w:fill="FFFFFF"/>
        <w:spacing w:after="0" w:line="240" w:lineRule="auto"/>
        <w:jc w:val="both"/>
        <w:textAlignment w:val="baseline"/>
        <w:rPr>
          <w:rFonts w:eastAsia="Times New Roman" w:cs="Arial"/>
          <w:sz w:val="22"/>
          <w:szCs w:val="22"/>
          <w:lang w:eastAsia="en-ZA"/>
        </w:rPr>
      </w:pPr>
      <w:r>
        <w:rPr>
          <w:rFonts w:eastAsia="Times New Roman" w:cs="Arial"/>
          <w:sz w:val="22"/>
          <w:szCs w:val="22"/>
          <w:lang w:eastAsia="en-ZA"/>
        </w:rPr>
        <w:t xml:space="preserve">  </w:t>
      </w:r>
      <w:r w:rsidR="00DC0E24" w:rsidRPr="00963F6F">
        <w:rPr>
          <w:rFonts w:eastAsia="Times New Roman" w:cs="Arial"/>
          <w:sz w:val="22"/>
          <w:szCs w:val="22"/>
          <w:lang w:eastAsia="en-ZA"/>
        </w:rPr>
        <w:t>The documents in City Press’ possession indicate that on October 4 2017 Mr Molalenyane signed a power of attorney on behalf of Samwu for a mortgage bond in the sum of R11.8m to be registered in favour of VBS Bank, over Samwu’s property situated at Erf 1130 Marshalltown. The mortgage bond was subsequently registered at the Registrar of Deeds on November 6 2017 under number B25670/2017.</w:t>
      </w:r>
    </w:p>
    <w:p w:rsidR="00DD51DF" w:rsidRPr="00963F6F" w:rsidRDefault="00DD51DF" w:rsidP="00DD51DF">
      <w:pPr>
        <w:shd w:val="clear" w:color="auto" w:fill="FFFFFF"/>
        <w:spacing w:after="0" w:line="240" w:lineRule="auto"/>
        <w:jc w:val="both"/>
        <w:textAlignment w:val="baseline"/>
        <w:rPr>
          <w:rFonts w:eastAsia="Times New Roman" w:cs="Arial"/>
          <w:sz w:val="22"/>
          <w:szCs w:val="22"/>
          <w:lang w:eastAsia="en-ZA"/>
        </w:rPr>
      </w:pPr>
    </w:p>
    <w:p w:rsidR="00DC0E24" w:rsidRPr="00963F6F" w:rsidRDefault="00E12431" w:rsidP="00DD51DF">
      <w:pPr>
        <w:shd w:val="clear" w:color="auto" w:fill="FFFFFF"/>
        <w:spacing w:after="0" w:line="240" w:lineRule="auto"/>
        <w:jc w:val="both"/>
        <w:textAlignment w:val="baseline"/>
        <w:rPr>
          <w:rFonts w:eastAsia="Times New Roman" w:cs="Arial"/>
          <w:sz w:val="22"/>
          <w:szCs w:val="22"/>
          <w:lang w:eastAsia="en-ZA"/>
        </w:rPr>
      </w:pPr>
      <w:r>
        <w:rPr>
          <w:rFonts w:eastAsia="Times New Roman" w:cs="Arial"/>
          <w:sz w:val="22"/>
          <w:szCs w:val="22"/>
          <w:lang w:eastAsia="en-ZA"/>
        </w:rPr>
        <w:t xml:space="preserve">  </w:t>
      </w:r>
      <w:r w:rsidR="00DC0E24" w:rsidRPr="00963F6F">
        <w:rPr>
          <w:rFonts w:eastAsia="Times New Roman" w:cs="Arial"/>
          <w:sz w:val="22"/>
          <w:szCs w:val="22"/>
          <w:lang w:eastAsia="en-ZA"/>
        </w:rPr>
        <w:t>Samwu has not informed City Press what the loan was intended or used for but claim, as City Press reported, that the documents in our possession are fake.</w:t>
      </w:r>
      <w:r w:rsidR="00DD51DF" w:rsidRPr="00963F6F">
        <w:rPr>
          <w:rFonts w:eastAsia="Times New Roman" w:cs="Arial"/>
          <w:sz w:val="22"/>
          <w:szCs w:val="22"/>
          <w:lang w:eastAsia="en-ZA"/>
        </w:rPr>
        <w:t xml:space="preserve">  </w:t>
      </w:r>
      <w:r w:rsidR="00DC0E24" w:rsidRPr="00963F6F">
        <w:rPr>
          <w:rFonts w:eastAsia="Times New Roman" w:cs="Arial"/>
          <w:sz w:val="22"/>
          <w:szCs w:val="22"/>
          <w:lang w:eastAsia="en-ZA"/>
        </w:rPr>
        <w:t>City Press has no reason to believe the documents are fake and when a copy was tendered to the union, it was refused.</w:t>
      </w:r>
    </w:p>
    <w:p w:rsidR="00DD51DF" w:rsidRPr="00963F6F" w:rsidRDefault="00DD51DF" w:rsidP="00DD51DF">
      <w:pPr>
        <w:shd w:val="clear" w:color="auto" w:fill="FFFFFF"/>
        <w:spacing w:after="0" w:line="240" w:lineRule="auto"/>
        <w:jc w:val="both"/>
        <w:textAlignment w:val="baseline"/>
        <w:rPr>
          <w:rFonts w:eastAsia="Times New Roman" w:cs="Arial"/>
          <w:sz w:val="22"/>
          <w:szCs w:val="22"/>
          <w:lang w:eastAsia="en-ZA"/>
        </w:rPr>
      </w:pPr>
    </w:p>
    <w:p w:rsidR="00DC0E24" w:rsidRPr="00963F6F" w:rsidRDefault="00E12431" w:rsidP="00DD51DF">
      <w:pPr>
        <w:shd w:val="clear" w:color="auto" w:fill="FFFFFF"/>
        <w:spacing w:after="0" w:line="240" w:lineRule="auto"/>
        <w:jc w:val="both"/>
        <w:textAlignment w:val="baseline"/>
        <w:rPr>
          <w:rFonts w:eastAsia="Times New Roman" w:cs="Arial"/>
          <w:sz w:val="22"/>
          <w:szCs w:val="22"/>
          <w:lang w:eastAsia="en-ZA"/>
        </w:rPr>
      </w:pPr>
      <w:r>
        <w:rPr>
          <w:rFonts w:eastAsia="Times New Roman" w:cs="Arial"/>
          <w:sz w:val="22"/>
          <w:szCs w:val="22"/>
          <w:lang w:eastAsia="en-ZA"/>
        </w:rPr>
        <w:t xml:space="preserve">  </w:t>
      </w:r>
      <w:r w:rsidR="00DC0E24" w:rsidRPr="00963F6F">
        <w:rPr>
          <w:rFonts w:eastAsia="Times New Roman" w:cs="Arial"/>
          <w:sz w:val="22"/>
          <w:szCs w:val="22"/>
          <w:lang w:eastAsia="en-ZA"/>
        </w:rPr>
        <w:t>City Press however apologises to Samwu for stating as a fact that the loan was used to “finance” its headquarters and for incorrectly stating the date of signature by Mr Molalenyane as October</w:t>
      </w:r>
      <w:r w:rsidR="0085612E" w:rsidRPr="00963F6F">
        <w:rPr>
          <w:rFonts w:eastAsia="Times New Roman" w:cs="Arial"/>
          <w:sz w:val="22"/>
          <w:szCs w:val="22"/>
          <w:lang w:eastAsia="en-ZA"/>
        </w:rPr>
        <w:t xml:space="preserve"> 2007 instead of October 2017</w:t>
      </w:r>
      <w:r w:rsidR="00DC0E24" w:rsidRPr="00963F6F">
        <w:rPr>
          <w:rFonts w:eastAsia="Times New Roman" w:cs="Arial"/>
          <w:sz w:val="22"/>
          <w:szCs w:val="22"/>
          <w:lang w:eastAsia="en-ZA"/>
        </w:rPr>
        <w:t>.</w:t>
      </w:r>
    </w:p>
    <w:p w:rsidR="00DD51DF" w:rsidRPr="00963F6F" w:rsidRDefault="00DD51DF" w:rsidP="00DD51DF">
      <w:pPr>
        <w:shd w:val="clear" w:color="auto" w:fill="FFFFFF"/>
        <w:spacing w:after="0" w:line="240" w:lineRule="auto"/>
        <w:jc w:val="both"/>
        <w:textAlignment w:val="baseline"/>
        <w:rPr>
          <w:rFonts w:eastAsia="Times New Roman" w:cs="Arial"/>
          <w:sz w:val="22"/>
          <w:szCs w:val="22"/>
          <w:lang w:eastAsia="en-ZA"/>
        </w:rPr>
      </w:pPr>
    </w:p>
    <w:p w:rsidR="00DC0E24" w:rsidRPr="00963F6F" w:rsidRDefault="00E12431" w:rsidP="00DD51DF">
      <w:pPr>
        <w:shd w:val="clear" w:color="auto" w:fill="FFFFFF"/>
        <w:spacing w:after="0" w:line="240" w:lineRule="auto"/>
        <w:jc w:val="both"/>
        <w:textAlignment w:val="baseline"/>
        <w:rPr>
          <w:rFonts w:eastAsia="Times New Roman" w:cs="Arial"/>
          <w:sz w:val="22"/>
          <w:szCs w:val="22"/>
          <w:lang w:eastAsia="en-ZA"/>
        </w:rPr>
      </w:pPr>
      <w:r>
        <w:rPr>
          <w:rFonts w:eastAsia="Times New Roman" w:cs="Arial"/>
          <w:sz w:val="22"/>
          <w:szCs w:val="22"/>
          <w:lang w:eastAsia="en-ZA"/>
        </w:rPr>
        <w:t xml:space="preserve">  </w:t>
      </w:r>
      <w:r w:rsidR="00DC0E24" w:rsidRPr="00963F6F">
        <w:rPr>
          <w:rFonts w:eastAsia="Times New Roman" w:cs="Arial"/>
          <w:sz w:val="22"/>
          <w:szCs w:val="22"/>
          <w:lang w:eastAsia="en-ZA"/>
        </w:rPr>
        <w:t>The October 2017 mortgage deal worth R11.8m, which VBS signed for the Samwu headquarters in Johannesburg, is now shrouded in mystery.</w:t>
      </w:r>
      <w:r w:rsidR="00DD51DF" w:rsidRPr="00963F6F">
        <w:rPr>
          <w:rFonts w:eastAsia="Times New Roman" w:cs="Arial"/>
          <w:sz w:val="22"/>
          <w:szCs w:val="22"/>
          <w:lang w:eastAsia="en-ZA"/>
        </w:rPr>
        <w:t xml:space="preserve">  </w:t>
      </w:r>
      <w:r w:rsidR="00DC0E24" w:rsidRPr="00963F6F">
        <w:rPr>
          <w:rFonts w:eastAsia="Times New Roman" w:cs="Arial"/>
          <w:sz w:val="22"/>
          <w:szCs w:val="22"/>
          <w:lang w:eastAsia="en-ZA"/>
        </w:rPr>
        <w:t>This week, Samwu denied that it ever mortgaged its headquarters, Samwu House in Marshalltown, downtown Johannesburg, with VBS last year. It instead claimed that it owned the building outright and had done so since 2007.</w:t>
      </w:r>
    </w:p>
    <w:p w:rsidR="00DD51DF" w:rsidRPr="00963F6F" w:rsidRDefault="00DD51DF" w:rsidP="00DD51DF">
      <w:pPr>
        <w:shd w:val="clear" w:color="auto" w:fill="FFFFFF"/>
        <w:spacing w:after="0" w:line="240" w:lineRule="auto"/>
        <w:jc w:val="both"/>
        <w:textAlignment w:val="baseline"/>
        <w:rPr>
          <w:rFonts w:eastAsia="Times New Roman" w:cs="Arial"/>
          <w:sz w:val="22"/>
          <w:szCs w:val="22"/>
          <w:lang w:eastAsia="en-ZA"/>
        </w:rPr>
      </w:pPr>
    </w:p>
    <w:p w:rsidR="00DC0E24" w:rsidRPr="00963F6F" w:rsidRDefault="00E12431" w:rsidP="00DD51DF">
      <w:pPr>
        <w:shd w:val="clear" w:color="auto" w:fill="FFFFFF"/>
        <w:spacing w:after="0" w:line="240" w:lineRule="auto"/>
        <w:jc w:val="both"/>
        <w:textAlignment w:val="baseline"/>
        <w:rPr>
          <w:rFonts w:eastAsia="Times New Roman" w:cs="Arial"/>
          <w:sz w:val="22"/>
          <w:szCs w:val="22"/>
          <w:lang w:eastAsia="en-ZA"/>
        </w:rPr>
      </w:pPr>
      <w:r>
        <w:rPr>
          <w:rFonts w:eastAsia="Times New Roman" w:cs="Arial"/>
          <w:sz w:val="22"/>
          <w:szCs w:val="22"/>
          <w:lang w:eastAsia="en-ZA"/>
        </w:rPr>
        <w:t xml:space="preserve">  </w:t>
      </w:r>
      <w:r w:rsidR="00DC0E24" w:rsidRPr="00963F6F">
        <w:rPr>
          <w:rFonts w:eastAsia="Times New Roman" w:cs="Arial"/>
          <w:sz w:val="22"/>
          <w:szCs w:val="22"/>
          <w:lang w:eastAsia="en-ZA"/>
        </w:rPr>
        <w:t>However, a copy of the mortgage deal filed at the Johannesburg deeds office is dated October 4 2007 and signed by Samwu’s president Pule Molalenyane.</w:t>
      </w:r>
      <w:r w:rsidR="00DD51DF" w:rsidRPr="00963F6F">
        <w:rPr>
          <w:rFonts w:eastAsia="Times New Roman" w:cs="Arial"/>
          <w:sz w:val="22"/>
          <w:szCs w:val="22"/>
          <w:lang w:eastAsia="en-ZA"/>
        </w:rPr>
        <w:t xml:space="preserve">  </w:t>
      </w:r>
      <w:r w:rsidR="00DC0E24" w:rsidRPr="00963F6F">
        <w:rPr>
          <w:rFonts w:eastAsia="Times New Roman" w:cs="Arial"/>
          <w:sz w:val="22"/>
          <w:szCs w:val="22"/>
          <w:lang w:eastAsia="en-ZA"/>
        </w:rPr>
        <w:t>The union’s general secretary Simon Mathe, however, insists that the mortgage bond held at the deeds office is a fake.</w:t>
      </w:r>
      <w:r w:rsidR="00DD51DF" w:rsidRPr="00963F6F">
        <w:rPr>
          <w:rFonts w:eastAsia="Times New Roman" w:cs="Arial"/>
          <w:sz w:val="22"/>
          <w:szCs w:val="22"/>
          <w:lang w:eastAsia="en-ZA"/>
        </w:rPr>
        <w:t xml:space="preserve">  </w:t>
      </w:r>
      <w:r w:rsidR="00DC0E24" w:rsidRPr="00963F6F">
        <w:rPr>
          <w:rFonts w:eastAsia="Times New Roman" w:cs="Arial"/>
          <w:sz w:val="22"/>
          <w:szCs w:val="22"/>
          <w:lang w:eastAsia="en-ZA"/>
        </w:rPr>
        <w:t>“We own the building. We bought it nine years ago for R6m. We are not paying anything on it. That information is false,” he told City Press by phone from Cuba this week.</w:t>
      </w:r>
    </w:p>
    <w:p w:rsidR="00DD51DF" w:rsidRPr="00963F6F" w:rsidRDefault="00DD51DF" w:rsidP="00DD51DF">
      <w:pPr>
        <w:shd w:val="clear" w:color="auto" w:fill="FFFFFF"/>
        <w:spacing w:after="0" w:line="240" w:lineRule="auto"/>
        <w:jc w:val="both"/>
        <w:textAlignment w:val="baseline"/>
        <w:rPr>
          <w:rFonts w:eastAsia="Times New Roman" w:cs="Arial"/>
          <w:sz w:val="22"/>
          <w:szCs w:val="22"/>
          <w:lang w:eastAsia="en-ZA"/>
        </w:rPr>
      </w:pPr>
    </w:p>
    <w:p w:rsidR="00DC0E24" w:rsidRPr="00963F6F" w:rsidRDefault="00E12431" w:rsidP="00DD51DF">
      <w:pPr>
        <w:shd w:val="clear" w:color="auto" w:fill="FFFFFF"/>
        <w:spacing w:after="0" w:line="240" w:lineRule="auto"/>
        <w:jc w:val="both"/>
        <w:textAlignment w:val="baseline"/>
        <w:rPr>
          <w:rFonts w:eastAsia="Times New Roman" w:cs="Arial"/>
          <w:sz w:val="22"/>
          <w:szCs w:val="22"/>
          <w:lang w:eastAsia="en-ZA"/>
        </w:rPr>
      </w:pPr>
      <w:r>
        <w:rPr>
          <w:rFonts w:eastAsia="Times New Roman" w:cs="Arial"/>
          <w:sz w:val="22"/>
          <w:szCs w:val="22"/>
          <w:lang w:eastAsia="en-ZA"/>
        </w:rPr>
        <w:t xml:space="preserve">  </w:t>
      </w:r>
      <w:r w:rsidR="00DC0E24" w:rsidRPr="00963F6F">
        <w:rPr>
          <w:rFonts w:eastAsia="Times New Roman" w:cs="Arial"/>
          <w:sz w:val="22"/>
          <w:szCs w:val="22"/>
          <w:lang w:eastAsia="en-ZA"/>
        </w:rPr>
        <w:t>Mathe claimed Samwu is the victim of a disinformation campaign by people who have “intercepted our documents on our IT system” – insinuating that the bond held at the Johannesburg deeds office may be a forgery.</w:t>
      </w:r>
    </w:p>
    <w:p w:rsidR="00DC0E24" w:rsidRPr="00963F6F" w:rsidRDefault="00DC0E24" w:rsidP="00DD51DF">
      <w:pPr>
        <w:shd w:val="clear" w:color="auto" w:fill="FFFFFF"/>
        <w:spacing w:after="0" w:line="240" w:lineRule="auto"/>
        <w:jc w:val="both"/>
        <w:textAlignment w:val="baseline"/>
        <w:rPr>
          <w:rFonts w:eastAsia="Times New Roman" w:cs="Arial"/>
          <w:sz w:val="22"/>
          <w:szCs w:val="22"/>
          <w:lang w:eastAsia="en-ZA"/>
        </w:rPr>
      </w:pPr>
      <w:r w:rsidRPr="00963F6F">
        <w:rPr>
          <w:rFonts w:eastAsia="Times New Roman" w:cs="Arial"/>
          <w:sz w:val="22"/>
          <w:szCs w:val="22"/>
          <w:lang w:eastAsia="en-ZA"/>
        </w:rPr>
        <w:t xml:space="preserve">The union partnered with VBS last year to launch a series of low-cost financial products </w:t>
      </w:r>
      <w:r w:rsidRPr="00963F6F">
        <w:rPr>
          <w:rFonts w:eastAsia="Times New Roman" w:cs="Arial"/>
          <w:sz w:val="22"/>
          <w:szCs w:val="22"/>
          <w:lang w:eastAsia="en-ZA"/>
        </w:rPr>
        <w:lastRenderedPageBreak/>
        <w:t>targeting Samwu members, which is not unusual for unions which often team up with insurers and medical schemes.</w:t>
      </w:r>
    </w:p>
    <w:p w:rsidR="00DD51DF" w:rsidRPr="00963F6F" w:rsidRDefault="00DD51DF" w:rsidP="00DD51DF">
      <w:pPr>
        <w:shd w:val="clear" w:color="auto" w:fill="FFFFFF"/>
        <w:spacing w:after="0" w:line="240" w:lineRule="auto"/>
        <w:jc w:val="both"/>
        <w:textAlignment w:val="baseline"/>
        <w:rPr>
          <w:rFonts w:eastAsia="Times New Roman" w:cs="Arial"/>
          <w:sz w:val="22"/>
          <w:szCs w:val="22"/>
          <w:lang w:eastAsia="en-ZA"/>
        </w:rPr>
      </w:pPr>
    </w:p>
    <w:p w:rsidR="00DC0E24" w:rsidRPr="00963F6F" w:rsidRDefault="00E12431" w:rsidP="00DD51DF">
      <w:pPr>
        <w:shd w:val="clear" w:color="auto" w:fill="FFFFFF"/>
        <w:spacing w:after="0" w:line="240" w:lineRule="auto"/>
        <w:jc w:val="both"/>
        <w:textAlignment w:val="baseline"/>
        <w:rPr>
          <w:rFonts w:eastAsia="Times New Roman" w:cs="Arial"/>
          <w:sz w:val="22"/>
          <w:szCs w:val="22"/>
          <w:lang w:eastAsia="en-ZA"/>
        </w:rPr>
      </w:pPr>
      <w:r>
        <w:rPr>
          <w:rFonts w:eastAsia="Times New Roman" w:cs="Arial"/>
          <w:sz w:val="22"/>
          <w:szCs w:val="22"/>
          <w:lang w:eastAsia="en-ZA"/>
        </w:rPr>
        <w:t xml:space="preserve">  </w:t>
      </w:r>
      <w:r w:rsidR="00DC0E24" w:rsidRPr="00963F6F">
        <w:rPr>
          <w:rFonts w:eastAsia="Times New Roman" w:cs="Arial"/>
          <w:sz w:val="22"/>
          <w:szCs w:val="22"/>
          <w:lang w:eastAsia="en-ZA"/>
        </w:rPr>
        <w:t>Mathe, however, says rumours about Samwu’s further support for VBS are lies.</w:t>
      </w:r>
    </w:p>
    <w:p w:rsidR="00DD51DF" w:rsidRPr="00963F6F" w:rsidRDefault="00DD51DF" w:rsidP="00DD51DF">
      <w:pPr>
        <w:shd w:val="clear" w:color="auto" w:fill="FFFFFF"/>
        <w:spacing w:after="0" w:line="240" w:lineRule="auto"/>
        <w:jc w:val="both"/>
        <w:textAlignment w:val="baseline"/>
        <w:rPr>
          <w:rFonts w:eastAsia="Times New Roman" w:cs="Arial"/>
          <w:sz w:val="22"/>
          <w:szCs w:val="22"/>
          <w:lang w:eastAsia="en-ZA"/>
        </w:rPr>
      </w:pPr>
    </w:p>
    <w:p w:rsidR="00DC0E24" w:rsidRPr="00963F6F" w:rsidRDefault="00E12431" w:rsidP="00DD51DF">
      <w:pPr>
        <w:shd w:val="clear" w:color="auto" w:fill="FFFFFF"/>
        <w:spacing w:after="0" w:line="240" w:lineRule="auto"/>
        <w:jc w:val="both"/>
        <w:textAlignment w:val="baseline"/>
        <w:rPr>
          <w:rFonts w:eastAsia="Times New Roman" w:cs="Arial"/>
          <w:sz w:val="22"/>
          <w:szCs w:val="22"/>
          <w:lang w:eastAsia="en-ZA"/>
        </w:rPr>
      </w:pPr>
      <w:r>
        <w:rPr>
          <w:rFonts w:eastAsia="Times New Roman" w:cs="Arial"/>
          <w:sz w:val="22"/>
          <w:szCs w:val="22"/>
          <w:lang w:eastAsia="en-ZA"/>
        </w:rPr>
        <w:t xml:space="preserve">  </w:t>
      </w:r>
      <w:r w:rsidR="00DC0E24" w:rsidRPr="00963F6F">
        <w:rPr>
          <w:rFonts w:eastAsia="Times New Roman" w:cs="Arial"/>
          <w:sz w:val="22"/>
          <w:szCs w:val="22"/>
          <w:lang w:eastAsia="en-ZA"/>
        </w:rPr>
        <w:t>An analysis of bond records City Press has conducted over the past two weeks shows that a large proportion of VBS’s mortgage lending went to government and municipal officials, and to people closely related to Vele Investments, the controlling shareholder in VBS.</w:t>
      </w:r>
      <w:r w:rsidR="00DD51DF" w:rsidRPr="00963F6F">
        <w:rPr>
          <w:rFonts w:eastAsia="Times New Roman" w:cs="Arial"/>
          <w:sz w:val="22"/>
          <w:szCs w:val="22"/>
          <w:lang w:eastAsia="en-ZA"/>
        </w:rPr>
        <w:t xml:space="preserve">  </w:t>
      </w:r>
      <w:r w:rsidR="00DC0E24" w:rsidRPr="00963F6F">
        <w:rPr>
          <w:rFonts w:eastAsia="Times New Roman" w:cs="Arial"/>
          <w:sz w:val="22"/>
          <w:szCs w:val="22"/>
          <w:lang w:eastAsia="en-ZA"/>
        </w:rPr>
        <w:t>This portion of the VBS loan book is</w:t>
      </w:r>
      <w:r w:rsidR="0085612E" w:rsidRPr="00963F6F">
        <w:rPr>
          <w:rFonts w:eastAsia="Times New Roman" w:cs="Arial"/>
          <w:sz w:val="22"/>
          <w:szCs w:val="22"/>
          <w:lang w:eastAsia="en-ZA"/>
        </w:rPr>
        <w:t xml:space="preserve"> visible through public records</w:t>
      </w:r>
      <w:r w:rsidR="00DC0E24" w:rsidRPr="00963F6F">
        <w:rPr>
          <w:rFonts w:eastAsia="Times New Roman" w:cs="Arial"/>
          <w:sz w:val="22"/>
          <w:szCs w:val="22"/>
          <w:lang w:eastAsia="en-ZA"/>
        </w:rPr>
        <w:t>.</w:t>
      </w:r>
    </w:p>
    <w:p w:rsidR="00DD51DF" w:rsidRPr="00963F6F" w:rsidRDefault="00DD51DF" w:rsidP="00DD51DF">
      <w:pPr>
        <w:shd w:val="clear" w:color="auto" w:fill="FFFFFF"/>
        <w:spacing w:after="0" w:line="240" w:lineRule="auto"/>
        <w:jc w:val="both"/>
        <w:textAlignment w:val="baseline"/>
        <w:rPr>
          <w:rFonts w:eastAsia="Times New Roman" w:cs="Arial"/>
          <w:sz w:val="22"/>
          <w:szCs w:val="22"/>
          <w:lang w:eastAsia="en-ZA"/>
        </w:rPr>
      </w:pPr>
    </w:p>
    <w:p w:rsidR="00DC0E24" w:rsidRPr="00963F6F" w:rsidRDefault="00E12431" w:rsidP="00DD51DF">
      <w:pPr>
        <w:shd w:val="clear" w:color="auto" w:fill="FFFFFF"/>
        <w:spacing w:after="0" w:line="240" w:lineRule="auto"/>
        <w:jc w:val="both"/>
        <w:textAlignment w:val="baseline"/>
        <w:rPr>
          <w:rFonts w:eastAsia="Times New Roman" w:cs="Arial"/>
          <w:sz w:val="22"/>
          <w:szCs w:val="22"/>
          <w:lang w:eastAsia="en-ZA"/>
        </w:rPr>
      </w:pPr>
      <w:r>
        <w:rPr>
          <w:rFonts w:eastAsia="Times New Roman" w:cs="Arial"/>
          <w:sz w:val="22"/>
          <w:szCs w:val="22"/>
          <w:lang w:eastAsia="en-ZA"/>
        </w:rPr>
        <w:t xml:space="preserve">  </w:t>
      </w:r>
      <w:r w:rsidR="00DC0E24" w:rsidRPr="00963F6F">
        <w:rPr>
          <w:rFonts w:eastAsia="Times New Roman" w:cs="Arial"/>
          <w:sz w:val="22"/>
          <w:szCs w:val="22"/>
          <w:lang w:eastAsia="en-ZA"/>
        </w:rPr>
        <w:t>The 2017 annual report does declare a big spike in “related-party” loans to its own directors. These jump from only R800 000 in 2015 to around R14m by March 2017.</w:t>
      </w:r>
      <w:r w:rsidR="0085612E" w:rsidRPr="00963F6F">
        <w:rPr>
          <w:rFonts w:eastAsia="Times New Roman" w:cs="Arial"/>
          <w:sz w:val="22"/>
          <w:szCs w:val="22"/>
          <w:lang w:eastAsia="en-ZA"/>
        </w:rPr>
        <w:t xml:space="preserve">  </w:t>
      </w:r>
      <w:r w:rsidR="00DC0E24" w:rsidRPr="00963F6F">
        <w:rPr>
          <w:rFonts w:eastAsia="Times New Roman" w:cs="Arial"/>
          <w:sz w:val="22"/>
          <w:szCs w:val="22"/>
          <w:lang w:eastAsia="en-ZA"/>
        </w:rPr>
        <w:t>This is still only half of the loans City Press found which VBS extended to indirect shareholders and companies owned by Vele Investments.</w:t>
      </w:r>
    </w:p>
    <w:p w:rsidR="00DD51DF" w:rsidRPr="00963F6F" w:rsidRDefault="00DD51DF" w:rsidP="00DD51DF">
      <w:pPr>
        <w:shd w:val="clear" w:color="auto" w:fill="FFFFFF"/>
        <w:spacing w:after="0" w:line="240" w:lineRule="auto"/>
        <w:jc w:val="both"/>
        <w:textAlignment w:val="baseline"/>
        <w:rPr>
          <w:rFonts w:eastAsia="Times New Roman" w:cs="Arial"/>
          <w:sz w:val="22"/>
          <w:szCs w:val="22"/>
          <w:lang w:eastAsia="en-ZA"/>
        </w:rPr>
      </w:pPr>
    </w:p>
    <w:p w:rsidR="00DC0E24" w:rsidRPr="00963F6F" w:rsidRDefault="00E12431" w:rsidP="00DD51DF">
      <w:pPr>
        <w:shd w:val="clear" w:color="auto" w:fill="FFFFFF"/>
        <w:spacing w:after="0" w:line="240" w:lineRule="auto"/>
        <w:jc w:val="both"/>
        <w:textAlignment w:val="baseline"/>
        <w:rPr>
          <w:rFonts w:eastAsia="Times New Roman" w:cs="Arial"/>
          <w:sz w:val="22"/>
          <w:szCs w:val="22"/>
          <w:lang w:eastAsia="en-ZA"/>
        </w:rPr>
      </w:pPr>
      <w:r>
        <w:rPr>
          <w:rFonts w:eastAsia="Times New Roman" w:cs="Arial"/>
          <w:sz w:val="22"/>
          <w:szCs w:val="22"/>
          <w:lang w:eastAsia="en-ZA"/>
        </w:rPr>
        <w:t xml:space="preserve">  </w:t>
      </w:r>
      <w:r w:rsidR="00DC0E24" w:rsidRPr="00963F6F">
        <w:rPr>
          <w:rFonts w:eastAsia="Times New Roman" w:cs="Arial"/>
          <w:sz w:val="22"/>
          <w:szCs w:val="22"/>
          <w:lang w:eastAsia="en-ZA"/>
        </w:rPr>
        <w:t>What makes these kinds of mortgages at VBS remarkable is the bank’s tiny size.</w:t>
      </w:r>
      <w:r w:rsidR="0085612E" w:rsidRPr="00963F6F">
        <w:rPr>
          <w:rFonts w:eastAsia="Times New Roman" w:cs="Arial"/>
          <w:sz w:val="22"/>
          <w:szCs w:val="22"/>
          <w:lang w:eastAsia="en-ZA"/>
        </w:rPr>
        <w:t xml:space="preserve">  </w:t>
      </w:r>
      <w:r w:rsidR="00DC0E24" w:rsidRPr="00963F6F">
        <w:rPr>
          <w:rFonts w:eastAsia="Times New Roman" w:cs="Arial"/>
          <w:sz w:val="22"/>
          <w:szCs w:val="22"/>
          <w:lang w:eastAsia="en-ZA"/>
        </w:rPr>
        <w:t>As of February this year, VBS’s entire mortgage book was worth R450m, a number that relies on its official filings with the Sarb.</w:t>
      </w:r>
    </w:p>
    <w:p w:rsidR="00DD51DF" w:rsidRPr="00963F6F" w:rsidRDefault="00DD51DF" w:rsidP="00DD51DF">
      <w:pPr>
        <w:shd w:val="clear" w:color="auto" w:fill="FFFFFF"/>
        <w:spacing w:after="0" w:line="240" w:lineRule="auto"/>
        <w:jc w:val="both"/>
        <w:textAlignment w:val="baseline"/>
        <w:rPr>
          <w:rFonts w:eastAsia="Times New Roman" w:cs="Arial"/>
          <w:sz w:val="22"/>
          <w:szCs w:val="22"/>
          <w:lang w:eastAsia="en-ZA"/>
        </w:rPr>
      </w:pPr>
    </w:p>
    <w:p w:rsidR="00DD51DF" w:rsidRPr="00A52A96" w:rsidRDefault="00A52A96" w:rsidP="00DD51DF">
      <w:pPr>
        <w:shd w:val="clear" w:color="auto" w:fill="FFFFFF"/>
        <w:spacing w:after="0" w:line="240" w:lineRule="auto"/>
        <w:jc w:val="both"/>
        <w:textAlignment w:val="baseline"/>
        <w:rPr>
          <w:rFonts w:eastAsia="Times New Roman" w:cs="Arial"/>
          <w:i/>
          <w:sz w:val="22"/>
          <w:szCs w:val="22"/>
          <w:lang w:eastAsia="en-ZA"/>
        </w:rPr>
      </w:pPr>
      <w:r w:rsidRPr="00A52A96">
        <w:rPr>
          <w:rFonts w:eastAsia="Times New Roman" w:cs="Arial"/>
          <w:i/>
          <w:sz w:val="22"/>
          <w:szCs w:val="22"/>
          <w:lang w:eastAsia="en-ZA"/>
        </w:rPr>
        <w:t>Comment</w:t>
      </w:r>
    </w:p>
    <w:p w:rsidR="00A52A96" w:rsidRPr="00A52A96" w:rsidRDefault="00A52A96" w:rsidP="00DD51DF">
      <w:pPr>
        <w:shd w:val="clear" w:color="auto" w:fill="FFFFFF"/>
        <w:spacing w:after="0" w:line="240" w:lineRule="auto"/>
        <w:jc w:val="both"/>
        <w:textAlignment w:val="baseline"/>
        <w:rPr>
          <w:rFonts w:eastAsia="Times New Roman" w:cs="Arial"/>
          <w:i/>
          <w:sz w:val="22"/>
          <w:szCs w:val="22"/>
          <w:lang w:eastAsia="en-ZA"/>
        </w:rPr>
      </w:pPr>
      <w:r w:rsidRPr="00A52A96">
        <w:rPr>
          <w:rFonts w:eastAsia="Times New Roman" w:cs="Arial"/>
          <w:i/>
          <w:sz w:val="22"/>
          <w:szCs w:val="22"/>
          <w:lang w:eastAsia="en-ZA"/>
        </w:rPr>
        <w:t xml:space="preserve">How likely is it that the deeds office files false mortgages?  Anyone who has ever been involved in a mortgage knows how many lawyers </w:t>
      </w:r>
      <w:r w:rsidR="00D96608">
        <w:rPr>
          <w:rFonts w:eastAsia="Times New Roman" w:cs="Arial"/>
          <w:i/>
          <w:sz w:val="22"/>
          <w:szCs w:val="22"/>
          <w:lang w:eastAsia="en-ZA"/>
        </w:rPr>
        <w:t>are involved</w:t>
      </w:r>
      <w:r w:rsidRPr="00A52A96">
        <w:rPr>
          <w:rFonts w:eastAsia="Times New Roman" w:cs="Arial"/>
          <w:i/>
          <w:sz w:val="22"/>
          <w:szCs w:val="22"/>
          <w:lang w:eastAsia="en-ZA"/>
        </w:rPr>
        <w:t>, and the number of affidavits, copies of ID, etc involved</w:t>
      </w:r>
      <w:r w:rsidR="00E12431">
        <w:rPr>
          <w:rFonts w:eastAsia="Times New Roman" w:cs="Arial"/>
          <w:i/>
          <w:sz w:val="22"/>
          <w:szCs w:val="22"/>
          <w:lang w:eastAsia="en-ZA"/>
        </w:rPr>
        <w:t>.</w:t>
      </w:r>
      <w:r w:rsidR="009028C0">
        <w:rPr>
          <w:rFonts w:eastAsia="Times New Roman" w:cs="Arial"/>
          <w:i/>
          <w:sz w:val="22"/>
          <w:szCs w:val="22"/>
          <w:lang w:eastAsia="en-ZA"/>
        </w:rPr>
        <w:t xml:space="preserve">  The VBS saga is far from over.</w:t>
      </w:r>
    </w:p>
    <w:p w:rsidR="00A52A96" w:rsidRPr="00963F6F" w:rsidRDefault="00A52A96" w:rsidP="00DD51DF">
      <w:pPr>
        <w:shd w:val="clear" w:color="auto" w:fill="FFFFFF"/>
        <w:spacing w:after="0" w:line="240" w:lineRule="auto"/>
        <w:jc w:val="both"/>
        <w:textAlignment w:val="baseline"/>
        <w:rPr>
          <w:rFonts w:eastAsia="Times New Roman" w:cs="Arial"/>
          <w:sz w:val="22"/>
          <w:szCs w:val="22"/>
          <w:lang w:eastAsia="en-ZA"/>
        </w:rPr>
      </w:pPr>
    </w:p>
    <w:p w:rsidR="00DD51DF" w:rsidRPr="00963F6F" w:rsidRDefault="00DD51DF" w:rsidP="00DD51DF">
      <w:pPr>
        <w:shd w:val="clear" w:color="auto" w:fill="FFFFFF"/>
        <w:spacing w:after="0" w:line="240" w:lineRule="auto"/>
        <w:jc w:val="both"/>
        <w:textAlignment w:val="baseline"/>
        <w:rPr>
          <w:rFonts w:eastAsia="Times New Roman" w:cs="Arial"/>
          <w:sz w:val="22"/>
          <w:szCs w:val="22"/>
          <w:lang w:eastAsia="en-ZA"/>
        </w:rPr>
      </w:pPr>
    </w:p>
    <w:p w:rsidR="00C27E4F" w:rsidRPr="0063328C" w:rsidRDefault="00C27E4F" w:rsidP="0063328C">
      <w:pPr>
        <w:spacing w:after="0" w:line="240" w:lineRule="auto"/>
        <w:jc w:val="both"/>
        <w:textAlignment w:val="baseline"/>
        <w:outlineLvl w:val="0"/>
        <w:rPr>
          <w:rFonts w:eastAsia="Times New Roman" w:cs="Arial"/>
          <w:b/>
          <w:kern w:val="36"/>
          <w:sz w:val="60"/>
          <w:szCs w:val="60"/>
          <w:lang w:eastAsia="en-ZA"/>
        </w:rPr>
      </w:pPr>
      <w:r w:rsidRPr="0063328C">
        <w:rPr>
          <w:rFonts w:eastAsia="Times New Roman" w:cs="Arial"/>
          <w:b/>
          <w:kern w:val="36"/>
          <w:sz w:val="32"/>
          <w:szCs w:val="32"/>
          <w:lang w:eastAsia="en-ZA"/>
        </w:rPr>
        <w:t>Massive SOE debt now threatens South</w:t>
      </w:r>
      <w:r w:rsidRPr="0063328C">
        <w:rPr>
          <w:rFonts w:eastAsia="Times New Roman" w:cs="Arial"/>
          <w:b/>
          <w:kern w:val="36"/>
          <w:sz w:val="60"/>
          <w:szCs w:val="60"/>
          <w:lang w:eastAsia="en-ZA"/>
        </w:rPr>
        <w:t xml:space="preserve"> </w:t>
      </w:r>
      <w:r w:rsidRPr="0063328C">
        <w:rPr>
          <w:rFonts w:eastAsia="Times New Roman" w:cs="Arial"/>
          <w:b/>
          <w:kern w:val="36"/>
          <w:sz w:val="32"/>
          <w:szCs w:val="32"/>
          <w:lang w:eastAsia="en-ZA"/>
        </w:rPr>
        <w:t>Africa’s financial stability – SARB</w:t>
      </w:r>
    </w:p>
    <w:p w:rsidR="00C27E4F" w:rsidRPr="00CD482D" w:rsidRDefault="00CD482D" w:rsidP="00DD51DF">
      <w:pPr>
        <w:spacing w:after="0" w:line="240" w:lineRule="auto"/>
        <w:jc w:val="both"/>
        <w:textAlignment w:val="baseline"/>
        <w:rPr>
          <w:rFonts w:eastAsia="Times New Roman" w:cs="Arial"/>
          <w:sz w:val="20"/>
          <w:szCs w:val="20"/>
          <w:lang w:eastAsia="en-ZA"/>
        </w:rPr>
      </w:pPr>
      <w:r w:rsidRPr="00CD482D">
        <w:rPr>
          <w:rFonts w:eastAsia="Times New Roman" w:cs="Arial"/>
          <w:iCs/>
          <w:sz w:val="20"/>
          <w:szCs w:val="20"/>
          <w:bdr w:val="none" w:sz="0" w:space="0" w:color="auto" w:frame="1"/>
          <w:lang w:eastAsia="en-ZA"/>
        </w:rPr>
        <w:t>Johannesburg</w:t>
      </w:r>
      <w:r w:rsidR="00C27E4F" w:rsidRPr="00CD482D">
        <w:rPr>
          <w:rFonts w:eastAsia="Times New Roman" w:cs="Arial"/>
          <w:iCs/>
          <w:sz w:val="20"/>
          <w:szCs w:val="20"/>
          <w:bdr w:val="none" w:sz="0" w:space="0" w:color="auto" w:frame="1"/>
          <w:lang w:eastAsia="en-ZA"/>
        </w:rPr>
        <w:t xml:space="preserve"> — Warnings from the Reserve Bank on government’s growing debt levels should concern every South African. </w:t>
      </w:r>
      <w:hyperlink r:id="rId51" w:tgtFrame="_blank" w:history="1">
        <w:r w:rsidR="00C27E4F" w:rsidRPr="00CD482D">
          <w:rPr>
            <w:rFonts w:eastAsia="Times New Roman" w:cs="Arial"/>
            <w:iCs/>
            <w:sz w:val="20"/>
            <w:szCs w:val="20"/>
            <w:bdr w:val="none" w:sz="0" w:space="0" w:color="auto" w:frame="1"/>
            <w:lang w:eastAsia="en-ZA"/>
          </w:rPr>
          <w:t>Our SOE debt levels are so high</w:t>
        </w:r>
      </w:hyperlink>
      <w:r w:rsidR="00C27E4F" w:rsidRPr="00CD482D">
        <w:rPr>
          <w:rFonts w:eastAsia="Times New Roman" w:cs="Arial"/>
          <w:iCs/>
          <w:sz w:val="20"/>
          <w:szCs w:val="20"/>
          <w:bdr w:val="none" w:sz="0" w:space="0" w:color="auto" w:frame="1"/>
          <w:lang w:eastAsia="en-ZA"/>
        </w:rPr>
        <w:t> now that a couple of defaults will send the whole house of cards (and the country with it) tumbling down. The rational perspective would dictate that government should sell off some of its worst-performing assets – but politics, unfortunately, is often anything but rational. – Gareth van Zyl</w:t>
      </w:r>
    </w:p>
    <w:p w:rsidR="00C27E4F" w:rsidRPr="00CD482D" w:rsidRDefault="00C27E4F" w:rsidP="00DD51DF">
      <w:pPr>
        <w:spacing w:after="0" w:line="240" w:lineRule="auto"/>
        <w:jc w:val="both"/>
        <w:textAlignment w:val="baseline"/>
        <w:rPr>
          <w:rFonts w:eastAsia="Times New Roman" w:cs="Arial"/>
          <w:bCs/>
          <w:sz w:val="20"/>
          <w:szCs w:val="20"/>
          <w:bdr w:val="none" w:sz="0" w:space="0" w:color="auto" w:frame="1"/>
          <w:lang w:eastAsia="en-ZA"/>
        </w:rPr>
      </w:pPr>
      <w:r w:rsidRPr="00CD482D">
        <w:rPr>
          <w:rFonts w:eastAsia="Times New Roman" w:cs="Arial"/>
          <w:bCs/>
          <w:sz w:val="20"/>
          <w:szCs w:val="20"/>
          <w:bdr w:val="none" w:sz="0" w:space="0" w:color="auto" w:frame="1"/>
          <w:lang w:eastAsia="en-ZA"/>
        </w:rPr>
        <w:t>By Ntando Thukwana</w:t>
      </w:r>
    </w:p>
    <w:p w:rsidR="00ED5C1E" w:rsidRPr="00963F6F" w:rsidRDefault="00ED5C1E" w:rsidP="00DD51DF">
      <w:pPr>
        <w:spacing w:after="0" w:line="240" w:lineRule="auto"/>
        <w:jc w:val="both"/>
        <w:textAlignment w:val="baseline"/>
        <w:rPr>
          <w:rFonts w:eastAsia="Times New Roman" w:cs="Arial"/>
          <w:sz w:val="22"/>
          <w:szCs w:val="22"/>
          <w:lang w:eastAsia="en-ZA"/>
        </w:rPr>
      </w:pPr>
    </w:p>
    <w:p w:rsidR="00C27E4F" w:rsidRPr="00963F6F" w:rsidRDefault="00C27E4F" w:rsidP="00DD51DF">
      <w:pPr>
        <w:spacing w:after="0" w:line="240" w:lineRule="auto"/>
        <w:jc w:val="both"/>
        <w:textAlignment w:val="baseline"/>
        <w:rPr>
          <w:rFonts w:eastAsia="Times New Roman" w:cs="Arial"/>
          <w:sz w:val="22"/>
          <w:szCs w:val="22"/>
          <w:lang w:eastAsia="en-ZA"/>
        </w:rPr>
      </w:pPr>
      <w:r w:rsidRPr="00963F6F">
        <w:rPr>
          <w:rFonts w:eastAsia="Times New Roman" w:cs="Arial"/>
          <w:sz w:val="22"/>
          <w:szCs w:val="22"/>
          <w:lang w:eastAsia="en-ZA"/>
        </w:rPr>
        <w:t>(Bloomberg) — The inability of South African state-owned companies to roll over debt could threaten the nation’s financial stability and ultimately result in </w:t>
      </w:r>
      <w:hyperlink r:id="rId52" w:tgtFrame="_blank" w:history="1">
        <w:r w:rsidRPr="00963F6F">
          <w:rPr>
            <w:rFonts w:eastAsia="Times New Roman" w:cs="Arial"/>
            <w:sz w:val="22"/>
            <w:szCs w:val="22"/>
            <w:lang w:eastAsia="en-ZA"/>
          </w:rPr>
          <w:t>more credit-rating downgrades</w:t>
        </w:r>
      </w:hyperlink>
      <w:r w:rsidRPr="00963F6F">
        <w:rPr>
          <w:rFonts w:eastAsia="Times New Roman" w:cs="Arial"/>
          <w:sz w:val="22"/>
          <w:szCs w:val="22"/>
          <w:lang w:eastAsia="en-ZA"/>
        </w:rPr>
        <w:t>, according to the central bank.</w:t>
      </w:r>
    </w:p>
    <w:p w:rsidR="00ED5C1E" w:rsidRPr="00963F6F" w:rsidRDefault="00ED5C1E" w:rsidP="00DD51DF">
      <w:pPr>
        <w:spacing w:after="0" w:line="240" w:lineRule="auto"/>
        <w:jc w:val="both"/>
        <w:textAlignment w:val="baseline"/>
        <w:rPr>
          <w:rFonts w:eastAsia="Times New Roman" w:cs="Arial"/>
          <w:sz w:val="22"/>
          <w:szCs w:val="22"/>
          <w:lang w:eastAsia="en-ZA"/>
        </w:rPr>
      </w:pPr>
    </w:p>
    <w:p w:rsidR="00C27E4F" w:rsidRPr="00963F6F" w:rsidRDefault="00D96608" w:rsidP="00DD51DF">
      <w:pPr>
        <w:spacing w:after="0" w:line="240" w:lineRule="auto"/>
        <w:jc w:val="both"/>
        <w:textAlignment w:val="baseline"/>
        <w:rPr>
          <w:rFonts w:eastAsia="Times New Roman" w:cs="Arial"/>
          <w:sz w:val="22"/>
          <w:szCs w:val="22"/>
          <w:lang w:eastAsia="en-ZA"/>
        </w:rPr>
      </w:pPr>
      <w:r>
        <w:rPr>
          <w:rFonts w:eastAsia="Times New Roman" w:cs="Arial"/>
          <w:sz w:val="22"/>
          <w:szCs w:val="22"/>
          <w:lang w:eastAsia="en-ZA"/>
        </w:rPr>
        <w:t xml:space="preserve">  </w:t>
      </w:r>
      <w:r w:rsidR="00C27E4F" w:rsidRPr="00963F6F">
        <w:rPr>
          <w:rFonts w:eastAsia="Times New Roman" w:cs="Arial"/>
          <w:sz w:val="22"/>
          <w:szCs w:val="22"/>
          <w:lang w:eastAsia="en-ZA"/>
        </w:rPr>
        <w:t>Governance issues at state companies, rising contingent liabilities and inadequate liquidity could add pressure to government finances through the increased use of guarantees, the Reserve Bank said in its six-monthly </w:t>
      </w:r>
      <w:hyperlink r:id="rId53" w:tgtFrame="_blank" w:history="1">
        <w:r w:rsidR="00C27E4F" w:rsidRPr="00963F6F">
          <w:rPr>
            <w:rFonts w:eastAsia="Times New Roman" w:cs="Arial"/>
            <w:sz w:val="22"/>
            <w:szCs w:val="22"/>
            <w:lang w:eastAsia="en-ZA"/>
          </w:rPr>
          <w:t>Financial Stability Review</w:t>
        </w:r>
      </w:hyperlink>
      <w:r w:rsidR="00C27E4F" w:rsidRPr="00963F6F">
        <w:rPr>
          <w:rFonts w:eastAsia="Times New Roman" w:cs="Arial"/>
          <w:sz w:val="22"/>
          <w:szCs w:val="22"/>
          <w:lang w:eastAsia="en-ZA"/>
        </w:rPr>
        <w:t> released in Pretoria on Wednesday.</w:t>
      </w:r>
    </w:p>
    <w:p w:rsidR="00C27E4F" w:rsidRPr="00963F6F" w:rsidRDefault="00C27E4F" w:rsidP="00DD51DF">
      <w:pPr>
        <w:spacing w:after="0" w:line="240" w:lineRule="auto"/>
        <w:jc w:val="both"/>
        <w:textAlignment w:val="baseline"/>
        <w:rPr>
          <w:rFonts w:eastAsia="Times New Roman" w:cs="Arial"/>
          <w:sz w:val="22"/>
          <w:szCs w:val="22"/>
          <w:lang w:eastAsia="en-ZA"/>
        </w:rPr>
      </w:pPr>
      <w:r w:rsidRPr="00963F6F">
        <w:rPr>
          <w:rFonts w:eastAsia="Times New Roman" w:cs="Arial"/>
          <w:noProof/>
          <w:sz w:val="22"/>
          <w:szCs w:val="22"/>
          <w:lang w:eastAsia="en-ZA"/>
        </w:rPr>
        <w:drawing>
          <wp:inline distT="0" distB="0" distL="0" distR="0" wp14:anchorId="2209973A" wp14:editId="64FB43BD">
            <wp:extent cx="2905125" cy="1965960"/>
            <wp:effectExtent l="0" t="0" r="9525" b="0"/>
            <wp:docPr id="37" name="Picture 37" descr="https://www.biznews.com/wp-content/uploads/2017/06/SARB_log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biznews.com/wp-content/uploads/2017/06/SARB_logo_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05125" cy="1965960"/>
                    </a:xfrm>
                    <a:prstGeom prst="rect">
                      <a:avLst/>
                    </a:prstGeom>
                    <a:noFill/>
                    <a:ln>
                      <a:noFill/>
                    </a:ln>
                  </pic:spPr>
                </pic:pic>
              </a:graphicData>
            </a:graphic>
          </wp:inline>
        </w:drawing>
      </w:r>
      <w:r w:rsidRPr="00963F6F">
        <w:rPr>
          <w:rFonts w:eastAsia="Times New Roman" w:cs="Arial"/>
          <w:sz w:val="20"/>
          <w:szCs w:val="20"/>
          <w:lang w:eastAsia="en-ZA"/>
        </w:rPr>
        <w:t>The logo of the</w:t>
      </w:r>
      <w:r w:rsidR="00ED5C1E" w:rsidRPr="00963F6F">
        <w:rPr>
          <w:rFonts w:eastAsia="Times New Roman" w:cs="Arial"/>
          <w:sz w:val="20"/>
          <w:szCs w:val="20"/>
          <w:lang w:eastAsia="en-ZA"/>
        </w:rPr>
        <w:t xml:space="preserve"> South African Reserve Bank</w:t>
      </w:r>
      <w:r w:rsidRPr="00963F6F">
        <w:rPr>
          <w:rFonts w:eastAsia="Times New Roman" w:cs="Arial"/>
          <w:sz w:val="20"/>
          <w:szCs w:val="20"/>
          <w:lang w:eastAsia="en-ZA"/>
        </w:rPr>
        <w:t xml:space="preserve"> on a lecturn during a news conference by the Governor Lesetja Kganyago. Photographer: Waldo Swiegers/Bloomberg</w:t>
      </w:r>
    </w:p>
    <w:p w:rsidR="00ED5C1E" w:rsidRPr="00963F6F" w:rsidRDefault="00ED5C1E" w:rsidP="00DD51DF">
      <w:pPr>
        <w:spacing w:after="0" w:line="240" w:lineRule="auto"/>
        <w:jc w:val="both"/>
        <w:textAlignment w:val="baseline"/>
        <w:rPr>
          <w:rFonts w:eastAsia="Times New Roman" w:cs="Arial"/>
          <w:sz w:val="22"/>
          <w:szCs w:val="22"/>
          <w:lang w:eastAsia="en-ZA"/>
        </w:rPr>
      </w:pPr>
    </w:p>
    <w:p w:rsidR="00C27E4F" w:rsidRPr="00963F6F" w:rsidRDefault="00D96608" w:rsidP="00DD51DF">
      <w:pPr>
        <w:spacing w:after="0" w:line="240" w:lineRule="auto"/>
        <w:jc w:val="both"/>
        <w:textAlignment w:val="baseline"/>
        <w:rPr>
          <w:rFonts w:eastAsia="Times New Roman" w:cs="Arial"/>
          <w:sz w:val="22"/>
          <w:szCs w:val="22"/>
          <w:lang w:eastAsia="en-ZA"/>
        </w:rPr>
      </w:pPr>
      <w:r>
        <w:rPr>
          <w:rFonts w:eastAsia="Times New Roman" w:cs="Arial"/>
          <w:sz w:val="22"/>
          <w:szCs w:val="22"/>
          <w:lang w:eastAsia="en-ZA"/>
        </w:rPr>
        <w:t xml:space="preserve">  </w:t>
      </w:r>
      <w:r w:rsidR="00C27E4F" w:rsidRPr="00963F6F">
        <w:rPr>
          <w:rFonts w:eastAsia="Times New Roman" w:cs="Arial"/>
          <w:sz w:val="22"/>
          <w:szCs w:val="22"/>
          <w:lang w:eastAsia="en-ZA"/>
        </w:rPr>
        <w:t xml:space="preserve">“Financial stability </w:t>
      </w:r>
      <w:r w:rsidR="00ED5C1E" w:rsidRPr="00963F6F">
        <w:rPr>
          <w:rFonts w:eastAsia="Times New Roman" w:cs="Arial"/>
          <w:sz w:val="22"/>
          <w:szCs w:val="22"/>
          <w:lang w:eastAsia="en-ZA"/>
        </w:rPr>
        <w:t>centres</w:t>
      </w:r>
      <w:r w:rsidR="00C27E4F" w:rsidRPr="00963F6F">
        <w:rPr>
          <w:rFonts w:eastAsia="Times New Roman" w:cs="Arial"/>
          <w:sz w:val="22"/>
          <w:szCs w:val="22"/>
          <w:lang w:eastAsia="en-ZA"/>
        </w:rPr>
        <w:t xml:space="preserve"> around the ability of state-owned enterprises to roll over debt and achieve financial consolidation,” the central bank said. “Should state-owned enterprises fail to roll over debt, the government would be liable and might not be able to hono</w:t>
      </w:r>
      <w:r w:rsidR="00ED5C1E" w:rsidRPr="00963F6F">
        <w:rPr>
          <w:rFonts w:eastAsia="Times New Roman" w:cs="Arial"/>
          <w:sz w:val="22"/>
          <w:szCs w:val="22"/>
          <w:lang w:eastAsia="en-ZA"/>
        </w:rPr>
        <w:t>u</w:t>
      </w:r>
      <w:r w:rsidR="00C27E4F" w:rsidRPr="00963F6F">
        <w:rPr>
          <w:rFonts w:eastAsia="Times New Roman" w:cs="Arial"/>
          <w:sz w:val="22"/>
          <w:szCs w:val="22"/>
          <w:lang w:eastAsia="en-ZA"/>
        </w:rPr>
        <w:t>r such debt.”</w:t>
      </w:r>
    </w:p>
    <w:p w:rsidR="00ED5C1E" w:rsidRPr="00963F6F" w:rsidRDefault="00ED5C1E" w:rsidP="00DD51DF">
      <w:pPr>
        <w:spacing w:after="0" w:line="240" w:lineRule="auto"/>
        <w:jc w:val="both"/>
        <w:textAlignment w:val="baseline"/>
        <w:rPr>
          <w:rFonts w:eastAsia="Times New Roman" w:cs="Arial"/>
          <w:sz w:val="22"/>
          <w:szCs w:val="22"/>
          <w:lang w:eastAsia="en-ZA"/>
        </w:rPr>
      </w:pPr>
    </w:p>
    <w:p w:rsidR="00C27E4F" w:rsidRPr="00963F6F" w:rsidRDefault="00D96608" w:rsidP="00DD51DF">
      <w:pPr>
        <w:spacing w:after="0" w:line="240" w:lineRule="auto"/>
        <w:jc w:val="both"/>
        <w:textAlignment w:val="baseline"/>
        <w:rPr>
          <w:rFonts w:eastAsia="Times New Roman" w:cs="Arial"/>
          <w:sz w:val="22"/>
          <w:szCs w:val="22"/>
          <w:lang w:eastAsia="en-ZA"/>
        </w:rPr>
      </w:pPr>
      <w:r>
        <w:rPr>
          <w:rFonts w:eastAsia="Times New Roman" w:cs="Arial"/>
          <w:sz w:val="22"/>
          <w:szCs w:val="22"/>
          <w:lang w:eastAsia="en-ZA"/>
        </w:rPr>
        <w:t xml:space="preserve">  </w:t>
      </w:r>
      <w:r w:rsidR="00C27E4F" w:rsidRPr="00963F6F">
        <w:rPr>
          <w:rFonts w:eastAsia="Times New Roman" w:cs="Arial"/>
          <w:sz w:val="22"/>
          <w:szCs w:val="22"/>
          <w:lang w:eastAsia="en-ZA"/>
        </w:rPr>
        <w:t>Ratings companies have flagged state firms’ finances as a concern in recent years. </w:t>
      </w:r>
      <w:hyperlink r:id="rId55" w:tgtFrame="_blank" w:history="1">
        <w:r w:rsidR="00C27E4F" w:rsidRPr="00963F6F">
          <w:rPr>
            <w:rFonts w:eastAsia="Times New Roman" w:cs="Arial"/>
            <w:sz w:val="22"/>
            <w:szCs w:val="22"/>
            <w:lang w:eastAsia="en-ZA"/>
          </w:rPr>
          <w:t>While Moody’s Investors Service</w:t>
        </w:r>
      </w:hyperlink>
      <w:r w:rsidR="00C27E4F" w:rsidRPr="00963F6F">
        <w:rPr>
          <w:rFonts w:eastAsia="Times New Roman" w:cs="Arial"/>
          <w:sz w:val="22"/>
          <w:szCs w:val="22"/>
          <w:lang w:eastAsia="en-ZA"/>
        </w:rPr>
        <w:t> kept the nation’s credit rating at investment grade and changed the outlook to stable from negative last month, it warned if risks at these companies materialize and increase the government’s debt burden, it could lead to downgrades.</w:t>
      </w:r>
    </w:p>
    <w:p w:rsidR="00ED5C1E" w:rsidRPr="00963F6F" w:rsidRDefault="00ED5C1E" w:rsidP="00DD51DF">
      <w:pPr>
        <w:spacing w:after="0" w:line="240" w:lineRule="auto"/>
        <w:jc w:val="both"/>
        <w:textAlignment w:val="baseline"/>
        <w:rPr>
          <w:rFonts w:eastAsia="Times New Roman" w:cs="Arial"/>
          <w:sz w:val="22"/>
          <w:szCs w:val="22"/>
          <w:lang w:eastAsia="en-ZA"/>
        </w:rPr>
      </w:pPr>
    </w:p>
    <w:p w:rsidR="00C27E4F" w:rsidRPr="00963F6F" w:rsidRDefault="00D96608" w:rsidP="00DD51DF">
      <w:pPr>
        <w:spacing w:after="0" w:line="240" w:lineRule="auto"/>
        <w:jc w:val="both"/>
        <w:textAlignment w:val="baseline"/>
        <w:rPr>
          <w:rFonts w:eastAsia="Times New Roman" w:cs="Arial"/>
          <w:sz w:val="22"/>
          <w:szCs w:val="22"/>
          <w:lang w:eastAsia="en-ZA"/>
        </w:rPr>
      </w:pPr>
      <w:r>
        <w:rPr>
          <w:rFonts w:eastAsia="Times New Roman" w:cs="Arial"/>
          <w:sz w:val="22"/>
          <w:szCs w:val="22"/>
          <w:lang w:eastAsia="en-ZA"/>
        </w:rPr>
        <w:t xml:space="preserve">  </w:t>
      </w:r>
      <w:r w:rsidR="00C27E4F" w:rsidRPr="00963F6F">
        <w:rPr>
          <w:rFonts w:eastAsia="Times New Roman" w:cs="Arial"/>
          <w:sz w:val="22"/>
          <w:szCs w:val="22"/>
          <w:lang w:eastAsia="en-ZA"/>
        </w:rPr>
        <w:t xml:space="preserve">Government guarantees to state companies are at more than </w:t>
      </w:r>
      <w:r w:rsidR="00ED5C1E" w:rsidRPr="00963F6F">
        <w:rPr>
          <w:rFonts w:eastAsia="Times New Roman" w:cs="Arial"/>
          <w:sz w:val="22"/>
          <w:szCs w:val="22"/>
          <w:lang w:eastAsia="en-ZA"/>
        </w:rPr>
        <w:t xml:space="preserve">R </w:t>
      </w:r>
      <w:r w:rsidR="00C27E4F" w:rsidRPr="00963F6F">
        <w:rPr>
          <w:rFonts w:eastAsia="Times New Roman" w:cs="Arial"/>
          <w:sz w:val="22"/>
          <w:szCs w:val="22"/>
          <w:lang w:eastAsia="en-ZA"/>
        </w:rPr>
        <w:t>450 billion ($36 billion), according to data from the </w:t>
      </w:r>
      <w:hyperlink r:id="rId56" w:tgtFrame="_blank" w:history="1">
        <w:r w:rsidR="00C27E4F" w:rsidRPr="00963F6F">
          <w:rPr>
            <w:rFonts w:eastAsia="Times New Roman" w:cs="Arial"/>
            <w:sz w:val="22"/>
            <w:szCs w:val="22"/>
            <w:lang w:eastAsia="en-ZA"/>
          </w:rPr>
          <w:t>National Treasury</w:t>
        </w:r>
      </w:hyperlink>
      <w:r w:rsidR="00C27E4F" w:rsidRPr="00963F6F">
        <w:rPr>
          <w:rFonts w:eastAsia="Times New Roman" w:cs="Arial"/>
          <w:sz w:val="22"/>
          <w:szCs w:val="22"/>
          <w:lang w:eastAsia="en-ZA"/>
        </w:rPr>
        <w:t>. The state’s exposure to this increased to 64.5</w:t>
      </w:r>
      <w:r w:rsidR="00ED5C1E" w:rsidRPr="00963F6F">
        <w:rPr>
          <w:rFonts w:eastAsia="Times New Roman" w:cs="Arial"/>
          <w:sz w:val="22"/>
          <w:szCs w:val="22"/>
          <w:lang w:eastAsia="en-ZA"/>
        </w:rPr>
        <w:t>%</w:t>
      </w:r>
      <w:r w:rsidR="00C27E4F" w:rsidRPr="00963F6F">
        <w:rPr>
          <w:rFonts w:eastAsia="Times New Roman" w:cs="Arial"/>
          <w:sz w:val="22"/>
          <w:szCs w:val="22"/>
          <w:lang w:eastAsia="en-ZA"/>
        </w:rPr>
        <w:t xml:space="preserve"> in the past fiscal year from 54.4</w:t>
      </w:r>
      <w:r w:rsidR="00ED5C1E" w:rsidRPr="00963F6F">
        <w:rPr>
          <w:rFonts w:eastAsia="Times New Roman" w:cs="Arial"/>
          <w:sz w:val="22"/>
          <w:szCs w:val="22"/>
          <w:lang w:eastAsia="en-ZA"/>
        </w:rPr>
        <w:t>%</w:t>
      </w:r>
      <w:r w:rsidR="00C27E4F" w:rsidRPr="00963F6F">
        <w:rPr>
          <w:rFonts w:eastAsia="Times New Roman" w:cs="Arial"/>
          <w:sz w:val="22"/>
          <w:szCs w:val="22"/>
          <w:lang w:eastAsia="en-ZA"/>
        </w:rPr>
        <w:t xml:space="preserve"> as companies drew on the guarantees.</w:t>
      </w:r>
    </w:p>
    <w:p w:rsidR="00ED5C1E" w:rsidRPr="00963F6F" w:rsidRDefault="00ED5C1E" w:rsidP="00DD51DF">
      <w:pPr>
        <w:spacing w:after="0" w:line="240" w:lineRule="auto"/>
        <w:jc w:val="both"/>
        <w:textAlignment w:val="baseline"/>
        <w:rPr>
          <w:rFonts w:eastAsia="Times New Roman" w:cs="Arial"/>
          <w:sz w:val="22"/>
          <w:szCs w:val="22"/>
          <w:lang w:eastAsia="en-ZA"/>
        </w:rPr>
      </w:pPr>
    </w:p>
    <w:p w:rsidR="00C27E4F" w:rsidRPr="00963F6F" w:rsidRDefault="00D96608" w:rsidP="00DD51DF">
      <w:pPr>
        <w:spacing w:after="0" w:line="240" w:lineRule="auto"/>
        <w:jc w:val="both"/>
        <w:textAlignment w:val="baseline"/>
        <w:rPr>
          <w:rFonts w:eastAsia="Times New Roman" w:cs="Arial"/>
          <w:sz w:val="22"/>
          <w:szCs w:val="22"/>
          <w:lang w:eastAsia="en-ZA"/>
        </w:rPr>
      </w:pPr>
      <w:r>
        <w:rPr>
          <w:rFonts w:eastAsia="Times New Roman" w:cs="Arial"/>
          <w:sz w:val="22"/>
          <w:szCs w:val="22"/>
          <w:lang w:eastAsia="en-ZA"/>
        </w:rPr>
        <w:t xml:space="preserve">  </w:t>
      </w:r>
      <w:r w:rsidR="00C27E4F" w:rsidRPr="00963F6F">
        <w:rPr>
          <w:rFonts w:eastAsia="Times New Roman" w:cs="Arial"/>
          <w:sz w:val="22"/>
          <w:szCs w:val="22"/>
          <w:lang w:eastAsia="en-ZA"/>
        </w:rPr>
        <w:t>Power utility </w:t>
      </w:r>
      <w:hyperlink r:id="rId57" w:tgtFrame="_blank" w:history="1">
        <w:r w:rsidR="00C27E4F" w:rsidRPr="00963F6F">
          <w:rPr>
            <w:rFonts w:eastAsia="Times New Roman" w:cs="Arial"/>
            <w:sz w:val="22"/>
            <w:szCs w:val="22"/>
            <w:lang w:eastAsia="en-ZA"/>
          </w:rPr>
          <w:t>Eskom Holdings SOC Ltd</w:t>
        </w:r>
      </w:hyperlink>
      <w:r w:rsidR="00C27E4F" w:rsidRPr="00963F6F">
        <w:rPr>
          <w:rFonts w:eastAsia="Times New Roman" w:cs="Arial"/>
          <w:sz w:val="22"/>
          <w:szCs w:val="22"/>
          <w:lang w:eastAsia="en-ZA"/>
        </w:rPr>
        <w:t>. is the single biggest recipient of guarantees at</w:t>
      </w:r>
      <w:r w:rsidR="00ED5C1E" w:rsidRPr="00963F6F">
        <w:rPr>
          <w:rFonts w:eastAsia="Times New Roman" w:cs="Arial"/>
          <w:sz w:val="22"/>
          <w:szCs w:val="22"/>
          <w:lang w:eastAsia="en-ZA"/>
        </w:rPr>
        <w:t xml:space="preserve"> R </w:t>
      </w:r>
      <w:r w:rsidR="00C27E4F" w:rsidRPr="00963F6F">
        <w:rPr>
          <w:rFonts w:eastAsia="Times New Roman" w:cs="Arial"/>
          <w:sz w:val="22"/>
          <w:szCs w:val="22"/>
          <w:lang w:eastAsia="en-ZA"/>
        </w:rPr>
        <w:t>221 billion, followed by the </w:t>
      </w:r>
      <w:hyperlink r:id="rId58" w:tgtFrame="_blank" w:history="1">
        <w:r w:rsidR="00C27E4F" w:rsidRPr="00963F6F">
          <w:rPr>
            <w:rFonts w:eastAsia="Times New Roman" w:cs="Arial"/>
            <w:sz w:val="22"/>
            <w:szCs w:val="22"/>
            <w:lang w:eastAsia="en-ZA"/>
          </w:rPr>
          <w:t>Road Accident Fund</w:t>
        </w:r>
      </w:hyperlink>
      <w:r w:rsidR="00C27E4F" w:rsidRPr="00963F6F">
        <w:rPr>
          <w:rFonts w:eastAsia="Times New Roman" w:cs="Arial"/>
          <w:sz w:val="22"/>
          <w:szCs w:val="22"/>
          <w:lang w:eastAsia="en-ZA"/>
        </w:rPr>
        <w:t xml:space="preserve"> at </w:t>
      </w:r>
      <w:r w:rsidR="00ED5C1E" w:rsidRPr="00963F6F">
        <w:rPr>
          <w:rFonts w:eastAsia="Times New Roman" w:cs="Arial"/>
          <w:sz w:val="22"/>
          <w:szCs w:val="22"/>
          <w:lang w:eastAsia="en-ZA"/>
        </w:rPr>
        <w:t>R</w:t>
      </w:r>
      <w:r w:rsidR="00C27E4F" w:rsidRPr="00963F6F">
        <w:rPr>
          <w:rFonts w:eastAsia="Times New Roman" w:cs="Arial"/>
          <w:sz w:val="22"/>
          <w:szCs w:val="22"/>
          <w:lang w:eastAsia="en-ZA"/>
        </w:rPr>
        <w:t>189 billion</w:t>
      </w:r>
      <w:r w:rsidR="00ED5C1E" w:rsidRPr="00963F6F">
        <w:rPr>
          <w:rFonts w:eastAsia="Times New Roman" w:cs="Arial"/>
          <w:sz w:val="22"/>
          <w:szCs w:val="22"/>
          <w:lang w:eastAsia="en-ZA"/>
        </w:rPr>
        <w:t>, the central bank said</w:t>
      </w:r>
      <w:r w:rsidR="00C27E4F" w:rsidRPr="00963F6F">
        <w:rPr>
          <w:rFonts w:eastAsia="Times New Roman" w:cs="Arial"/>
          <w:sz w:val="22"/>
          <w:szCs w:val="22"/>
          <w:lang w:eastAsia="en-ZA"/>
        </w:rPr>
        <w:t>.</w:t>
      </w:r>
    </w:p>
    <w:p w:rsidR="00ED5C1E" w:rsidRPr="00963F6F" w:rsidRDefault="00ED5C1E" w:rsidP="00ED5C1E">
      <w:pPr>
        <w:shd w:val="clear" w:color="auto" w:fill="FFFFFF"/>
        <w:spacing w:after="0" w:line="240" w:lineRule="auto"/>
        <w:rPr>
          <w:rFonts w:eastAsia="Times New Roman" w:cs="Arial"/>
          <w:i/>
          <w:sz w:val="22"/>
          <w:szCs w:val="22"/>
          <w:lang w:eastAsia="en-ZA"/>
        </w:rPr>
      </w:pPr>
    </w:p>
    <w:p w:rsidR="00ED5C1E" w:rsidRPr="00963F6F" w:rsidRDefault="00ED5C1E" w:rsidP="00ED5C1E">
      <w:pPr>
        <w:shd w:val="clear" w:color="auto" w:fill="FFFFFF"/>
        <w:spacing w:after="0" w:line="240" w:lineRule="auto"/>
        <w:rPr>
          <w:rFonts w:eastAsia="Times New Roman" w:cs="Arial"/>
          <w:i/>
          <w:sz w:val="22"/>
          <w:szCs w:val="22"/>
          <w:lang w:eastAsia="en-ZA"/>
        </w:rPr>
      </w:pPr>
      <w:r w:rsidRPr="00963F6F">
        <w:rPr>
          <w:rFonts w:eastAsia="Times New Roman" w:cs="Arial"/>
          <w:i/>
          <w:sz w:val="22"/>
          <w:szCs w:val="22"/>
          <w:lang w:eastAsia="en-ZA"/>
        </w:rPr>
        <w:t>Comment</w:t>
      </w:r>
    </w:p>
    <w:p w:rsidR="00ED5C1E" w:rsidRPr="00963F6F" w:rsidRDefault="0039077A" w:rsidP="00211B69">
      <w:pPr>
        <w:shd w:val="clear" w:color="auto" w:fill="FFFFFF"/>
        <w:spacing w:after="0" w:line="240" w:lineRule="auto"/>
        <w:jc w:val="both"/>
        <w:rPr>
          <w:rFonts w:eastAsia="Times New Roman" w:cs="Arial"/>
          <w:i/>
          <w:sz w:val="22"/>
          <w:szCs w:val="22"/>
          <w:lang w:eastAsia="en-ZA"/>
        </w:rPr>
      </w:pPr>
      <w:r>
        <w:rPr>
          <w:rFonts w:eastAsia="Times New Roman" w:cs="Arial"/>
          <w:i/>
          <w:sz w:val="22"/>
          <w:szCs w:val="22"/>
          <w:lang w:eastAsia="en-ZA"/>
        </w:rPr>
        <w:t xml:space="preserve">It seems much of the </w:t>
      </w:r>
      <w:r w:rsidR="00ED5C1E" w:rsidRPr="00963F6F">
        <w:rPr>
          <w:rFonts w:eastAsia="Times New Roman" w:cs="Arial"/>
          <w:i/>
          <w:sz w:val="22"/>
          <w:szCs w:val="22"/>
          <w:lang w:eastAsia="en-ZA"/>
        </w:rPr>
        <w:t xml:space="preserve">state </w:t>
      </w:r>
      <w:r w:rsidR="00D96608">
        <w:rPr>
          <w:rFonts w:eastAsia="Times New Roman" w:cs="Arial"/>
          <w:i/>
          <w:sz w:val="22"/>
          <w:szCs w:val="22"/>
          <w:lang w:eastAsia="en-ZA"/>
        </w:rPr>
        <w:t>‘</w:t>
      </w:r>
      <w:r w:rsidR="00ED5C1E" w:rsidRPr="00963F6F">
        <w:rPr>
          <w:rFonts w:eastAsia="Times New Roman" w:cs="Arial"/>
          <w:i/>
          <w:sz w:val="22"/>
          <w:szCs w:val="22"/>
          <w:lang w:eastAsia="en-ZA"/>
        </w:rPr>
        <w:t>guarantee</w:t>
      </w:r>
      <w:r w:rsidR="00D96608">
        <w:rPr>
          <w:rFonts w:eastAsia="Times New Roman" w:cs="Arial"/>
          <w:i/>
          <w:sz w:val="22"/>
          <w:szCs w:val="22"/>
          <w:lang w:eastAsia="en-ZA"/>
        </w:rPr>
        <w:t>’</w:t>
      </w:r>
      <w:r w:rsidR="00ED5C1E" w:rsidRPr="00963F6F">
        <w:rPr>
          <w:rFonts w:eastAsia="Times New Roman" w:cs="Arial"/>
          <w:i/>
          <w:sz w:val="22"/>
          <w:szCs w:val="22"/>
          <w:lang w:eastAsia="en-ZA"/>
        </w:rPr>
        <w:t xml:space="preserve"> of our pension</w:t>
      </w:r>
      <w:r w:rsidR="00D96608">
        <w:rPr>
          <w:rFonts w:eastAsia="Times New Roman" w:cs="Arial"/>
          <w:i/>
          <w:sz w:val="22"/>
          <w:szCs w:val="22"/>
          <w:lang w:eastAsia="en-ZA"/>
        </w:rPr>
        <w:t xml:space="preserve"> </w:t>
      </w:r>
      <w:r w:rsidR="00ED5C1E" w:rsidRPr="00963F6F">
        <w:rPr>
          <w:rFonts w:eastAsia="Times New Roman" w:cs="Arial"/>
          <w:i/>
          <w:sz w:val="22"/>
          <w:szCs w:val="22"/>
          <w:lang w:eastAsia="en-ZA"/>
        </w:rPr>
        <w:t>is tied up in loans to non-performing SOE.</w:t>
      </w:r>
      <w:r w:rsidR="00D96608">
        <w:rPr>
          <w:rFonts w:eastAsia="Times New Roman" w:cs="Arial"/>
          <w:i/>
          <w:sz w:val="22"/>
          <w:szCs w:val="22"/>
          <w:lang w:eastAsia="en-ZA"/>
        </w:rPr>
        <w:t xml:space="preserve">  Of which the ROI is vague but probably ‘underperforming’ in PIC terms.</w:t>
      </w:r>
    </w:p>
    <w:p w:rsidR="002A0AD0" w:rsidRDefault="002A0AD0" w:rsidP="002A0AD0">
      <w:pPr>
        <w:shd w:val="clear" w:color="auto" w:fill="FFFFFF"/>
        <w:spacing w:after="0" w:line="240" w:lineRule="auto"/>
        <w:rPr>
          <w:rFonts w:eastAsia="Times New Roman" w:cs="Arial"/>
          <w:lang w:eastAsia="en-ZA"/>
        </w:rPr>
      </w:pPr>
    </w:p>
    <w:p w:rsidR="004477F0" w:rsidRPr="0039077A" w:rsidRDefault="002A0AD0" w:rsidP="002A0AD0">
      <w:pPr>
        <w:shd w:val="clear" w:color="auto" w:fill="FFFFFF"/>
        <w:spacing w:after="0" w:line="240" w:lineRule="auto"/>
        <w:rPr>
          <w:rFonts w:eastAsia="Times New Roman" w:cs="Arial"/>
          <w:i/>
          <w:sz w:val="22"/>
          <w:szCs w:val="22"/>
          <w:lang w:eastAsia="en-ZA"/>
        </w:rPr>
      </w:pPr>
      <w:r w:rsidRPr="0039077A">
        <w:rPr>
          <w:rFonts w:eastAsia="Times New Roman" w:cs="Arial"/>
          <w:i/>
          <w:sz w:val="22"/>
          <w:szCs w:val="22"/>
          <w:lang w:eastAsia="en-ZA"/>
        </w:rPr>
        <w:t>Synopsis</w:t>
      </w:r>
    </w:p>
    <w:p w:rsidR="004477F0" w:rsidRPr="00963F6F" w:rsidRDefault="00831724" w:rsidP="00CD482D">
      <w:pPr>
        <w:shd w:val="clear" w:color="auto" w:fill="FFFFFF"/>
        <w:spacing w:after="0" w:line="240" w:lineRule="auto"/>
        <w:jc w:val="both"/>
        <w:outlineLvl w:val="0"/>
        <w:rPr>
          <w:rFonts w:eastAsia="Times New Roman" w:cs="Arial"/>
          <w:b/>
          <w:bCs/>
          <w:kern w:val="36"/>
          <w:sz w:val="32"/>
          <w:szCs w:val="32"/>
          <w:lang w:eastAsia="en-ZA"/>
        </w:rPr>
      </w:pPr>
      <w:r w:rsidRPr="00963F6F">
        <w:rPr>
          <w:rFonts w:eastAsia="Times New Roman" w:cs="Arial"/>
          <w:b/>
          <w:bCs/>
          <w:kern w:val="36"/>
          <w:sz w:val="32"/>
          <w:szCs w:val="32"/>
          <w:lang w:eastAsia="en-ZA"/>
        </w:rPr>
        <w:t xml:space="preserve">Lonmin is one impairment </w:t>
      </w:r>
      <w:r w:rsidR="004477F0" w:rsidRPr="00963F6F">
        <w:rPr>
          <w:rFonts w:eastAsia="Times New Roman" w:cs="Arial"/>
          <w:b/>
          <w:bCs/>
          <w:kern w:val="36"/>
          <w:sz w:val="32"/>
          <w:szCs w:val="32"/>
          <w:lang w:eastAsia="en-ZA"/>
        </w:rPr>
        <w:t>away from disaster</w:t>
      </w:r>
    </w:p>
    <w:p w:rsidR="004477F0" w:rsidRPr="008753BC" w:rsidRDefault="004477F0" w:rsidP="00CD482D">
      <w:pPr>
        <w:shd w:val="clear" w:color="auto" w:fill="FFFFFF"/>
        <w:spacing w:after="100" w:afterAutospacing="1" w:line="240" w:lineRule="auto"/>
        <w:jc w:val="both"/>
        <w:outlineLvl w:val="2"/>
        <w:rPr>
          <w:rFonts w:eastAsia="Times New Roman" w:cs="Arial"/>
          <w:sz w:val="20"/>
          <w:szCs w:val="20"/>
          <w:lang w:eastAsia="en-ZA"/>
        </w:rPr>
      </w:pPr>
      <w:r w:rsidRPr="008753BC">
        <w:rPr>
          <w:rFonts w:eastAsia="Times New Roman" w:cs="Arial"/>
          <w:sz w:val="20"/>
          <w:szCs w:val="20"/>
          <w:lang w:eastAsia="en-ZA"/>
        </w:rPr>
        <w:t>KPMG has warned the platinum miner’s future is in jeopardy, as it is close to breaching its debt covenant</w:t>
      </w:r>
      <w:r w:rsidR="008753BC" w:rsidRPr="008753BC">
        <w:rPr>
          <w:rFonts w:eastAsia="Times New Roman" w:cs="Arial"/>
          <w:sz w:val="20"/>
          <w:szCs w:val="20"/>
          <w:lang w:eastAsia="en-ZA"/>
        </w:rPr>
        <w:t>.</w:t>
      </w:r>
    </w:p>
    <w:p w:rsidR="004477F0" w:rsidRPr="008753BC" w:rsidRDefault="00831724" w:rsidP="006C6BF1">
      <w:pPr>
        <w:shd w:val="clear" w:color="auto" w:fill="FFFFFF"/>
        <w:spacing w:line="240" w:lineRule="auto"/>
        <w:rPr>
          <w:rFonts w:eastAsia="Times New Roman" w:cs="Arial"/>
          <w:caps/>
          <w:spacing w:val="30"/>
          <w:sz w:val="20"/>
          <w:szCs w:val="20"/>
          <w:lang w:eastAsia="en-ZA"/>
        </w:rPr>
      </w:pPr>
      <w:r w:rsidRPr="008753BC">
        <w:rPr>
          <w:rFonts w:eastAsia="Times New Roman" w:cs="Arial"/>
          <w:spacing w:val="30"/>
          <w:sz w:val="20"/>
          <w:szCs w:val="20"/>
          <w:lang w:eastAsia="en-ZA"/>
        </w:rPr>
        <w:t>15 May 2017 - 10:06 Allan Seccombe</w:t>
      </w:r>
    </w:p>
    <w:p w:rsidR="004477F0" w:rsidRPr="00963F6F" w:rsidRDefault="004477F0" w:rsidP="006C6BF1">
      <w:pPr>
        <w:shd w:val="clear" w:color="auto" w:fill="FFFFFF"/>
        <w:spacing w:after="0" w:line="240" w:lineRule="auto"/>
        <w:rPr>
          <w:rFonts w:eastAsia="Times New Roman" w:cs="Arial"/>
          <w:sz w:val="23"/>
          <w:szCs w:val="23"/>
          <w:lang w:eastAsia="en-ZA"/>
        </w:rPr>
      </w:pPr>
      <w:r w:rsidRPr="00963F6F">
        <w:rPr>
          <w:rFonts w:eastAsia="Times New Roman" w:cs="Arial"/>
          <w:noProof/>
          <w:sz w:val="23"/>
          <w:szCs w:val="23"/>
          <w:lang w:eastAsia="en-ZA"/>
        </w:rPr>
        <w:drawing>
          <wp:inline distT="0" distB="0" distL="0" distR="0" wp14:anchorId="413D4455" wp14:editId="66734B8A">
            <wp:extent cx="2752725" cy="1781175"/>
            <wp:effectExtent l="0" t="0" r="9525" b="9525"/>
            <wp:docPr id="38" name="Picture 38" descr="Lonmin's Marikana operation near Rustenburg. Picture: BLOOMBER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nmin's Marikana operation near Rustenburg. Picture: BLOOMBER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52725" cy="1781175"/>
                    </a:xfrm>
                    <a:prstGeom prst="rect">
                      <a:avLst/>
                    </a:prstGeom>
                    <a:noFill/>
                    <a:ln>
                      <a:noFill/>
                    </a:ln>
                  </pic:spPr>
                </pic:pic>
              </a:graphicData>
            </a:graphic>
          </wp:inline>
        </w:drawing>
      </w:r>
    </w:p>
    <w:p w:rsidR="004477F0" w:rsidRPr="00963F6F" w:rsidRDefault="004477F0" w:rsidP="000967F9">
      <w:pPr>
        <w:shd w:val="clear" w:color="auto" w:fill="FFFFFF"/>
        <w:spacing w:after="0" w:line="240" w:lineRule="auto"/>
        <w:rPr>
          <w:rFonts w:eastAsia="Times New Roman" w:cs="Arial"/>
          <w:sz w:val="20"/>
          <w:szCs w:val="20"/>
          <w:lang w:eastAsia="en-ZA"/>
        </w:rPr>
      </w:pPr>
      <w:r w:rsidRPr="00963F6F">
        <w:rPr>
          <w:rFonts w:eastAsia="Times New Roman" w:cs="Arial"/>
          <w:sz w:val="20"/>
          <w:szCs w:val="20"/>
          <w:lang w:eastAsia="en-ZA"/>
        </w:rPr>
        <w:t xml:space="preserve">Lonmin's Marikana operation near Rustenburg. Picture: </w:t>
      </w:r>
      <w:r w:rsidR="000967F9" w:rsidRPr="00963F6F">
        <w:rPr>
          <w:rFonts w:eastAsia="Times New Roman" w:cs="Arial"/>
          <w:sz w:val="20"/>
          <w:szCs w:val="20"/>
          <w:lang w:eastAsia="en-ZA"/>
        </w:rPr>
        <w:t>Bloomberg</w:t>
      </w:r>
    </w:p>
    <w:p w:rsidR="000967F9" w:rsidRPr="00963F6F" w:rsidRDefault="000967F9" w:rsidP="000967F9">
      <w:pPr>
        <w:shd w:val="clear" w:color="auto" w:fill="FFFFFF"/>
        <w:spacing w:after="0" w:line="240" w:lineRule="auto"/>
        <w:rPr>
          <w:rFonts w:eastAsia="Times New Roman" w:cs="Arial"/>
          <w:sz w:val="20"/>
          <w:szCs w:val="20"/>
          <w:lang w:eastAsia="en-ZA"/>
        </w:rPr>
      </w:pPr>
    </w:p>
    <w:p w:rsidR="004477F0" w:rsidRPr="00963F6F" w:rsidRDefault="004477F0" w:rsidP="000967F9">
      <w:pPr>
        <w:shd w:val="clear" w:color="auto" w:fill="FFFFFF"/>
        <w:spacing w:after="0" w:line="240" w:lineRule="auto"/>
        <w:jc w:val="both"/>
        <w:rPr>
          <w:rFonts w:eastAsia="Times New Roman" w:cs="Arial"/>
          <w:sz w:val="22"/>
          <w:szCs w:val="22"/>
          <w:lang w:eastAsia="en-ZA"/>
        </w:rPr>
      </w:pPr>
      <w:r w:rsidRPr="00963F6F">
        <w:rPr>
          <w:rFonts w:eastAsia="Times New Roman" w:cs="Arial"/>
          <w:sz w:val="22"/>
          <w:szCs w:val="22"/>
          <w:lang w:eastAsia="en-ZA"/>
        </w:rPr>
        <w:t>Lonmin, the world number three platinum producer</w:t>
      </w:r>
      <w:r w:rsidR="00C47DC0" w:rsidRPr="00963F6F">
        <w:rPr>
          <w:rFonts w:eastAsia="Times New Roman" w:cs="Arial"/>
          <w:sz w:val="22"/>
          <w:szCs w:val="22"/>
          <w:lang w:eastAsia="en-ZA"/>
        </w:rPr>
        <w:t>,</w:t>
      </w:r>
      <w:r w:rsidRPr="00963F6F">
        <w:rPr>
          <w:rFonts w:eastAsia="Times New Roman" w:cs="Arial"/>
          <w:sz w:val="22"/>
          <w:szCs w:val="22"/>
          <w:lang w:eastAsia="en-ZA"/>
        </w:rPr>
        <w:t xml:space="preserve"> reported a hefty interim loss that reflected a difficult operational performance and a chunky impairment that prompted KPMG to warn of material uncertainty over the company’s future.</w:t>
      </w:r>
    </w:p>
    <w:p w:rsidR="000967F9" w:rsidRPr="00963F6F" w:rsidRDefault="000967F9" w:rsidP="000967F9">
      <w:pPr>
        <w:shd w:val="clear" w:color="auto" w:fill="FFFFFF"/>
        <w:spacing w:after="0" w:line="240" w:lineRule="auto"/>
        <w:jc w:val="both"/>
        <w:rPr>
          <w:rFonts w:eastAsia="Times New Roman" w:cs="Arial"/>
          <w:sz w:val="22"/>
          <w:szCs w:val="22"/>
          <w:lang w:eastAsia="en-ZA"/>
        </w:rPr>
      </w:pPr>
    </w:p>
    <w:p w:rsidR="004477F0" w:rsidRDefault="00D96608" w:rsidP="000967F9">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477F0" w:rsidRPr="00963F6F">
        <w:rPr>
          <w:rFonts w:eastAsia="Times New Roman" w:cs="Arial"/>
          <w:sz w:val="22"/>
          <w:szCs w:val="22"/>
          <w:lang w:eastAsia="en-ZA"/>
        </w:rPr>
        <w:t>Lonmin, which is shutting a number of old mines to focus on a handful of newer shafts, reported a $214m loss for the six months to end-March compared with a $6m loss the year before. It reported a $146m impairment, putting its debt covenants under pressure.</w:t>
      </w:r>
      <w:r w:rsidR="000967F9" w:rsidRPr="00963F6F">
        <w:rPr>
          <w:rFonts w:eastAsia="Times New Roman" w:cs="Arial"/>
          <w:sz w:val="22"/>
          <w:szCs w:val="22"/>
          <w:lang w:eastAsia="en-ZA"/>
        </w:rPr>
        <w:t xml:space="preserve">   </w:t>
      </w:r>
      <w:r w:rsidR="004477F0" w:rsidRPr="00963F6F">
        <w:rPr>
          <w:rFonts w:eastAsia="Times New Roman" w:cs="Arial"/>
          <w:sz w:val="22"/>
          <w:szCs w:val="22"/>
          <w:lang w:eastAsia="en-ZA"/>
        </w:rPr>
        <w:t>Lonmin warned that another</w:t>
      </w:r>
      <w:r w:rsidR="00C47DC0" w:rsidRPr="00963F6F">
        <w:rPr>
          <w:rFonts w:eastAsia="Times New Roman" w:cs="Arial"/>
          <w:sz w:val="22"/>
          <w:szCs w:val="22"/>
          <w:lang w:eastAsia="en-ZA"/>
        </w:rPr>
        <w:t xml:space="preserve"> </w:t>
      </w:r>
      <w:r w:rsidR="004477F0" w:rsidRPr="00963F6F">
        <w:rPr>
          <w:rFonts w:eastAsia="Times New Roman" w:cs="Arial"/>
          <w:sz w:val="22"/>
          <w:szCs w:val="22"/>
          <w:lang w:eastAsia="en-ZA"/>
        </w:rPr>
        <w:t>impairment would be detrimental to the company.</w:t>
      </w:r>
    </w:p>
    <w:p w:rsidR="00211B69" w:rsidRPr="00963F6F" w:rsidRDefault="00211B69" w:rsidP="000967F9">
      <w:pPr>
        <w:shd w:val="clear" w:color="auto" w:fill="FFFFFF"/>
        <w:spacing w:after="0" w:line="240" w:lineRule="auto"/>
        <w:jc w:val="both"/>
        <w:rPr>
          <w:rFonts w:eastAsia="Times New Roman" w:cs="Arial"/>
          <w:sz w:val="22"/>
          <w:szCs w:val="22"/>
          <w:lang w:eastAsia="en-ZA"/>
        </w:rPr>
      </w:pPr>
    </w:p>
    <w:p w:rsidR="004477F0" w:rsidRPr="00963F6F" w:rsidRDefault="00D96608" w:rsidP="000967F9">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477F0" w:rsidRPr="00963F6F">
        <w:rPr>
          <w:rFonts w:eastAsia="Times New Roman" w:cs="Arial"/>
          <w:sz w:val="22"/>
          <w:szCs w:val="22"/>
          <w:lang w:eastAsia="en-ZA"/>
        </w:rPr>
        <w:t>“Adverse movements in key assumptions could result in an additional impairment which could impact the company’s compliance with the lending covenants,” it said, prompting the KPMG warning.</w:t>
      </w:r>
      <w:r w:rsidR="000967F9" w:rsidRPr="00963F6F">
        <w:rPr>
          <w:rFonts w:eastAsia="Times New Roman" w:cs="Arial"/>
          <w:sz w:val="22"/>
          <w:szCs w:val="22"/>
          <w:lang w:eastAsia="en-ZA"/>
        </w:rPr>
        <w:t xml:space="preserve">  </w:t>
      </w:r>
      <w:r w:rsidR="004477F0" w:rsidRPr="00963F6F">
        <w:rPr>
          <w:rFonts w:eastAsia="Times New Roman" w:cs="Arial"/>
          <w:sz w:val="22"/>
          <w:szCs w:val="22"/>
          <w:lang w:eastAsia="en-ZA"/>
        </w:rPr>
        <w:t>The caution from Lonmin indicated “the existence of a material uncertainty which may cast significant doubt on the group’s ability to continue as a going concern”, KPMG said.</w:t>
      </w:r>
    </w:p>
    <w:p w:rsidR="000967F9" w:rsidRPr="00963F6F" w:rsidRDefault="000967F9" w:rsidP="000967F9">
      <w:pPr>
        <w:shd w:val="clear" w:color="auto" w:fill="FFFFFF"/>
        <w:spacing w:after="0" w:line="240" w:lineRule="auto"/>
        <w:jc w:val="both"/>
        <w:rPr>
          <w:rFonts w:eastAsia="Times New Roman" w:cs="Arial"/>
          <w:sz w:val="22"/>
          <w:szCs w:val="22"/>
          <w:lang w:eastAsia="en-ZA"/>
        </w:rPr>
      </w:pPr>
    </w:p>
    <w:p w:rsidR="004477F0" w:rsidRPr="00963F6F" w:rsidRDefault="00D96608" w:rsidP="000967F9">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477F0" w:rsidRPr="00963F6F">
        <w:rPr>
          <w:rFonts w:eastAsia="Times New Roman" w:cs="Arial"/>
          <w:sz w:val="22"/>
          <w:szCs w:val="22"/>
          <w:lang w:eastAsia="en-ZA"/>
        </w:rPr>
        <w:t>The covenants governing Lonmin’s debts demand its tangible net worth does not fall below $1.1bn. At the end of March, the net worth of the group was $1.434bn after the impairment of $146m.</w:t>
      </w:r>
    </w:p>
    <w:p w:rsidR="000967F9" w:rsidRPr="00963F6F" w:rsidRDefault="000967F9" w:rsidP="000967F9">
      <w:pPr>
        <w:shd w:val="clear" w:color="auto" w:fill="FFFFFF"/>
        <w:spacing w:after="0" w:line="240" w:lineRule="auto"/>
        <w:jc w:val="both"/>
        <w:rPr>
          <w:rFonts w:eastAsia="Times New Roman" w:cs="Arial"/>
          <w:sz w:val="22"/>
          <w:szCs w:val="22"/>
          <w:lang w:eastAsia="en-ZA"/>
        </w:rPr>
      </w:pPr>
    </w:p>
    <w:p w:rsidR="004477F0" w:rsidRPr="00963F6F" w:rsidRDefault="00D96608" w:rsidP="000967F9">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477F0" w:rsidRPr="00963F6F">
        <w:rPr>
          <w:rFonts w:eastAsia="Times New Roman" w:cs="Arial"/>
          <w:sz w:val="22"/>
          <w:szCs w:val="22"/>
          <w:lang w:eastAsia="en-ZA"/>
        </w:rPr>
        <w:t xml:space="preserve">“Should a further impairment in the future result in the tangible net worth falling below </w:t>
      </w:r>
      <w:r w:rsidR="004477F0" w:rsidRPr="00963F6F">
        <w:rPr>
          <w:rFonts w:eastAsia="Times New Roman" w:cs="Arial"/>
          <w:sz w:val="22"/>
          <w:szCs w:val="22"/>
          <w:lang w:eastAsia="en-ZA"/>
        </w:rPr>
        <w:t>$1.1bn, this debt covenant would be breached which could reduce the liquidity of the group,” Lonmin said. “The other debt covenants are well within thresholds and are not considered to be at risk.”</w:t>
      </w:r>
    </w:p>
    <w:p w:rsidR="000967F9" w:rsidRPr="00963F6F" w:rsidRDefault="000967F9" w:rsidP="000967F9">
      <w:pPr>
        <w:shd w:val="clear" w:color="auto" w:fill="FFFFFF"/>
        <w:spacing w:after="0" w:line="240" w:lineRule="auto"/>
        <w:jc w:val="both"/>
        <w:rPr>
          <w:rFonts w:eastAsia="Times New Roman" w:cs="Arial"/>
          <w:sz w:val="22"/>
          <w:szCs w:val="22"/>
          <w:lang w:eastAsia="en-ZA"/>
        </w:rPr>
      </w:pPr>
    </w:p>
    <w:p w:rsidR="004477F0" w:rsidRPr="00963F6F" w:rsidRDefault="00D96608" w:rsidP="000967F9">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477F0" w:rsidRPr="00963F6F">
        <w:rPr>
          <w:rFonts w:eastAsia="Times New Roman" w:cs="Arial"/>
          <w:sz w:val="22"/>
          <w:szCs w:val="22"/>
          <w:lang w:eastAsia="en-ZA"/>
        </w:rPr>
        <w:t xml:space="preserve">Revenue fell because of lower production stemming from difficulties at its flagship K3 mine, which CEO Ben Magara had been successfully addressed towards </w:t>
      </w:r>
      <w:r w:rsidR="00211B69">
        <w:rPr>
          <w:rFonts w:eastAsia="Times New Roman" w:cs="Arial"/>
          <w:sz w:val="22"/>
          <w:szCs w:val="22"/>
          <w:lang w:eastAsia="en-ZA"/>
        </w:rPr>
        <w:t>the end of the reporting period</w:t>
      </w:r>
      <w:r w:rsidR="000967F9" w:rsidRPr="00963F6F">
        <w:rPr>
          <w:rFonts w:eastAsia="Times New Roman" w:cs="Arial"/>
          <w:sz w:val="22"/>
          <w:szCs w:val="22"/>
          <w:lang w:eastAsia="en-ZA"/>
        </w:rPr>
        <w:t xml:space="preserve">.  </w:t>
      </w:r>
      <w:r w:rsidR="004477F0" w:rsidRPr="00963F6F">
        <w:rPr>
          <w:rFonts w:eastAsia="Times New Roman" w:cs="Arial"/>
          <w:sz w:val="22"/>
          <w:szCs w:val="22"/>
          <w:lang w:eastAsia="en-ZA"/>
        </w:rPr>
        <w:t>In a candid comment in the results, Lonmin said: “Productivity assumptions planned at time of the 2015 rights issue are proving to be challenging, which has placed upward pressure on our unit costs.</w:t>
      </w:r>
    </w:p>
    <w:p w:rsidR="000967F9" w:rsidRPr="00963F6F" w:rsidRDefault="000967F9" w:rsidP="000967F9">
      <w:pPr>
        <w:shd w:val="clear" w:color="auto" w:fill="FFFFFF"/>
        <w:spacing w:after="0" w:line="240" w:lineRule="auto"/>
        <w:jc w:val="both"/>
        <w:rPr>
          <w:rFonts w:eastAsia="Times New Roman" w:cs="Arial"/>
          <w:sz w:val="22"/>
          <w:szCs w:val="22"/>
          <w:lang w:eastAsia="en-ZA"/>
        </w:rPr>
      </w:pPr>
    </w:p>
    <w:p w:rsidR="004477F0" w:rsidRPr="00963F6F" w:rsidRDefault="00D96608" w:rsidP="000967F9">
      <w:pPr>
        <w:shd w:val="clear" w:color="auto" w:fill="FFFFFF"/>
        <w:spacing w:after="0" w:line="240" w:lineRule="auto"/>
        <w:jc w:val="both"/>
        <w:rPr>
          <w:rFonts w:eastAsia="Times New Roman" w:cs="Arial"/>
          <w:sz w:val="22"/>
          <w:szCs w:val="22"/>
          <w:lang w:eastAsia="en-ZA"/>
        </w:rPr>
      </w:pPr>
      <w:r>
        <w:rPr>
          <w:rFonts w:eastAsia="Times New Roman" w:cs="Arial"/>
          <w:sz w:val="22"/>
          <w:szCs w:val="22"/>
          <w:lang w:eastAsia="en-ZA"/>
        </w:rPr>
        <w:t xml:space="preserve">  </w:t>
      </w:r>
      <w:r w:rsidR="004477F0" w:rsidRPr="00963F6F">
        <w:rPr>
          <w:rFonts w:eastAsia="Times New Roman" w:cs="Arial"/>
          <w:sz w:val="22"/>
          <w:szCs w:val="22"/>
          <w:lang w:eastAsia="en-ZA"/>
        </w:rPr>
        <w:t>“We have therefore revised our cost guidance for the current year and have adjusted the productivity assumption in our value-in-use calculation used for impairment testing,” it said.</w:t>
      </w:r>
      <w:r w:rsidR="000967F9" w:rsidRPr="00963F6F">
        <w:rPr>
          <w:rFonts w:eastAsia="Times New Roman" w:cs="Arial"/>
          <w:sz w:val="22"/>
          <w:szCs w:val="22"/>
          <w:lang w:eastAsia="en-ZA"/>
        </w:rPr>
        <w:t xml:space="preserve">  </w:t>
      </w:r>
      <w:r w:rsidR="004477F0" w:rsidRPr="00963F6F">
        <w:rPr>
          <w:rFonts w:eastAsia="Times New Roman" w:cs="Arial"/>
          <w:sz w:val="22"/>
          <w:szCs w:val="22"/>
          <w:lang w:eastAsia="en-ZA"/>
        </w:rPr>
        <w:t>It raised its cost guidance for the full financial year to between R11</w:t>
      </w:r>
      <w:r w:rsidR="000967F9" w:rsidRPr="00963F6F">
        <w:rPr>
          <w:rFonts w:eastAsia="Times New Roman" w:cs="Arial"/>
          <w:sz w:val="22"/>
          <w:szCs w:val="22"/>
          <w:lang w:eastAsia="en-ZA"/>
        </w:rPr>
        <w:t xml:space="preserve"> </w:t>
      </w:r>
      <w:r w:rsidR="004477F0" w:rsidRPr="00963F6F">
        <w:rPr>
          <w:rFonts w:eastAsia="Times New Roman" w:cs="Arial"/>
          <w:sz w:val="22"/>
          <w:szCs w:val="22"/>
          <w:lang w:eastAsia="en-ZA"/>
        </w:rPr>
        <w:t>300 and R11</w:t>
      </w:r>
      <w:r w:rsidR="000967F9" w:rsidRPr="00963F6F">
        <w:rPr>
          <w:rFonts w:eastAsia="Times New Roman" w:cs="Arial"/>
          <w:sz w:val="22"/>
          <w:szCs w:val="22"/>
          <w:lang w:eastAsia="en-ZA"/>
        </w:rPr>
        <w:t xml:space="preserve"> </w:t>
      </w:r>
      <w:r w:rsidR="004477F0" w:rsidRPr="00963F6F">
        <w:rPr>
          <w:rFonts w:eastAsia="Times New Roman" w:cs="Arial"/>
          <w:sz w:val="22"/>
          <w:szCs w:val="22"/>
          <w:lang w:eastAsia="en-ZA"/>
        </w:rPr>
        <w:t>800 per platinum group metal ounce, from the original guidance of between R10</w:t>
      </w:r>
      <w:r w:rsidR="000967F9" w:rsidRPr="00963F6F">
        <w:rPr>
          <w:rFonts w:eastAsia="Times New Roman" w:cs="Arial"/>
          <w:sz w:val="22"/>
          <w:szCs w:val="22"/>
          <w:lang w:eastAsia="en-ZA"/>
        </w:rPr>
        <w:t xml:space="preserve"> </w:t>
      </w:r>
      <w:r w:rsidR="004477F0" w:rsidRPr="00963F6F">
        <w:rPr>
          <w:rFonts w:eastAsia="Times New Roman" w:cs="Arial"/>
          <w:sz w:val="22"/>
          <w:szCs w:val="22"/>
          <w:lang w:eastAsia="en-ZA"/>
        </w:rPr>
        <w:t>800 and R11</w:t>
      </w:r>
      <w:r w:rsidR="000967F9" w:rsidRPr="00963F6F">
        <w:rPr>
          <w:rFonts w:eastAsia="Times New Roman" w:cs="Arial"/>
          <w:sz w:val="22"/>
          <w:szCs w:val="22"/>
          <w:lang w:eastAsia="en-ZA"/>
        </w:rPr>
        <w:t xml:space="preserve"> </w:t>
      </w:r>
      <w:r w:rsidR="004477F0" w:rsidRPr="00963F6F">
        <w:rPr>
          <w:rFonts w:eastAsia="Times New Roman" w:cs="Arial"/>
          <w:sz w:val="22"/>
          <w:szCs w:val="22"/>
          <w:lang w:eastAsia="en-ZA"/>
        </w:rPr>
        <w:t>300, due the weak mining performance to January 31 2017.</w:t>
      </w:r>
    </w:p>
    <w:p w:rsidR="00211B69" w:rsidRDefault="00211B69" w:rsidP="000967F9">
      <w:pPr>
        <w:shd w:val="clear" w:color="auto" w:fill="FFFFFF"/>
        <w:spacing w:after="0" w:line="240" w:lineRule="auto"/>
        <w:jc w:val="both"/>
        <w:rPr>
          <w:rFonts w:eastAsia="Times New Roman" w:cs="Arial"/>
          <w:sz w:val="22"/>
          <w:szCs w:val="22"/>
          <w:lang w:eastAsia="en-ZA"/>
        </w:rPr>
      </w:pPr>
    </w:p>
    <w:p w:rsidR="00211B69" w:rsidRPr="006D7EAB" w:rsidRDefault="00211B69" w:rsidP="000967F9">
      <w:pPr>
        <w:shd w:val="clear" w:color="auto" w:fill="FFFFFF"/>
        <w:spacing w:after="0" w:line="240" w:lineRule="auto"/>
        <w:jc w:val="both"/>
        <w:rPr>
          <w:rFonts w:eastAsia="Times New Roman" w:cs="Arial"/>
          <w:i/>
          <w:sz w:val="22"/>
          <w:szCs w:val="22"/>
          <w:lang w:eastAsia="en-ZA"/>
        </w:rPr>
      </w:pPr>
      <w:r w:rsidRPr="006D7EAB">
        <w:rPr>
          <w:rFonts w:eastAsia="Times New Roman" w:cs="Arial"/>
          <w:i/>
          <w:sz w:val="22"/>
          <w:szCs w:val="22"/>
          <w:lang w:eastAsia="en-ZA"/>
        </w:rPr>
        <w:t>Comment</w:t>
      </w:r>
    </w:p>
    <w:p w:rsidR="00211B69" w:rsidRPr="002A0AD0" w:rsidRDefault="002A0AD0" w:rsidP="000967F9">
      <w:pPr>
        <w:shd w:val="clear" w:color="auto" w:fill="FFFFFF"/>
        <w:spacing w:after="0" w:line="240" w:lineRule="auto"/>
        <w:jc w:val="both"/>
        <w:rPr>
          <w:rFonts w:eastAsia="Times New Roman" w:cs="Arial"/>
          <w:i/>
          <w:sz w:val="22"/>
          <w:szCs w:val="22"/>
          <w:lang w:eastAsia="en-ZA"/>
        </w:rPr>
      </w:pPr>
      <w:r>
        <w:rPr>
          <w:rFonts w:eastAsia="Times New Roman" w:cs="Arial"/>
          <w:i/>
          <w:sz w:val="22"/>
          <w:szCs w:val="22"/>
          <w:lang w:eastAsia="en-ZA"/>
        </w:rPr>
        <w:t xml:space="preserve">Lonmin’s troubles just don’t want to go away, but seem to be better managed.  </w:t>
      </w:r>
      <w:r w:rsidR="006D7EAB" w:rsidRPr="006D7EAB">
        <w:rPr>
          <w:rFonts w:eastAsia="Times New Roman" w:cs="Arial"/>
          <w:i/>
          <w:sz w:val="22"/>
          <w:szCs w:val="22"/>
          <w:lang w:eastAsia="en-ZA"/>
        </w:rPr>
        <w:t>We can expect to see KPMG being very much in the forefront of due diligence in all its audits, reflected in its warning to Lonmin.</w:t>
      </w:r>
    </w:p>
    <w:p w:rsidR="00E12431" w:rsidRPr="002A0AD0" w:rsidRDefault="00E12431" w:rsidP="002A0AD0">
      <w:pPr>
        <w:shd w:val="clear" w:color="auto" w:fill="FFFFFF"/>
        <w:spacing w:after="0" w:line="240" w:lineRule="auto"/>
        <w:rPr>
          <w:rFonts w:eastAsia="Times New Roman" w:cs="Arial"/>
          <w:sz w:val="22"/>
          <w:szCs w:val="22"/>
          <w:lang w:eastAsia="en-ZA"/>
        </w:rPr>
      </w:pPr>
    </w:p>
    <w:p w:rsidR="00E12431" w:rsidRPr="002A0AD0" w:rsidRDefault="00E12431" w:rsidP="002A0AD0">
      <w:pPr>
        <w:shd w:val="clear" w:color="auto" w:fill="FFFFFF"/>
        <w:spacing w:after="0" w:line="240" w:lineRule="auto"/>
        <w:rPr>
          <w:rFonts w:eastAsia="Times New Roman" w:cs="Arial"/>
          <w:sz w:val="22"/>
          <w:szCs w:val="22"/>
          <w:lang w:eastAsia="en-ZA"/>
        </w:rPr>
      </w:pPr>
    </w:p>
    <w:p w:rsidR="00B03E8E" w:rsidRPr="002A0AD0" w:rsidRDefault="00B03E8E" w:rsidP="002A0AD0">
      <w:pPr>
        <w:shd w:val="clear" w:color="auto" w:fill="FFFFFF"/>
        <w:spacing w:after="0" w:line="240" w:lineRule="auto"/>
        <w:rPr>
          <w:rFonts w:eastAsia="Times New Roman" w:cs="Arial"/>
          <w:sz w:val="22"/>
          <w:szCs w:val="22"/>
          <w:lang w:eastAsia="en-ZA"/>
        </w:rPr>
      </w:pPr>
      <w:r w:rsidRPr="002A0AD0">
        <w:rPr>
          <w:rFonts w:eastAsia="Times New Roman" w:cs="Arial"/>
          <w:sz w:val="22"/>
          <w:szCs w:val="22"/>
          <w:lang w:eastAsia="en-ZA"/>
        </w:rPr>
        <w:t> </w:t>
      </w:r>
    </w:p>
    <w:p w:rsidR="00A6757D" w:rsidRPr="00963F6F" w:rsidRDefault="00A6757D" w:rsidP="006C6BF1">
      <w:pPr>
        <w:spacing w:after="0" w:line="240" w:lineRule="auto"/>
        <w:rPr>
          <w:rFonts w:cs="Arial"/>
          <w:b/>
          <w:sz w:val="28"/>
          <w:szCs w:val="28"/>
        </w:rPr>
      </w:pPr>
      <w:r w:rsidRPr="00963F6F">
        <w:rPr>
          <w:rFonts w:cs="Arial"/>
          <w:b/>
          <w:sz w:val="28"/>
          <w:szCs w:val="28"/>
        </w:rPr>
        <w:t xml:space="preserve">The GEPF </w:t>
      </w:r>
      <w:r w:rsidR="005F554B" w:rsidRPr="00963F6F">
        <w:rPr>
          <w:rFonts w:cs="Arial"/>
          <w:b/>
          <w:sz w:val="28"/>
          <w:szCs w:val="28"/>
        </w:rPr>
        <w:t>A</w:t>
      </w:r>
      <w:r w:rsidRPr="00963F6F">
        <w:rPr>
          <w:rFonts w:cs="Arial"/>
          <w:b/>
          <w:sz w:val="28"/>
          <w:szCs w:val="28"/>
        </w:rPr>
        <w:t>M</w:t>
      </w:r>
      <w:r w:rsidR="005F554B" w:rsidRPr="00963F6F">
        <w:rPr>
          <w:rFonts w:cs="Arial"/>
          <w:b/>
          <w:sz w:val="28"/>
          <w:szCs w:val="28"/>
        </w:rPr>
        <w:t>A</w:t>
      </w:r>
      <w:r w:rsidRPr="00963F6F">
        <w:rPr>
          <w:rFonts w:cs="Arial"/>
          <w:b/>
          <w:sz w:val="28"/>
          <w:szCs w:val="28"/>
        </w:rPr>
        <w:t>G</w:t>
      </w:r>
      <w:r w:rsidR="005F554B" w:rsidRPr="00963F6F">
        <w:rPr>
          <w:rFonts w:cs="Arial"/>
          <w:b/>
          <w:sz w:val="28"/>
          <w:szCs w:val="28"/>
        </w:rPr>
        <w:t>P</w:t>
      </w:r>
      <w:r w:rsidR="00C27009" w:rsidRPr="00963F6F">
        <w:rPr>
          <w:rFonts w:cs="Arial"/>
          <w:b/>
          <w:sz w:val="28"/>
          <w:szCs w:val="28"/>
        </w:rPr>
        <w:t>:  Invitation</w:t>
      </w:r>
    </w:p>
    <w:p w:rsidR="00A6757D" w:rsidRPr="00963F6F" w:rsidRDefault="00A6757D" w:rsidP="006C6BF1">
      <w:pPr>
        <w:shd w:val="clear" w:color="auto" w:fill="FFFFFF"/>
        <w:spacing w:after="0" w:line="240" w:lineRule="auto"/>
        <w:jc w:val="both"/>
        <w:rPr>
          <w:rFonts w:cs="Arial"/>
          <w:sz w:val="22"/>
          <w:szCs w:val="22"/>
        </w:rPr>
      </w:pPr>
    </w:p>
    <w:p w:rsidR="00C66200" w:rsidRPr="00963F6F" w:rsidRDefault="00A61DD5" w:rsidP="006C6BF1">
      <w:pPr>
        <w:shd w:val="clear" w:color="auto" w:fill="FFFFFF"/>
        <w:spacing w:after="0" w:line="240" w:lineRule="auto"/>
        <w:jc w:val="both"/>
        <w:rPr>
          <w:rFonts w:cs="Arial"/>
          <w:sz w:val="22"/>
          <w:szCs w:val="22"/>
        </w:rPr>
      </w:pPr>
      <w:r w:rsidRPr="00963F6F">
        <w:rPr>
          <w:rFonts w:cs="Arial"/>
          <w:sz w:val="22"/>
          <w:szCs w:val="22"/>
        </w:rPr>
        <w:t xml:space="preserve">  </w:t>
      </w:r>
      <w:r w:rsidR="00DF559A" w:rsidRPr="00963F6F">
        <w:rPr>
          <w:rFonts w:cs="Arial"/>
          <w:sz w:val="22"/>
          <w:szCs w:val="22"/>
        </w:rPr>
        <w:t>GEPF members, either still working or pensioned, are cordially invited to join the GEPF Monitoring Group</w:t>
      </w:r>
      <w:r w:rsidR="00774976" w:rsidRPr="00963F6F">
        <w:rPr>
          <w:rFonts w:cs="Arial"/>
          <w:sz w:val="22"/>
          <w:szCs w:val="22"/>
        </w:rPr>
        <w:t>/AMAGP</w:t>
      </w:r>
      <w:r w:rsidR="00DF559A" w:rsidRPr="00963F6F">
        <w:rPr>
          <w:rFonts w:cs="Arial"/>
          <w:sz w:val="22"/>
          <w:szCs w:val="22"/>
        </w:rPr>
        <w:t xml:space="preserve">.  There is always place for members and co-workers all contributing to the cause and in their own interest.  </w:t>
      </w:r>
    </w:p>
    <w:p w:rsidR="00C66200" w:rsidRPr="00963F6F" w:rsidRDefault="00C66200" w:rsidP="006C6BF1">
      <w:pPr>
        <w:shd w:val="clear" w:color="auto" w:fill="FFFFFF"/>
        <w:spacing w:after="0" w:line="240" w:lineRule="auto"/>
        <w:jc w:val="both"/>
        <w:rPr>
          <w:rFonts w:cs="Arial"/>
          <w:sz w:val="22"/>
          <w:szCs w:val="22"/>
        </w:rPr>
      </w:pPr>
    </w:p>
    <w:p w:rsidR="00C66200" w:rsidRPr="00963F6F" w:rsidRDefault="00BE1E10" w:rsidP="006C6BF1">
      <w:pPr>
        <w:spacing w:after="0" w:line="240" w:lineRule="auto"/>
        <w:jc w:val="both"/>
        <w:rPr>
          <w:rFonts w:eastAsia="SimSun" w:cs="Arial"/>
          <w:kern w:val="2"/>
          <w:sz w:val="22"/>
          <w:szCs w:val="22"/>
          <w:lang w:eastAsia="zh-CN" w:bidi="hi-IN"/>
        </w:rPr>
      </w:pPr>
      <w:r w:rsidRPr="00963F6F">
        <w:rPr>
          <w:rFonts w:eastAsia="SimSun" w:cs="Arial"/>
          <w:kern w:val="2"/>
          <w:sz w:val="22"/>
          <w:szCs w:val="22"/>
          <w:lang w:eastAsia="zh-CN" w:bidi="hi-IN"/>
        </w:rPr>
        <w:t xml:space="preserve"> </w:t>
      </w:r>
      <w:r w:rsidR="00A61DD5" w:rsidRPr="00963F6F">
        <w:rPr>
          <w:rFonts w:eastAsia="SimSun" w:cs="Arial"/>
          <w:kern w:val="2"/>
          <w:sz w:val="22"/>
          <w:szCs w:val="22"/>
          <w:lang w:eastAsia="zh-CN" w:bidi="hi-IN"/>
        </w:rPr>
        <w:t xml:space="preserve"> </w:t>
      </w:r>
      <w:r w:rsidR="00C66200" w:rsidRPr="00963F6F">
        <w:rPr>
          <w:rFonts w:eastAsia="SimSun" w:cs="Arial"/>
          <w:kern w:val="2"/>
          <w:sz w:val="22"/>
          <w:szCs w:val="22"/>
          <w:lang w:eastAsia="zh-CN" w:bidi="hi-IN"/>
        </w:rPr>
        <w:t xml:space="preserve">Soos meeste van ons staatsdiens pensioenarisse, ontvang u, u pensioen gereeld maandeliks en is en is waarskynlik baie afhanklik daarvan.  Agv die swak toestand van regering in die RSA, die aanloklikheid en omvang van ons Fonds en algemene staatskaping,   ontstaan die vraag egter hoe volhoubaar dit is. Gebaseer op informasie tot ons besikking, is ons by die AMAGP van mening dat daar wel gevare is en dat ons, die aandeelhouers van die pensioenfonds, dringend hieraan aandag moet gee. Ignorering hiervan kan lei tot ‘n </w:t>
      </w:r>
      <w:r w:rsidR="00C66200" w:rsidRPr="00963F6F">
        <w:rPr>
          <w:rFonts w:eastAsia="SimSun" w:cs="Arial"/>
          <w:kern w:val="2"/>
          <w:sz w:val="22"/>
          <w:szCs w:val="22"/>
          <w:lang w:eastAsia="zh-CN" w:bidi="hi-IN"/>
        </w:rPr>
        <w:lastRenderedPageBreak/>
        <w:t xml:space="preserve">soortgelyke situasie as dit waarin Spoorweg pensioenarisse hulle </w:t>
      </w:r>
      <w:r w:rsidR="00CD482D">
        <w:rPr>
          <w:rFonts w:eastAsia="SimSun" w:cs="Arial"/>
          <w:kern w:val="2"/>
          <w:sz w:val="22"/>
          <w:szCs w:val="22"/>
          <w:lang w:eastAsia="zh-CN" w:bidi="hi-IN"/>
        </w:rPr>
        <w:t xml:space="preserve">steeds </w:t>
      </w:r>
      <w:r w:rsidR="00C66200" w:rsidRPr="00963F6F">
        <w:rPr>
          <w:rFonts w:eastAsia="SimSun" w:cs="Arial"/>
          <w:kern w:val="2"/>
          <w:sz w:val="22"/>
          <w:szCs w:val="22"/>
          <w:lang w:eastAsia="zh-CN" w:bidi="hi-IN"/>
        </w:rPr>
        <w:t>bevind.  Om die rede versoek ons dat u ons ondersteun. Sluit aan by die AMAGP, ‘n vrywillge organisasie, bestaande uit staatsdiens werknemers en pensioenarisse, met die doel om ons Fonds te beskerm.</w:t>
      </w:r>
    </w:p>
    <w:p w:rsidR="00D8486A" w:rsidRPr="00963F6F" w:rsidRDefault="00D8486A" w:rsidP="006C6BF1">
      <w:pPr>
        <w:spacing w:after="0" w:line="240" w:lineRule="auto"/>
        <w:jc w:val="both"/>
        <w:rPr>
          <w:rFonts w:eastAsia="SimSun" w:cs="Arial"/>
          <w:kern w:val="2"/>
          <w:sz w:val="22"/>
          <w:szCs w:val="22"/>
          <w:lang w:eastAsia="zh-CN" w:bidi="hi-IN"/>
        </w:rPr>
      </w:pPr>
    </w:p>
    <w:p w:rsidR="00DF559A" w:rsidRPr="00963F6F" w:rsidRDefault="00DF559A" w:rsidP="006C6BF1">
      <w:pPr>
        <w:shd w:val="clear" w:color="auto" w:fill="FFFFFF"/>
        <w:spacing w:after="0" w:line="240" w:lineRule="auto"/>
        <w:jc w:val="both"/>
        <w:rPr>
          <w:rFonts w:cs="Arial"/>
          <w:sz w:val="22"/>
          <w:szCs w:val="22"/>
        </w:rPr>
      </w:pPr>
      <w:r w:rsidRPr="00963F6F">
        <w:rPr>
          <w:rFonts w:cs="Arial"/>
          <w:sz w:val="22"/>
          <w:szCs w:val="22"/>
        </w:rPr>
        <w:t>Contact any one of the following:</w:t>
      </w:r>
    </w:p>
    <w:p w:rsidR="00A6757D" w:rsidRPr="00963F6F" w:rsidRDefault="00A6757D" w:rsidP="006C6BF1">
      <w:pPr>
        <w:shd w:val="clear" w:color="auto" w:fill="FFFFFF"/>
        <w:spacing w:after="0" w:line="240" w:lineRule="auto"/>
        <w:jc w:val="both"/>
        <w:rPr>
          <w:rFonts w:cs="Arial"/>
          <w:sz w:val="22"/>
          <w:szCs w:val="22"/>
        </w:rPr>
      </w:pPr>
    </w:p>
    <w:p w:rsidR="00DF559A" w:rsidRPr="00963F6F" w:rsidRDefault="00DF559A" w:rsidP="006C6BF1">
      <w:pPr>
        <w:shd w:val="clear" w:color="auto" w:fill="FFFFFF"/>
        <w:spacing w:after="0" w:line="240" w:lineRule="auto"/>
        <w:jc w:val="both"/>
        <w:rPr>
          <w:rFonts w:cs="Arial"/>
          <w:sz w:val="22"/>
          <w:szCs w:val="22"/>
        </w:rPr>
      </w:pPr>
      <w:r w:rsidRPr="00963F6F">
        <w:rPr>
          <w:rFonts w:cs="Arial"/>
          <w:sz w:val="22"/>
          <w:szCs w:val="22"/>
        </w:rPr>
        <w:t>Hennie</w:t>
      </w:r>
      <w:r w:rsidR="00812ED0" w:rsidRPr="00963F6F">
        <w:rPr>
          <w:rFonts w:cs="Arial"/>
          <w:sz w:val="22"/>
          <w:szCs w:val="22"/>
        </w:rPr>
        <w:t xml:space="preserve"> </w:t>
      </w:r>
      <w:r w:rsidRPr="00963F6F">
        <w:rPr>
          <w:rFonts w:cs="Arial"/>
          <w:sz w:val="22"/>
          <w:szCs w:val="22"/>
        </w:rPr>
        <w:t>Roux</w:t>
      </w:r>
    </w:p>
    <w:p w:rsidR="00DF559A" w:rsidRPr="00963F6F" w:rsidRDefault="00A42608" w:rsidP="006C6BF1">
      <w:pPr>
        <w:shd w:val="clear" w:color="auto" w:fill="FFFFFF"/>
        <w:spacing w:after="0" w:line="240" w:lineRule="auto"/>
        <w:jc w:val="both"/>
        <w:rPr>
          <w:rFonts w:cs="Arial"/>
          <w:sz w:val="22"/>
          <w:szCs w:val="22"/>
        </w:rPr>
      </w:pPr>
      <w:hyperlink r:id="rId61" w:history="1">
        <w:r w:rsidR="00DF559A" w:rsidRPr="00963F6F">
          <w:rPr>
            <w:rStyle w:val="Hyperlink"/>
            <w:rFonts w:cs="Arial"/>
            <w:color w:val="auto"/>
            <w:sz w:val="22"/>
            <w:szCs w:val="22"/>
          </w:rPr>
          <w:t>hennie@nostalgie.co.za</w:t>
        </w:r>
      </w:hyperlink>
    </w:p>
    <w:p w:rsidR="00DF559A" w:rsidRPr="00963F6F" w:rsidRDefault="00DF559A" w:rsidP="006C6BF1">
      <w:pPr>
        <w:shd w:val="clear" w:color="auto" w:fill="FFFFFF"/>
        <w:spacing w:after="0" w:line="240" w:lineRule="auto"/>
        <w:jc w:val="both"/>
        <w:rPr>
          <w:rFonts w:cs="Arial"/>
          <w:sz w:val="22"/>
          <w:szCs w:val="22"/>
        </w:rPr>
      </w:pPr>
    </w:p>
    <w:p w:rsidR="00DF559A" w:rsidRPr="00963F6F" w:rsidRDefault="00DF559A" w:rsidP="006C6BF1">
      <w:pPr>
        <w:shd w:val="clear" w:color="auto" w:fill="FFFFFF"/>
        <w:spacing w:after="0" w:line="240" w:lineRule="auto"/>
        <w:jc w:val="both"/>
        <w:rPr>
          <w:rFonts w:cs="Arial"/>
          <w:sz w:val="22"/>
          <w:szCs w:val="22"/>
        </w:rPr>
      </w:pPr>
      <w:r w:rsidRPr="00963F6F">
        <w:rPr>
          <w:rFonts w:cs="Arial"/>
          <w:sz w:val="22"/>
          <w:szCs w:val="22"/>
        </w:rPr>
        <w:t>Gerda</w:t>
      </w:r>
      <w:r w:rsidR="00812ED0" w:rsidRPr="00963F6F">
        <w:rPr>
          <w:rFonts w:cs="Arial"/>
          <w:sz w:val="22"/>
          <w:szCs w:val="22"/>
        </w:rPr>
        <w:t xml:space="preserve"> </w:t>
      </w:r>
      <w:r w:rsidRPr="00963F6F">
        <w:rPr>
          <w:rFonts w:cs="Arial"/>
          <w:sz w:val="22"/>
          <w:szCs w:val="22"/>
        </w:rPr>
        <w:t>Putter</w:t>
      </w:r>
    </w:p>
    <w:p w:rsidR="00DF559A" w:rsidRPr="00963F6F" w:rsidRDefault="00A42608" w:rsidP="006C6BF1">
      <w:pPr>
        <w:shd w:val="clear" w:color="auto" w:fill="FFFFFF"/>
        <w:spacing w:after="0" w:line="240" w:lineRule="auto"/>
        <w:jc w:val="both"/>
        <w:rPr>
          <w:rFonts w:cs="Arial"/>
          <w:sz w:val="22"/>
          <w:szCs w:val="22"/>
        </w:rPr>
      </w:pPr>
      <w:hyperlink r:id="rId62" w:history="1">
        <w:r w:rsidR="00DF559A" w:rsidRPr="00963F6F">
          <w:rPr>
            <w:rStyle w:val="Hyperlink"/>
            <w:rFonts w:cs="Arial"/>
            <w:color w:val="auto"/>
            <w:sz w:val="22"/>
            <w:szCs w:val="22"/>
          </w:rPr>
          <w:t>gerda.putter@gmail.com</w:t>
        </w:r>
      </w:hyperlink>
    </w:p>
    <w:p w:rsidR="00DF559A" w:rsidRPr="00963F6F" w:rsidRDefault="00DF559A" w:rsidP="006C6BF1">
      <w:pPr>
        <w:shd w:val="clear" w:color="auto" w:fill="FFFFFF"/>
        <w:spacing w:after="0" w:line="240" w:lineRule="auto"/>
        <w:jc w:val="both"/>
        <w:rPr>
          <w:rFonts w:cs="Arial"/>
          <w:sz w:val="22"/>
          <w:szCs w:val="22"/>
        </w:rPr>
      </w:pPr>
    </w:p>
    <w:p w:rsidR="00DF559A" w:rsidRPr="00963F6F" w:rsidRDefault="00DF559A" w:rsidP="006C6BF1">
      <w:pPr>
        <w:shd w:val="clear" w:color="auto" w:fill="FFFFFF"/>
        <w:spacing w:after="0" w:line="240" w:lineRule="auto"/>
        <w:jc w:val="both"/>
        <w:rPr>
          <w:rStyle w:val="Hyperlink"/>
          <w:rFonts w:cs="Arial"/>
          <w:color w:val="auto"/>
          <w:sz w:val="22"/>
          <w:szCs w:val="22"/>
        </w:rPr>
      </w:pPr>
      <w:r w:rsidRPr="00963F6F">
        <w:rPr>
          <w:rFonts w:cs="Arial"/>
          <w:sz w:val="22"/>
          <w:szCs w:val="22"/>
        </w:rPr>
        <w:t>Alan Luck</w:t>
      </w:r>
      <w:r w:rsidRPr="00963F6F">
        <w:rPr>
          <w:rFonts w:cs="Arial"/>
          <w:sz w:val="22"/>
          <w:szCs w:val="22"/>
        </w:rPr>
        <w:tab/>
        <w:t xml:space="preserve">           </w:t>
      </w:r>
      <w:hyperlink r:id="rId63" w:history="1">
        <w:r w:rsidRPr="00963F6F">
          <w:rPr>
            <w:rStyle w:val="Hyperlink"/>
            <w:rFonts w:cs="Arial"/>
            <w:color w:val="auto"/>
            <w:sz w:val="22"/>
            <w:szCs w:val="22"/>
          </w:rPr>
          <w:t>armyrenewal@vodamail.co.za</w:t>
        </w:r>
      </w:hyperlink>
    </w:p>
    <w:p w:rsidR="00DF559A" w:rsidRPr="00963F6F" w:rsidRDefault="00DF559A" w:rsidP="006C6BF1">
      <w:pPr>
        <w:shd w:val="clear" w:color="auto" w:fill="FFFFFF"/>
        <w:spacing w:after="0" w:line="240" w:lineRule="auto"/>
        <w:jc w:val="both"/>
        <w:rPr>
          <w:rFonts w:cs="Arial"/>
          <w:sz w:val="22"/>
          <w:szCs w:val="22"/>
        </w:rPr>
      </w:pPr>
    </w:p>
    <w:p w:rsidR="006B37C9" w:rsidRPr="00963F6F" w:rsidRDefault="00DF559A" w:rsidP="006C6BF1">
      <w:pPr>
        <w:shd w:val="clear" w:color="auto" w:fill="FFFFFF"/>
        <w:spacing w:after="0" w:line="240" w:lineRule="auto"/>
        <w:jc w:val="both"/>
        <w:rPr>
          <w:rFonts w:cs="Arial"/>
          <w:sz w:val="22"/>
          <w:szCs w:val="22"/>
        </w:rPr>
      </w:pPr>
      <w:r w:rsidRPr="00963F6F">
        <w:rPr>
          <w:rFonts w:cs="Arial"/>
          <w:sz w:val="22"/>
          <w:szCs w:val="22"/>
        </w:rPr>
        <w:t>Errol</w:t>
      </w:r>
      <w:r w:rsidR="00812ED0" w:rsidRPr="00963F6F">
        <w:rPr>
          <w:rFonts w:cs="Arial"/>
          <w:sz w:val="22"/>
          <w:szCs w:val="22"/>
        </w:rPr>
        <w:t xml:space="preserve"> </w:t>
      </w:r>
      <w:r w:rsidRPr="00963F6F">
        <w:rPr>
          <w:rFonts w:cs="Arial"/>
          <w:sz w:val="22"/>
          <w:szCs w:val="22"/>
        </w:rPr>
        <w:t>Massey-Hicks</w:t>
      </w:r>
    </w:p>
    <w:p w:rsidR="00DF559A" w:rsidRPr="00963F6F" w:rsidRDefault="00A42608" w:rsidP="006C6BF1">
      <w:pPr>
        <w:shd w:val="clear" w:color="auto" w:fill="FFFFFF"/>
        <w:spacing w:line="240" w:lineRule="auto"/>
        <w:jc w:val="both"/>
        <w:rPr>
          <w:rFonts w:cs="Arial"/>
          <w:sz w:val="22"/>
          <w:szCs w:val="22"/>
        </w:rPr>
      </w:pPr>
      <w:hyperlink r:id="rId64" w:history="1">
        <w:r w:rsidR="00DF559A" w:rsidRPr="00963F6F">
          <w:rPr>
            <w:rStyle w:val="Hyperlink"/>
            <w:rFonts w:cs="Arial"/>
            <w:color w:val="auto"/>
            <w:sz w:val="22"/>
            <w:szCs w:val="22"/>
          </w:rPr>
          <w:t>errolhicks@gmail.com</w:t>
        </w:r>
      </w:hyperlink>
    </w:p>
    <w:p w:rsidR="00DF559A" w:rsidRPr="00963F6F" w:rsidRDefault="00DF559A" w:rsidP="006C6BF1">
      <w:pPr>
        <w:spacing w:after="0" w:line="240" w:lineRule="auto"/>
        <w:jc w:val="both"/>
        <w:rPr>
          <w:rFonts w:cs="Arial"/>
          <w:b/>
          <w:sz w:val="28"/>
          <w:szCs w:val="28"/>
        </w:rPr>
      </w:pPr>
      <w:r w:rsidRPr="00963F6F">
        <w:rPr>
          <w:rFonts w:cs="Arial"/>
          <w:b/>
          <w:sz w:val="28"/>
          <w:szCs w:val="28"/>
        </w:rPr>
        <w:t>FACEBOOK GROUP</w:t>
      </w:r>
    </w:p>
    <w:p w:rsidR="00131052" w:rsidRPr="00963F6F" w:rsidRDefault="00131052" w:rsidP="006C6BF1">
      <w:pPr>
        <w:tabs>
          <w:tab w:val="left" w:pos="7470"/>
        </w:tabs>
        <w:spacing w:after="0" w:line="240" w:lineRule="auto"/>
        <w:jc w:val="both"/>
        <w:rPr>
          <w:rFonts w:cs="Arial"/>
          <w:b/>
          <w:sz w:val="20"/>
          <w:szCs w:val="20"/>
        </w:rPr>
      </w:pPr>
    </w:p>
    <w:p w:rsidR="00131052" w:rsidRPr="00963F6F" w:rsidRDefault="00131052" w:rsidP="006C6BF1">
      <w:pPr>
        <w:tabs>
          <w:tab w:val="left" w:pos="7470"/>
        </w:tabs>
        <w:spacing w:after="0" w:line="240" w:lineRule="auto"/>
        <w:jc w:val="both"/>
        <w:rPr>
          <w:rFonts w:cs="Arial"/>
          <w:b/>
          <w:sz w:val="20"/>
          <w:szCs w:val="20"/>
        </w:rPr>
      </w:pPr>
      <w:r w:rsidRPr="00963F6F">
        <w:rPr>
          <w:rFonts w:cs="Arial"/>
          <w:b/>
          <w:sz w:val="20"/>
          <w:szCs w:val="20"/>
        </w:rPr>
        <w:t>[GEPF Moniteringsgroep]</w:t>
      </w:r>
    </w:p>
    <w:p w:rsidR="00DF559A" w:rsidRPr="00963F6F" w:rsidRDefault="00DF559A" w:rsidP="006C6BF1">
      <w:pPr>
        <w:tabs>
          <w:tab w:val="left" w:pos="7470"/>
        </w:tabs>
        <w:spacing w:after="0" w:line="240" w:lineRule="auto"/>
        <w:jc w:val="both"/>
        <w:rPr>
          <w:rFonts w:cs="Arial"/>
          <w:b/>
          <w:sz w:val="20"/>
          <w:szCs w:val="20"/>
        </w:rPr>
      </w:pPr>
      <w:r w:rsidRPr="00963F6F">
        <w:rPr>
          <w:rFonts w:cs="Arial"/>
          <w:b/>
          <w:sz w:val="20"/>
          <w:szCs w:val="20"/>
        </w:rPr>
        <w:tab/>
      </w:r>
    </w:p>
    <w:p w:rsidR="00DF559A" w:rsidRPr="00963F6F" w:rsidRDefault="006B37C9" w:rsidP="006C6BF1">
      <w:pPr>
        <w:spacing w:after="0" w:line="240" w:lineRule="auto"/>
        <w:jc w:val="both"/>
        <w:rPr>
          <w:rFonts w:cs="Arial"/>
          <w:sz w:val="20"/>
          <w:szCs w:val="20"/>
        </w:rPr>
      </w:pPr>
      <w:r w:rsidRPr="00963F6F">
        <w:rPr>
          <w:rFonts w:cs="Arial"/>
          <w:sz w:val="20"/>
          <w:szCs w:val="20"/>
        </w:rPr>
        <w:t>If you are interested in becoming</w:t>
      </w:r>
      <w:r w:rsidR="00DF559A" w:rsidRPr="00963F6F">
        <w:rPr>
          <w:rFonts w:cs="Arial"/>
          <w:sz w:val="20"/>
          <w:szCs w:val="20"/>
        </w:rPr>
        <w:t xml:space="preserve"> a member of the organisation, </w:t>
      </w:r>
      <w:r w:rsidR="00580E54" w:rsidRPr="00963F6F">
        <w:rPr>
          <w:rFonts w:cs="Arial"/>
          <w:sz w:val="20"/>
          <w:szCs w:val="20"/>
        </w:rPr>
        <w:t>please</w:t>
      </w:r>
      <w:r w:rsidR="00DF559A" w:rsidRPr="00963F6F">
        <w:rPr>
          <w:rFonts w:cs="Arial"/>
          <w:sz w:val="20"/>
          <w:szCs w:val="20"/>
        </w:rPr>
        <w:t xml:space="preserve"> complete a membership application</w:t>
      </w:r>
      <w:r w:rsidRPr="00963F6F">
        <w:rPr>
          <w:rFonts w:cs="Arial"/>
          <w:sz w:val="20"/>
          <w:szCs w:val="20"/>
        </w:rPr>
        <w:t xml:space="preserve"> </w:t>
      </w:r>
      <w:r w:rsidR="008A0842" w:rsidRPr="00963F6F">
        <w:rPr>
          <w:rFonts w:cs="Arial"/>
          <w:sz w:val="20"/>
          <w:szCs w:val="20"/>
        </w:rPr>
        <w:t xml:space="preserve">to be found </w:t>
      </w:r>
      <w:r w:rsidR="00DF559A" w:rsidRPr="00963F6F">
        <w:rPr>
          <w:rFonts w:cs="Arial"/>
          <w:sz w:val="20"/>
          <w:szCs w:val="20"/>
        </w:rPr>
        <w:t>in the "Files" section on th</w:t>
      </w:r>
      <w:r w:rsidR="00A6757D" w:rsidRPr="00963F6F">
        <w:rPr>
          <w:rFonts w:cs="Arial"/>
          <w:sz w:val="20"/>
          <w:szCs w:val="20"/>
        </w:rPr>
        <w:t>e</w:t>
      </w:r>
      <w:r w:rsidR="00E957FE" w:rsidRPr="00963F6F">
        <w:rPr>
          <w:rFonts w:cs="Arial"/>
          <w:sz w:val="20"/>
          <w:szCs w:val="20"/>
        </w:rPr>
        <w:t xml:space="preserve"> FB page</w:t>
      </w:r>
      <w:r w:rsidR="00DF559A" w:rsidRPr="00963F6F">
        <w:rPr>
          <w:rFonts w:cs="Arial"/>
          <w:sz w:val="20"/>
          <w:szCs w:val="20"/>
        </w:rPr>
        <w:t>.</w:t>
      </w:r>
    </w:p>
    <w:p w:rsidR="00DF559A" w:rsidRPr="00963F6F" w:rsidRDefault="00DF559A" w:rsidP="006C6BF1">
      <w:pPr>
        <w:spacing w:after="0" w:line="240" w:lineRule="auto"/>
        <w:jc w:val="both"/>
        <w:rPr>
          <w:rFonts w:cs="Arial"/>
          <w:b/>
          <w:sz w:val="22"/>
          <w:szCs w:val="22"/>
        </w:rPr>
      </w:pPr>
    </w:p>
    <w:p w:rsidR="008A0842" w:rsidRPr="00963F6F" w:rsidRDefault="00DF559A" w:rsidP="006C6BF1">
      <w:pPr>
        <w:spacing w:after="0" w:line="240" w:lineRule="auto"/>
        <w:jc w:val="both"/>
        <w:rPr>
          <w:rFonts w:cs="Arial"/>
          <w:b/>
          <w:sz w:val="22"/>
          <w:szCs w:val="22"/>
        </w:rPr>
      </w:pPr>
      <w:r w:rsidRPr="00963F6F">
        <w:rPr>
          <w:rFonts w:cs="Arial"/>
          <w:b/>
          <w:sz w:val="22"/>
          <w:szCs w:val="22"/>
        </w:rPr>
        <w:t>Semper Vigilans!</w:t>
      </w:r>
    </w:p>
    <w:p w:rsidR="008A0842" w:rsidRPr="00963F6F" w:rsidRDefault="008A0842" w:rsidP="006C6BF1">
      <w:pPr>
        <w:spacing w:after="0" w:line="240" w:lineRule="auto"/>
        <w:jc w:val="both"/>
        <w:rPr>
          <w:rFonts w:cs="Arial"/>
          <w:b/>
          <w:sz w:val="22"/>
          <w:szCs w:val="22"/>
        </w:rPr>
      </w:pPr>
    </w:p>
    <w:p w:rsidR="00DF559A" w:rsidRPr="00963F6F" w:rsidRDefault="00DF559A" w:rsidP="006C6BF1">
      <w:pPr>
        <w:spacing w:after="0" w:line="240" w:lineRule="auto"/>
        <w:jc w:val="both"/>
        <w:rPr>
          <w:rFonts w:cs="Arial"/>
          <w:b/>
          <w:i/>
          <w:sz w:val="22"/>
          <w:szCs w:val="22"/>
        </w:rPr>
      </w:pPr>
      <w:r w:rsidRPr="00963F6F">
        <w:rPr>
          <w:rFonts w:cs="Arial"/>
          <w:b/>
          <w:i/>
          <w:sz w:val="22"/>
          <w:szCs w:val="22"/>
        </w:rPr>
        <w:t>CONCLUSION</w:t>
      </w:r>
    </w:p>
    <w:p w:rsidR="00DF559A" w:rsidRPr="00963F6F" w:rsidRDefault="00DF559A" w:rsidP="006C6BF1">
      <w:pPr>
        <w:spacing w:after="0" w:line="240" w:lineRule="auto"/>
        <w:jc w:val="both"/>
        <w:rPr>
          <w:rFonts w:cs="Arial"/>
          <w:b/>
          <w:i/>
          <w:sz w:val="22"/>
          <w:szCs w:val="22"/>
        </w:rPr>
      </w:pPr>
    </w:p>
    <w:p w:rsidR="00DF559A" w:rsidRPr="00963F6F" w:rsidRDefault="00DF559A" w:rsidP="006C6BF1">
      <w:pPr>
        <w:spacing w:after="0" w:line="240" w:lineRule="auto"/>
        <w:jc w:val="both"/>
        <w:rPr>
          <w:rFonts w:cs="Arial"/>
          <w:b/>
          <w:i/>
          <w:sz w:val="22"/>
          <w:szCs w:val="22"/>
        </w:rPr>
      </w:pPr>
      <w:r w:rsidRPr="00963F6F">
        <w:rPr>
          <w:rFonts w:cs="Arial"/>
          <w:b/>
          <w:i/>
          <w:sz w:val="22"/>
          <w:szCs w:val="22"/>
        </w:rPr>
        <w:t>To ponder on…</w:t>
      </w:r>
    </w:p>
    <w:p w:rsidR="00DF559A" w:rsidRPr="00963F6F" w:rsidRDefault="00DF559A" w:rsidP="006C6BF1">
      <w:pPr>
        <w:spacing w:after="0" w:line="240" w:lineRule="auto"/>
        <w:jc w:val="both"/>
        <w:rPr>
          <w:rFonts w:cs="Arial"/>
          <w:b/>
          <w:i/>
          <w:sz w:val="22"/>
          <w:szCs w:val="22"/>
        </w:rPr>
      </w:pPr>
    </w:p>
    <w:p w:rsidR="00DF559A" w:rsidRPr="00963F6F" w:rsidRDefault="00DF559A" w:rsidP="006C6BF1">
      <w:pPr>
        <w:spacing w:after="0" w:line="240" w:lineRule="auto"/>
        <w:jc w:val="both"/>
        <w:rPr>
          <w:rFonts w:cs="Arial"/>
          <w:sz w:val="20"/>
          <w:szCs w:val="20"/>
        </w:rPr>
      </w:pPr>
      <w:r w:rsidRPr="00963F6F">
        <w:rPr>
          <w:rFonts w:cs="Arial"/>
          <w:sz w:val="20"/>
          <w:szCs w:val="20"/>
        </w:rPr>
        <w:t>Dear Reader,</w:t>
      </w:r>
    </w:p>
    <w:p w:rsidR="00DF559A" w:rsidRPr="00963F6F" w:rsidRDefault="00DF559A" w:rsidP="006C6BF1">
      <w:pPr>
        <w:spacing w:after="0" w:line="240" w:lineRule="auto"/>
        <w:jc w:val="both"/>
        <w:rPr>
          <w:rFonts w:cs="Arial"/>
          <w:sz w:val="20"/>
          <w:szCs w:val="20"/>
        </w:rPr>
      </w:pPr>
    </w:p>
    <w:p w:rsidR="00DF559A" w:rsidRPr="00963F6F" w:rsidRDefault="00DF559A" w:rsidP="006C6BF1">
      <w:pPr>
        <w:pStyle w:val="ListParagraph"/>
        <w:numPr>
          <w:ilvl w:val="0"/>
          <w:numId w:val="1"/>
        </w:numPr>
        <w:tabs>
          <w:tab w:val="left" w:pos="360"/>
        </w:tabs>
        <w:spacing w:after="0" w:line="240" w:lineRule="auto"/>
        <w:ind w:left="0" w:firstLine="0"/>
        <w:jc w:val="both"/>
        <w:rPr>
          <w:rFonts w:ascii="Arial" w:hAnsi="Arial" w:cs="Arial"/>
          <w:sz w:val="20"/>
          <w:szCs w:val="20"/>
        </w:rPr>
      </w:pPr>
      <w:r w:rsidRPr="00963F6F">
        <w:rPr>
          <w:rFonts w:ascii="Arial" w:hAnsi="Arial" w:cs="Arial"/>
          <w:sz w:val="20"/>
          <w:szCs w:val="20"/>
        </w:rPr>
        <w:t xml:space="preserve"> The </w:t>
      </w:r>
      <w:r w:rsidR="00580E54" w:rsidRPr="00963F6F">
        <w:rPr>
          <w:rFonts w:ascii="Arial" w:hAnsi="Arial" w:cs="Arial"/>
          <w:sz w:val="20"/>
          <w:szCs w:val="20"/>
        </w:rPr>
        <w:t>AMAGP</w:t>
      </w:r>
      <w:r w:rsidRPr="00963F6F">
        <w:rPr>
          <w:rFonts w:ascii="Arial" w:hAnsi="Arial" w:cs="Arial"/>
          <w:sz w:val="20"/>
          <w:szCs w:val="20"/>
        </w:rPr>
        <w:t xml:space="preserve"> endeavours to </w:t>
      </w:r>
      <w:r w:rsidR="00887E19" w:rsidRPr="00963F6F">
        <w:rPr>
          <w:rFonts w:ascii="Arial" w:hAnsi="Arial" w:cs="Arial"/>
          <w:sz w:val="20"/>
          <w:szCs w:val="20"/>
        </w:rPr>
        <w:t xml:space="preserve">ensure the sustainability of </w:t>
      </w:r>
      <w:r w:rsidRPr="00963F6F">
        <w:rPr>
          <w:rFonts w:ascii="Arial" w:hAnsi="Arial" w:cs="Arial"/>
          <w:sz w:val="20"/>
          <w:szCs w:val="20"/>
        </w:rPr>
        <w:t xml:space="preserve">the GEPF to the benefit of current and future members of the GEPF.  We want many more members for logical reasons – to </w:t>
      </w:r>
      <w:r w:rsidR="006B37C9" w:rsidRPr="00963F6F">
        <w:rPr>
          <w:rFonts w:ascii="Arial" w:hAnsi="Arial" w:cs="Arial"/>
          <w:sz w:val="20"/>
          <w:szCs w:val="20"/>
        </w:rPr>
        <w:t xml:space="preserve">ensure </w:t>
      </w:r>
      <w:r w:rsidRPr="00963F6F">
        <w:rPr>
          <w:rFonts w:ascii="Arial" w:hAnsi="Arial" w:cs="Arial"/>
          <w:sz w:val="20"/>
          <w:szCs w:val="20"/>
        </w:rPr>
        <w:t xml:space="preserve">the GEPF </w:t>
      </w:r>
      <w:r w:rsidR="006B37C9" w:rsidRPr="00963F6F">
        <w:rPr>
          <w:rFonts w:ascii="Arial" w:hAnsi="Arial" w:cs="Arial"/>
          <w:sz w:val="20"/>
          <w:szCs w:val="20"/>
        </w:rPr>
        <w:t>Trustee</w:t>
      </w:r>
      <w:r w:rsidR="00A6757D" w:rsidRPr="00963F6F">
        <w:rPr>
          <w:rFonts w:ascii="Arial" w:hAnsi="Arial" w:cs="Arial"/>
          <w:sz w:val="20"/>
          <w:szCs w:val="20"/>
        </w:rPr>
        <w:t>s</w:t>
      </w:r>
      <w:r w:rsidRPr="00963F6F">
        <w:rPr>
          <w:rFonts w:ascii="Arial" w:hAnsi="Arial" w:cs="Arial"/>
          <w:sz w:val="20"/>
          <w:szCs w:val="20"/>
        </w:rPr>
        <w:t xml:space="preserve"> carry out their assigned roles.</w:t>
      </w:r>
    </w:p>
    <w:p w:rsidR="00DF559A" w:rsidRPr="00963F6F" w:rsidRDefault="00DF559A" w:rsidP="006C6BF1">
      <w:pPr>
        <w:pStyle w:val="ListParagraph"/>
        <w:numPr>
          <w:ilvl w:val="0"/>
          <w:numId w:val="1"/>
        </w:numPr>
        <w:tabs>
          <w:tab w:val="left" w:pos="360"/>
        </w:tabs>
        <w:spacing w:after="0" w:line="240" w:lineRule="auto"/>
        <w:ind w:left="0" w:firstLine="0"/>
        <w:jc w:val="both"/>
        <w:rPr>
          <w:rFonts w:ascii="Arial" w:hAnsi="Arial" w:cs="Arial"/>
          <w:sz w:val="20"/>
          <w:szCs w:val="20"/>
        </w:rPr>
      </w:pPr>
      <w:r w:rsidRPr="00963F6F">
        <w:rPr>
          <w:rFonts w:ascii="Arial" w:hAnsi="Arial" w:cs="Arial"/>
          <w:sz w:val="20"/>
          <w:szCs w:val="20"/>
        </w:rPr>
        <w:t>The MG was established in 2016 as a voluntary organisation</w:t>
      </w:r>
      <w:r w:rsidR="00887E19" w:rsidRPr="00963F6F">
        <w:rPr>
          <w:rFonts w:ascii="Arial" w:hAnsi="Arial" w:cs="Arial"/>
          <w:sz w:val="20"/>
          <w:szCs w:val="20"/>
        </w:rPr>
        <w:t xml:space="preserve"> and</w:t>
      </w:r>
      <w:r w:rsidR="001071F4" w:rsidRPr="00963F6F">
        <w:rPr>
          <w:rFonts w:ascii="Arial" w:hAnsi="Arial" w:cs="Arial"/>
          <w:sz w:val="20"/>
          <w:szCs w:val="20"/>
        </w:rPr>
        <w:t>,</w:t>
      </w:r>
      <w:r w:rsidR="00887E19" w:rsidRPr="00963F6F">
        <w:rPr>
          <w:rFonts w:ascii="Arial" w:hAnsi="Arial" w:cs="Arial"/>
          <w:sz w:val="20"/>
          <w:szCs w:val="20"/>
        </w:rPr>
        <w:t xml:space="preserve"> </w:t>
      </w:r>
      <w:r w:rsidR="00E957FE" w:rsidRPr="00963F6F">
        <w:rPr>
          <w:rFonts w:ascii="Arial" w:hAnsi="Arial" w:cs="Arial"/>
          <w:sz w:val="20"/>
          <w:szCs w:val="20"/>
        </w:rPr>
        <w:t>as the AMAGP</w:t>
      </w:r>
      <w:r w:rsidR="001071F4" w:rsidRPr="00963F6F">
        <w:rPr>
          <w:rFonts w:ascii="Arial" w:hAnsi="Arial" w:cs="Arial"/>
          <w:sz w:val="20"/>
          <w:szCs w:val="20"/>
        </w:rPr>
        <w:t>,</w:t>
      </w:r>
      <w:r w:rsidR="00E957FE" w:rsidRPr="00963F6F">
        <w:rPr>
          <w:rFonts w:ascii="Arial" w:hAnsi="Arial" w:cs="Arial"/>
          <w:sz w:val="20"/>
          <w:szCs w:val="20"/>
        </w:rPr>
        <w:t xml:space="preserve"> </w:t>
      </w:r>
      <w:r w:rsidR="00887E19" w:rsidRPr="00963F6F">
        <w:rPr>
          <w:rFonts w:ascii="Arial" w:hAnsi="Arial" w:cs="Arial"/>
          <w:sz w:val="20"/>
          <w:szCs w:val="20"/>
        </w:rPr>
        <w:t>will remain so for the foreseeable future</w:t>
      </w:r>
      <w:r w:rsidRPr="00963F6F">
        <w:rPr>
          <w:rFonts w:ascii="Arial" w:hAnsi="Arial" w:cs="Arial"/>
          <w:sz w:val="20"/>
          <w:szCs w:val="20"/>
        </w:rPr>
        <w:t>.</w:t>
      </w:r>
      <w:r w:rsidR="003C07E2" w:rsidRPr="00963F6F">
        <w:rPr>
          <w:rFonts w:ascii="Arial" w:hAnsi="Arial" w:cs="Arial"/>
          <w:sz w:val="20"/>
          <w:szCs w:val="20"/>
        </w:rPr>
        <w:t xml:space="preserve"> </w:t>
      </w:r>
      <w:r w:rsidRPr="00963F6F">
        <w:rPr>
          <w:rFonts w:ascii="Arial" w:hAnsi="Arial" w:cs="Arial"/>
          <w:sz w:val="20"/>
          <w:szCs w:val="20"/>
        </w:rPr>
        <w:t xml:space="preserve"> The </w:t>
      </w:r>
      <w:r w:rsidR="00887E19" w:rsidRPr="00963F6F">
        <w:rPr>
          <w:rFonts w:ascii="Arial" w:hAnsi="Arial" w:cs="Arial"/>
          <w:sz w:val="20"/>
          <w:szCs w:val="20"/>
        </w:rPr>
        <w:t>AMAGP</w:t>
      </w:r>
      <w:r w:rsidRPr="00963F6F">
        <w:rPr>
          <w:rFonts w:ascii="Arial" w:hAnsi="Arial" w:cs="Arial"/>
          <w:sz w:val="20"/>
          <w:szCs w:val="20"/>
        </w:rPr>
        <w:t xml:space="preserve"> maintains good relations with the GEPF Trustees as well as the PIC.</w:t>
      </w:r>
      <w:r w:rsidR="006D5AE6" w:rsidRPr="00963F6F">
        <w:rPr>
          <w:rFonts w:ascii="Arial" w:hAnsi="Arial" w:cs="Arial"/>
          <w:sz w:val="20"/>
          <w:szCs w:val="20"/>
        </w:rPr>
        <w:t xml:space="preserve">  The </w:t>
      </w:r>
      <w:r w:rsidR="00887E19" w:rsidRPr="00963F6F">
        <w:rPr>
          <w:rFonts w:ascii="Arial" w:hAnsi="Arial" w:cs="Arial"/>
          <w:sz w:val="20"/>
          <w:szCs w:val="20"/>
        </w:rPr>
        <w:t xml:space="preserve">AMAGP </w:t>
      </w:r>
      <w:r w:rsidR="006D5AE6" w:rsidRPr="00963F6F">
        <w:rPr>
          <w:rFonts w:ascii="Arial" w:hAnsi="Arial" w:cs="Arial"/>
          <w:sz w:val="20"/>
          <w:szCs w:val="20"/>
        </w:rPr>
        <w:t xml:space="preserve">is also in continuous communication with other stakeholders and interested parties to ensure the widest possible concern for our </w:t>
      </w:r>
      <w:r w:rsidR="00E957FE" w:rsidRPr="00963F6F">
        <w:rPr>
          <w:rFonts w:ascii="Arial" w:hAnsi="Arial" w:cs="Arial"/>
          <w:sz w:val="20"/>
          <w:szCs w:val="20"/>
        </w:rPr>
        <w:t xml:space="preserve">current and </w:t>
      </w:r>
      <w:r w:rsidR="006D5AE6" w:rsidRPr="00963F6F">
        <w:rPr>
          <w:rFonts w:ascii="Arial" w:hAnsi="Arial" w:cs="Arial"/>
          <w:sz w:val="20"/>
          <w:szCs w:val="20"/>
        </w:rPr>
        <w:t>future pensioners.</w:t>
      </w:r>
    </w:p>
    <w:p w:rsidR="00DF559A" w:rsidRPr="00963F6F" w:rsidRDefault="00DF559A" w:rsidP="006C6BF1">
      <w:pPr>
        <w:pStyle w:val="ListParagraph"/>
        <w:numPr>
          <w:ilvl w:val="0"/>
          <w:numId w:val="1"/>
        </w:numPr>
        <w:tabs>
          <w:tab w:val="left" w:pos="360"/>
        </w:tabs>
        <w:spacing w:after="0" w:line="240" w:lineRule="auto"/>
        <w:ind w:left="0" w:firstLine="0"/>
        <w:jc w:val="both"/>
        <w:rPr>
          <w:rFonts w:ascii="Arial" w:hAnsi="Arial" w:cs="Arial"/>
          <w:sz w:val="20"/>
          <w:szCs w:val="20"/>
        </w:rPr>
      </w:pPr>
      <w:r w:rsidRPr="00963F6F">
        <w:rPr>
          <w:rFonts w:ascii="Arial" w:hAnsi="Arial" w:cs="Arial"/>
          <w:sz w:val="20"/>
          <w:szCs w:val="20"/>
        </w:rPr>
        <w:t xml:space="preserve">Although until recently </w:t>
      </w:r>
      <w:r w:rsidR="00E957FE" w:rsidRPr="00963F6F">
        <w:rPr>
          <w:rFonts w:ascii="Arial" w:hAnsi="Arial" w:cs="Arial"/>
          <w:sz w:val="20"/>
          <w:szCs w:val="20"/>
        </w:rPr>
        <w:t xml:space="preserve">the GEPF funding </w:t>
      </w:r>
      <w:r w:rsidRPr="00963F6F">
        <w:rPr>
          <w:rFonts w:ascii="Arial" w:hAnsi="Arial" w:cs="Arial"/>
          <w:sz w:val="20"/>
          <w:szCs w:val="20"/>
        </w:rPr>
        <w:t xml:space="preserve"> progressed satisfactory in its endeavour to provide sustainable pension benefits to pensioners and future beneficiaries, SC and its resultant </w:t>
      </w:r>
      <w:r w:rsidR="00423F52" w:rsidRPr="00963F6F">
        <w:rPr>
          <w:rFonts w:ascii="Arial" w:hAnsi="Arial" w:cs="Arial"/>
          <w:sz w:val="20"/>
          <w:szCs w:val="20"/>
        </w:rPr>
        <w:t>tentacles</w:t>
      </w:r>
      <w:r w:rsidRPr="00963F6F">
        <w:rPr>
          <w:rFonts w:ascii="Arial" w:hAnsi="Arial" w:cs="Arial"/>
          <w:sz w:val="20"/>
          <w:szCs w:val="20"/>
        </w:rPr>
        <w:t xml:space="preserve"> </w:t>
      </w:r>
      <w:r w:rsidR="003C07E2" w:rsidRPr="00963F6F">
        <w:rPr>
          <w:rFonts w:ascii="Arial" w:hAnsi="Arial" w:cs="Arial"/>
          <w:sz w:val="20"/>
          <w:szCs w:val="20"/>
        </w:rPr>
        <w:t xml:space="preserve">started </w:t>
      </w:r>
      <w:r w:rsidRPr="00963F6F">
        <w:rPr>
          <w:rFonts w:ascii="Arial" w:hAnsi="Arial" w:cs="Arial"/>
          <w:sz w:val="20"/>
          <w:szCs w:val="20"/>
        </w:rPr>
        <w:t xml:space="preserve">reaching out to the GEPF and PIC </w:t>
      </w:r>
      <w:r w:rsidR="003C07E2" w:rsidRPr="00963F6F">
        <w:rPr>
          <w:rFonts w:ascii="Arial" w:hAnsi="Arial" w:cs="Arial"/>
          <w:sz w:val="20"/>
          <w:szCs w:val="20"/>
        </w:rPr>
        <w:t xml:space="preserve">and </w:t>
      </w:r>
      <w:r w:rsidRPr="00963F6F">
        <w:rPr>
          <w:rFonts w:ascii="Arial" w:hAnsi="Arial" w:cs="Arial"/>
          <w:sz w:val="20"/>
          <w:szCs w:val="20"/>
        </w:rPr>
        <w:t xml:space="preserve">created alarm.  The blatant SC leading inevitably to degrading our democracy and </w:t>
      </w:r>
      <w:r w:rsidR="003577DF" w:rsidRPr="00963F6F">
        <w:rPr>
          <w:rFonts w:ascii="Arial" w:hAnsi="Arial" w:cs="Arial"/>
          <w:sz w:val="20"/>
          <w:szCs w:val="20"/>
        </w:rPr>
        <w:t xml:space="preserve">the </w:t>
      </w:r>
      <w:r w:rsidRPr="00963F6F">
        <w:rPr>
          <w:rFonts w:ascii="Arial" w:hAnsi="Arial" w:cs="Arial"/>
          <w:sz w:val="20"/>
          <w:szCs w:val="20"/>
        </w:rPr>
        <w:t xml:space="preserve">resultant downgrade in international financial grading </w:t>
      </w:r>
      <w:r w:rsidR="00887E19" w:rsidRPr="00963F6F">
        <w:rPr>
          <w:rFonts w:ascii="Arial" w:hAnsi="Arial" w:cs="Arial"/>
          <w:sz w:val="20"/>
          <w:szCs w:val="20"/>
        </w:rPr>
        <w:t xml:space="preserve">still </w:t>
      </w:r>
      <w:r w:rsidRPr="00963F6F">
        <w:rPr>
          <w:rFonts w:ascii="Arial" w:hAnsi="Arial" w:cs="Arial"/>
          <w:sz w:val="20"/>
          <w:szCs w:val="20"/>
        </w:rPr>
        <w:t xml:space="preserve">threatens our GEPF’s sustained viability, including those very same politicians who eventually want to retire on </w:t>
      </w:r>
      <w:r w:rsidR="003577DF" w:rsidRPr="00963F6F">
        <w:rPr>
          <w:rFonts w:ascii="Arial" w:hAnsi="Arial" w:cs="Arial"/>
          <w:sz w:val="20"/>
          <w:szCs w:val="20"/>
        </w:rPr>
        <w:t>their</w:t>
      </w:r>
      <w:r w:rsidR="00580E54" w:rsidRPr="00963F6F">
        <w:rPr>
          <w:rFonts w:ascii="Arial" w:hAnsi="Arial" w:cs="Arial"/>
          <w:sz w:val="20"/>
          <w:szCs w:val="20"/>
        </w:rPr>
        <w:t xml:space="preserve"> state</w:t>
      </w:r>
      <w:r w:rsidRPr="00963F6F">
        <w:rPr>
          <w:rFonts w:ascii="Arial" w:hAnsi="Arial" w:cs="Arial"/>
          <w:sz w:val="20"/>
          <w:szCs w:val="20"/>
        </w:rPr>
        <w:t xml:space="preserve"> pension.</w:t>
      </w:r>
    </w:p>
    <w:p w:rsidR="00DF559A" w:rsidRPr="00963F6F" w:rsidRDefault="003577DF" w:rsidP="006C6BF1">
      <w:pPr>
        <w:pStyle w:val="ListParagraph"/>
        <w:numPr>
          <w:ilvl w:val="0"/>
          <w:numId w:val="1"/>
        </w:numPr>
        <w:tabs>
          <w:tab w:val="left" w:pos="360"/>
        </w:tabs>
        <w:spacing w:after="0" w:line="240" w:lineRule="auto"/>
        <w:ind w:left="0" w:firstLine="0"/>
        <w:jc w:val="both"/>
        <w:rPr>
          <w:rFonts w:ascii="Arial" w:hAnsi="Arial" w:cs="Arial"/>
          <w:sz w:val="20"/>
          <w:szCs w:val="20"/>
        </w:rPr>
      </w:pPr>
      <w:r w:rsidRPr="00963F6F">
        <w:rPr>
          <w:rFonts w:ascii="Arial" w:hAnsi="Arial" w:cs="Arial"/>
          <w:sz w:val="20"/>
          <w:szCs w:val="20"/>
        </w:rPr>
        <w:t>T</w:t>
      </w:r>
      <w:r w:rsidR="00DF559A" w:rsidRPr="00963F6F">
        <w:rPr>
          <w:rFonts w:ascii="Arial" w:hAnsi="Arial" w:cs="Arial"/>
          <w:sz w:val="20"/>
          <w:szCs w:val="20"/>
        </w:rPr>
        <w:t>he financial woes of ESKOM, SAA and other SOE [PETROSA, PRASA, Transnet, etc] feature largely</w:t>
      </w:r>
      <w:r w:rsidR="003C07E2" w:rsidRPr="00963F6F">
        <w:rPr>
          <w:rFonts w:ascii="Arial" w:hAnsi="Arial" w:cs="Arial"/>
          <w:sz w:val="20"/>
          <w:szCs w:val="20"/>
        </w:rPr>
        <w:t>,</w:t>
      </w:r>
      <w:r w:rsidR="00DF559A" w:rsidRPr="00963F6F">
        <w:rPr>
          <w:rFonts w:ascii="Arial" w:hAnsi="Arial" w:cs="Arial"/>
          <w:sz w:val="20"/>
          <w:szCs w:val="20"/>
        </w:rPr>
        <w:t xml:space="preserve"> mak</w:t>
      </w:r>
      <w:r w:rsidR="003C07E2" w:rsidRPr="00963F6F">
        <w:rPr>
          <w:rFonts w:ascii="Arial" w:hAnsi="Arial" w:cs="Arial"/>
          <w:sz w:val="20"/>
          <w:szCs w:val="20"/>
        </w:rPr>
        <w:t>ing</w:t>
      </w:r>
      <w:r w:rsidR="00DF559A" w:rsidRPr="00963F6F">
        <w:rPr>
          <w:rFonts w:ascii="Arial" w:hAnsi="Arial" w:cs="Arial"/>
          <w:sz w:val="20"/>
          <w:szCs w:val="20"/>
        </w:rPr>
        <w:t xml:space="preserve"> looting t</w:t>
      </w:r>
      <w:r w:rsidR="003C07E2" w:rsidRPr="00963F6F">
        <w:rPr>
          <w:rFonts w:ascii="Arial" w:hAnsi="Arial" w:cs="Arial"/>
          <w:sz w:val="20"/>
          <w:szCs w:val="20"/>
        </w:rPr>
        <w:t>he</w:t>
      </w:r>
      <w:r w:rsidR="00DF559A" w:rsidRPr="00963F6F">
        <w:rPr>
          <w:rFonts w:ascii="Arial" w:hAnsi="Arial" w:cs="Arial"/>
          <w:sz w:val="20"/>
          <w:szCs w:val="20"/>
        </w:rPr>
        <w:t xml:space="preserve"> GEPF very attractive.  </w:t>
      </w:r>
    </w:p>
    <w:p w:rsidR="00DF559A" w:rsidRPr="00963F6F" w:rsidRDefault="00DF559A" w:rsidP="006C6BF1">
      <w:pPr>
        <w:pStyle w:val="ListParagraph"/>
        <w:numPr>
          <w:ilvl w:val="0"/>
          <w:numId w:val="1"/>
        </w:numPr>
        <w:tabs>
          <w:tab w:val="left" w:pos="360"/>
        </w:tabs>
        <w:spacing w:after="0" w:line="240" w:lineRule="auto"/>
        <w:ind w:left="0" w:firstLine="0"/>
        <w:jc w:val="both"/>
        <w:rPr>
          <w:rFonts w:ascii="Arial" w:hAnsi="Arial" w:cs="Arial"/>
          <w:sz w:val="20"/>
          <w:szCs w:val="20"/>
        </w:rPr>
      </w:pPr>
      <w:r w:rsidRPr="00963F6F">
        <w:rPr>
          <w:rFonts w:ascii="Arial" w:hAnsi="Arial" w:cs="Arial"/>
          <w:sz w:val="20"/>
          <w:szCs w:val="20"/>
        </w:rPr>
        <w:t xml:space="preserve">In conclusion dear reader, decide if you want to risk the retirement you are </w:t>
      </w:r>
      <w:r w:rsidR="00887E19" w:rsidRPr="00963F6F">
        <w:rPr>
          <w:rFonts w:ascii="Arial" w:hAnsi="Arial" w:cs="Arial"/>
          <w:sz w:val="20"/>
          <w:szCs w:val="20"/>
        </w:rPr>
        <w:t>excited about</w:t>
      </w:r>
      <w:r w:rsidR="00E957FE" w:rsidRPr="00963F6F">
        <w:rPr>
          <w:rFonts w:ascii="Arial" w:hAnsi="Arial" w:cs="Arial"/>
          <w:sz w:val="20"/>
          <w:szCs w:val="20"/>
        </w:rPr>
        <w:t>,</w:t>
      </w:r>
      <w:r w:rsidRPr="00963F6F">
        <w:rPr>
          <w:rFonts w:ascii="Arial" w:hAnsi="Arial" w:cs="Arial"/>
          <w:sz w:val="20"/>
          <w:szCs w:val="20"/>
        </w:rPr>
        <w:t xml:space="preserve"> to</w:t>
      </w:r>
      <w:r w:rsidR="003577DF" w:rsidRPr="00963F6F">
        <w:rPr>
          <w:rFonts w:ascii="Arial" w:hAnsi="Arial" w:cs="Arial"/>
          <w:sz w:val="20"/>
          <w:szCs w:val="20"/>
        </w:rPr>
        <w:t xml:space="preserve"> be</w:t>
      </w:r>
      <w:r w:rsidRPr="00963F6F">
        <w:rPr>
          <w:rFonts w:ascii="Arial" w:hAnsi="Arial" w:cs="Arial"/>
          <w:sz w:val="20"/>
          <w:szCs w:val="20"/>
        </w:rPr>
        <w:t xml:space="preserve"> similar to </w:t>
      </w:r>
      <w:r w:rsidR="006D5AE6" w:rsidRPr="00963F6F">
        <w:rPr>
          <w:rFonts w:ascii="Arial" w:hAnsi="Arial" w:cs="Arial"/>
          <w:sz w:val="20"/>
          <w:szCs w:val="20"/>
        </w:rPr>
        <w:t>o</w:t>
      </w:r>
      <w:r w:rsidR="003577DF" w:rsidRPr="00963F6F">
        <w:rPr>
          <w:rFonts w:ascii="Arial" w:hAnsi="Arial" w:cs="Arial"/>
          <w:sz w:val="20"/>
          <w:szCs w:val="20"/>
        </w:rPr>
        <w:t>the</w:t>
      </w:r>
      <w:r w:rsidR="006D5AE6" w:rsidRPr="00963F6F">
        <w:rPr>
          <w:rFonts w:ascii="Arial" w:hAnsi="Arial" w:cs="Arial"/>
          <w:sz w:val="20"/>
          <w:szCs w:val="20"/>
        </w:rPr>
        <w:t>r</w:t>
      </w:r>
      <w:r w:rsidR="003577DF" w:rsidRPr="00963F6F">
        <w:rPr>
          <w:rFonts w:ascii="Arial" w:hAnsi="Arial" w:cs="Arial"/>
          <w:sz w:val="20"/>
          <w:szCs w:val="20"/>
        </w:rPr>
        <w:t xml:space="preserve"> </w:t>
      </w:r>
      <w:r w:rsidR="003C07E2" w:rsidRPr="00963F6F">
        <w:rPr>
          <w:rFonts w:ascii="Arial" w:hAnsi="Arial" w:cs="Arial"/>
          <w:sz w:val="20"/>
          <w:szCs w:val="20"/>
        </w:rPr>
        <w:t xml:space="preserve">departed </w:t>
      </w:r>
      <w:r w:rsidR="006D5AE6" w:rsidRPr="00963F6F">
        <w:rPr>
          <w:rFonts w:ascii="Arial" w:hAnsi="Arial" w:cs="Arial"/>
          <w:sz w:val="20"/>
          <w:szCs w:val="20"/>
        </w:rPr>
        <w:t xml:space="preserve">and failed </w:t>
      </w:r>
      <w:r w:rsidRPr="00963F6F">
        <w:rPr>
          <w:rFonts w:ascii="Arial" w:hAnsi="Arial" w:cs="Arial"/>
          <w:sz w:val="20"/>
          <w:szCs w:val="20"/>
        </w:rPr>
        <w:t>pension fund</w:t>
      </w:r>
      <w:r w:rsidR="006D5AE6" w:rsidRPr="00963F6F">
        <w:rPr>
          <w:rFonts w:ascii="Arial" w:hAnsi="Arial" w:cs="Arial"/>
          <w:sz w:val="20"/>
          <w:szCs w:val="20"/>
        </w:rPr>
        <w:t>s</w:t>
      </w:r>
      <w:r w:rsidRPr="00963F6F">
        <w:rPr>
          <w:rFonts w:ascii="Arial" w:hAnsi="Arial" w:cs="Arial"/>
          <w:sz w:val="20"/>
          <w:szCs w:val="20"/>
        </w:rPr>
        <w:t xml:space="preserve">, or are you prepared to become a paid up member of the </w:t>
      </w:r>
      <w:r w:rsidR="00580E54" w:rsidRPr="00963F6F">
        <w:rPr>
          <w:rFonts w:ascii="Arial" w:hAnsi="Arial" w:cs="Arial"/>
          <w:sz w:val="20"/>
          <w:szCs w:val="20"/>
        </w:rPr>
        <w:t>AMAGP?</w:t>
      </w:r>
      <w:r w:rsidRPr="00963F6F">
        <w:rPr>
          <w:rFonts w:ascii="Arial" w:hAnsi="Arial" w:cs="Arial"/>
          <w:sz w:val="20"/>
          <w:szCs w:val="20"/>
        </w:rPr>
        <w:t xml:space="preserve"> Litigation and court interdicts are expensive</w:t>
      </w:r>
      <w:r w:rsidR="003577DF" w:rsidRPr="00963F6F">
        <w:rPr>
          <w:rFonts w:ascii="Arial" w:hAnsi="Arial" w:cs="Arial"/>
          <w:sz w:val="20"/>
          <w:szCs w:val="20"/>
        </w:rPr>
        <w:t>.</w:t>
      </w:r>
    </w:p>
    <w:p w:rsidR="00D041CB" w:rsidRPr="00963F6F" w:rsidRDefault="00D041CB" w:rsidP="006C6BF1">
      <w:pPr>
        <w:spacing w:after="0" w:line="240" w:lineRule="auto"/>
        <w:jc w:val="both"/>
        <w:rPr>
          <w:rFonts w:cs="Arial"/>
          <w:b/>
          <w:sz w:val="22"/>
          <w:szCs w:val="22"/>
        </w:rPr>
      </w:pPr>
    </w:p>
    <w:p w:rsidR="00DF559A" w:rsidRPr="00963F6F" w:rsidRDefault="00DF559A" w:rsidP="006C6BF1">
      <w:pPr>
        <w:spacing w:after="0" w:line="240" w:lineRule="auto"/>
        <w:jc w:val="both"/>
        <w:rPr>
          <w:rFonts w:cs="Arial"/>
          <w:b/>
          <w:sz w:val="22"/>
          <w:szCs w:val="22"/>
        </w:rPr>
      </w:pPr>
      <w:r w:rsidRPr="00963F6F">
        <w:rPr>
          <w:rFonts w:cs="Arial"/>
          <w:b/>
          <w:sz w:val="22"/>
          <w:szCs w:val="22"/>
        </w:rPr>
        <w:t>Comments, articles and recommendations about and for the newsletter are welcome.  No anonymous submissions will be accepted; however, names may be withheld on request.</w:t>
      </w:r>
    </w:p>
    <w:p w:rsidR="0053287F" w:rsidRPr="00963F6F" w:rsidRDefault="00DF559A" w:rsidP="006C6BF1">
      <w:pPr>
        <w:spacing w:after="0" w:line="240" w:lineRule="auto"/>
        <w:jc w:val="both"/>
        <w:rPr>
          <w:rFonts w:cs="Arial"/>
          <w:sz w:val="22"/>
          <w:szCs w:val="22"/>
        </w:rPr>
        <w:sectPr w:rsidR="0053287F" w:rsidRPr="00963F6F" w:rsidSect="00887E19">
          <w:footerReference w:type="default" r:id="rId65"/>
          <w:pgSz w:w="11906" w:h="16838"/>
          <w:pgMar w:top="57" w:right="1077" w:bottom="1440" w:left="1077" w:header="720" w:footer="720" w:gutter="0"/>
          <w:pgNumType w:start="1"/>
          <w:cols w:num="2" w:space="720" w:equalWidth="0">
            <w:col w:w="4522" w:space="708"/>
            <w:col w:w="4522"/>
          </w:cols>
          <w:docGrid w:linePitch="360"/>
        </w:sectPr>
      </w:pPr>
      <w:r w:rsidRPr="00963F6F">
        <w:rPr>
          <w:rFonts w:cs="Arial"/>
          <w:sz w:val="22"/>
          <w:szCs w:val="22"/>
        </w:rPr>
        <w:t>Please subm</w:t>
      </w:r>
      <w:r w:rsidR="008A0842" w:rsidRPr="00963F6F">
        <w:rPr>
          <w:rFonts w:cs="Arial"/>
          <w:sz w:val="22"/>
          <w:szCs w:val="22"/>
        </w:rPr>
        <w:t>it</w:t>
      </w:r>
      <w:r w:rsidR="00C77EDD" w:rsidRPr="00963F6F">
        <w:rPr>
          <w:rFonts w:cs="Arial"/>
          <w:sz w:val="22"/>
          <w:szCs w:val="22"/>
        </w:rPr>
        <w:t xml:space="preserve"> </w:t>
      </w:r>
      <w:r w:rsidR="00887E19" w:rsidRPr="00963F6F">
        <w:rPr>
          <w:rFonts w:cs="Arial"/>
          <w:sz w:val="22"/>
          <w:szCs w:val="22"/>
        </w:rPr>
        <w:t>to:</w:t>
      </w:r>
      <w:r w:rsidR="00C77EDD" w:rsidRPr="00963F6F">
        <w:rPr>
          <w:rFonts w:cs="Arial"/>
          <w:sz w:val="22"/>
          <w:szCs w:val="22"/>
        </w:rPr>
        <w:t xml:space="preserve">  </w:t>
      </w:r>
      <w:hyperlink r:id="rId66" w:history="1">
        <w:r w:rsidR="0020228F" w:rsidRPr="00963F6F">
          <w:rPr>
            <w:rStyle w:val="Hyperlink"/>
            <w:rFonts w:cs="Arial"/>
            <w:color w:val="auto"/>
            <w:sz w:val="22"/>
            <w:szCs w:val="22"/>
          </w:rPr>
          <w:t>editorgepfmg@gmail.co.za</w:t>
        </w:r>
      </w:hyperlink>
    </w:p>
    <w:p w:rsidR="001071F4" w:rsidRPr="00963F6F" w:rsidRDefault="001071F4" w:rsidP="006C6BF1">
      <w:pPr>
        <w:spacing w:after="0" w:line="240" w:lineRule="auto"/>
        <w:rPr>
          <w:rFonts w:eastAsia="SimSun" w:cs="Arial"/>
          <w:kern w:val="2"/>
          <w:sz w:val="22"/>
          <w:szCs w:val="22"/>
          <w:lang w:eastAsia="zh-CN" w:bidi="hi-IN"/>
        </w:rPr>
      </w:pPr>
    </w:p>
    <w:sectPr w:rsidR="001071F4" w:rsidRPr="00963F6F" w:rsidSect="0053287F">
      <w:type w:val="continuous"/>
      <w:pgSz w:w="11906" w:h="16838"/>
      <w:pgMar w:top="57" w:right="1077" w:bottom="1440" w:left="1077" w:header="72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2608" w:rsidRDefault="00A42608">
      <w:r>
        <w:separator/>
      </w:r>
    </w:p>
  </w:endnote>
  <w:endnote w:type="continuationSeparator" w:id="0">
    <w:p w:rsidR="00A42608" w:rsidRDefault="00A42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843448"/>
      <w:docPartObj>
        <w:docPartGallery w:val="Page Numbers (Bottom of Page)"/>
        <w:docPartUnique/>
      </w:docPartObj>
    </w:sdtPr>
    <w:sdtEndPr>
      <w:rPr>
        <w:noProof/>
      </w:rPr>
    </w:sdtEndPr>
    <w:sdtContent>
      <w:p w:rsidR="00D2171D" w:rsidRDefault="00D2171D">
        <w:pPr>
          <w:pStyle w:val="Footer"/>
          <w:jc w:val="center"/>
        </w:pPr>
        <w:r>
          <w:fldChar w:fldCharType="begin"/>
        </w:r>
        <w:r>
          <w:instrText xml:space="preserve"> PAGE   \* MERGEFORMAT </w:instrText>
        </w:r>
        <w:r>
          <w:fldChar w:fldCharType="separate"/>
        </w:r>
        <w:r w:rsidR="00B71930">
          <w:rPr>
            <w:noProof/>
          </w:rPr>
          <w:t>1</w:t>
        </w:r>
        <w:r>
          <w:rPr>
            <w:noProof/>
          </w:rPr>
          <w:fldChar w:fldCharType="end"/>
        </w:r>
      </w:p>
    </w:sdtContent>
  </w:sdt>
  <w:p w:rsidR="00D2171D" w:rsidRPr="004953B8" w:rsidRDefault="00D2171D" w:rsidP="004953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2608" w:rsidRDefault="00A42608">
      <w:r>
        <w:separator/>
      </w:r>
    </w:p>
  </w:footnote>
  <w:footnote w:type="continuationSeparator" w:id="0">
    <w:p w:rsidR="00A42608" w:rsidRDefault="00A42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A55EC"/>
    <w:multiLevelType w:val="multilevel"/>
    <w:tmpl w:val="F53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C86D4A"/>
    <w:multiLevelType w:val="multilevel"/>
    <w:tmpl w:val="E792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D004E5"/>
    <w:multiLevelType w:val="multilevel"/>
    <w:tmpl w:val="CD92E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E8424D"/>
    <w:multiLevelType w:val="multilevel"/>
    <w:tmpl w:val="6C32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E75E15"/>
    <w:multiLevelType w:val="multilevel"/>
    <w:tmpl w:val="292E1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BC6570"/>
    <w:multiLevelType w:val="multilevel"/>
    <w:tmpl w:val="8E52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4C7788"/>
    <w:multiLevelType w:val="hybridMultilevel"/>
    <w:tmpl w:val="4A26E0C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43B24C24"/>
    <w:multiLevelType w:val="multilevel"/>
    <w:tmpl w:val="A6EC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F047BC"/>
    <w:multiLevelType w:val="multilevel"/>
    <w:tmpl w:val="95B4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275554"/>
    <w:multiLevelType w:val="multilevel"/>
    <w:tmpl w:val="86A8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464C5A"/>
    <w:multiLevelType w:val="multilevel"/>
    <w:tmpl w:val="9E4C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E647F1"/>
    <w:multiLevelType w:val="multilevel"/>
    <w:tmpl w:val="4556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B71EC8"/>
    <w:multiLevelType w:val="multilevel"/>
    <w:tmpl w:val="1466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E96491"/>
    <w:multiLevelType w:val="multilevel"/>
    <w:tmpl w:val="B528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6307F9"/>
    <w:multiLevelType w:val="multilevel"/>
    <w:tmpl w:val="27DA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D464F6"/>
    <w:multiLevelType w:val="multilevel"/>
    <w:tmpl w:val="E174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7D78F7"/>
    <w:multiLevelType w:val="multilevel"/>
    <w:tmpl w:val="E262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A54D3B"/>
    <w:multiLevelType w:val="multilevel"/>
    <w:tmpl w:val="22DCD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4C5900"/>
    <w:multiLevelType w:val="multilevel"/>
    <w:tmpl w:val="2C42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4"/>
  </w:num>
  <w:num w:numId="4">
    <w:abstractNumId w:val="12"/>
  </w:num>
  <w:num w:numId="5">
    <w:abstractNumId w:val="15"/>
  </w:num>
  <w:num w:numId="6">
    <w:abstractNumId w:val="10"/>
  </w:num>
  <w:num w:numId="7">
    <w:abstractNumId w:val="8"/>
  </w:num>
  <w:num w:numId="8">
    <w:abstractNumId w:val="11"/>
  </w:num>
  <w:num w:numId="9">
    <w:abstractNumId w:val="9"/>
  </w:num>
  <w:num w:numId="10">
    <w:abstractNumId w:val="14"/>
  </w:num>
  <w:num w:numId="11">
    <w:abstractNumId w:val="16"/>
  </w:num>
  <w:num w:numId="12">
    <w:abstractNumId w:val="3"/>
  </w:num>
  <w:num w:numId="13">
    <w:abstractNumId w:val="5"/>
  </w:num>
  <w:num w:numId="14">
    <w:abstractNumId w:val="2"/>
  </w:num>
  <w:num w:numId="15">
    <w:abstractNumId w:val="17"/>
  </w:num>
  <w:num w:numId="16">
    <w:abstractNumId w:val="7"/>
  </w:num>
  <w:num w:numId="17">
    <w:abstractNumId w:val="1"/>
  </w:num>
  <w:num w:numId="18">
    <w:abstractNumId w:val="18"/>
  </w:num>
  <w:num w:numId="19">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3924"/>
    <w:rsid w:val="000006CD"/>
    <w:rsid w:val="00001798"/>
    <w:rsid w:val="00005C82"/>
    <w:rsid w:val="00006181"/>
    <w:rsid w:val="0001276A"/>
    <w:rsid w:val="00016738"/>
    <w:rsid w:val="00020954"/>
    <w:rsid w:val="0002099D"/>
    <w:rsid w:val="000222EE"/>
    <w:rsid w:val="00024550"/>
    <w:rsid w:val="00024F60"/>
    <w:rsid w:val="00027FCC"/>
    <w:rsid w:val="00031828"/>
    <w:rsid w:val="00033B9B"/>
    <w:rsid w:val="000343F5"/>
    <w:rsid w:val="00035FE5"/>
    <w:rsid w:val="00041779"/>
    <w:rsid w:val="0004385C"/>
    <w:rsid w:val="0004415D"/>
    <w:rsid w:val="00044E25"/>
    <w:rsid w:val="00045028"/>
    <w:rsid w:val="00046506"/>
    <w:rsid w:val="000466D4"/>
    <w:rsid w:val="00051DA6"/>
    <w:rsid w:val="00054D51"/>
    <w:rsid w:val="0005611D"/>
    <w:rsid w:val="00061029"/>
    <w:rsid w:val="00065241"/>
    <w:rsid w:val="00065871"/>
    <w:rsid w:val="00065D67"/>
    <w:rsid w:val="00072771"/>
    <w:rsid w:val="0007304F"/>
    <w:rsid w:val="000730C5"/>
    <w:rsid w:val="000737B4"/>
    <w:rsid w:val="000742CA"/>
    <w:rsid w:val="00075497"/>
    <w:rsid w:val="000803E5"/>
    <w:rsid w:val="0008236F"/>
    <w:rsid w:val="00084E3B"/>
    <w:rsid w:val="00086481"/>
    <w:rsid w:val="0009030C"/>
    <w:rsid w:val="000917F2"/>
    <w:rsid w:val="0009307D"/>
    <w:rsid w:val="0009401F"/>
    <w:rsid w:val="00094398"/>
    <w:rsid w:val="00094452"/>
    <w:rsid w:val="000967F9"/>
    <w:rsid w:val="00097855"/>
    <w:rsid w:val="000A0494"/>
    <w:rsid w:val="000A1452"/>
    <w:rsid w:val="000A1D13"/>
    <w:rsid w:val="000A2FBE"/>
    <w:rsid w:val="000A4A55"/>
    <w:rsid w:val="000A55F8"/>
    <w:rsid w:val="000A5A32"/>
    <w:rsid w:val="000A7CCF"/>
    <w:rsid w:val="000B22B6"/>
    <w:rsid w:val="000B515E"/>
    <w:rsid w:val="000B5E8E"/>
    <w:rsid w:val="000B671B"/>
    <w:rsid w:val="000B7D94"/>
    <w:rsid w:val="000C297D"/>
    <w:rsid w:val="000C3000"/>
    <w:rsid w:val="000C5405"/>
    <w:rsid w:val="000D2F3F"/>
    <w:rsid w:val="000D3936"/>
    <w:rsid w:val="000D5963"/>
    <w:rsid w:val="000D6090"/>
    <w:rsid w:val="000E3342"/>
    <w:rsid w:val="000E4EEA"/>
    <w:rsid w:val="000E71D6"/>
    <w:rsid w:val="000F14F5"/>
    <w:rsid w:val="000F31B7"/>
    <w:rsid w:val="000F42E8"/>
    <w:rsid w:val="000F4522"/>
    <w:rsid w:val="000F4C0B"/>
    <w:rsid w:val="000F59DC"/>
    <w:rsid w:val="00100254"/>
    <w:rsid w:val="00102448"/>
    <w:rsid w:val="00103566"/>
    <w:rsid w:val="00105559"/>
    <w:rsid w:val="001071F4"/>
    <w:rsid w:val="001106AE"/>
    <w:rsid w:val="001112CA"/>
    <w:rsid w:val="00112124"/>
    <w:rsid w:val="0011272A"/>
    <w:rsid w:val="001147BE"/>
    <w:rsid w:val="00116394"/>
    <w:rsid w:val="001179E6"/>
    <w:rsid w:val="0012078D"/>
    <w:rsid w:val="00121ACB"/>
    <w:rsid w:val="0012551F"/>
    <w:rsid w:val="00125708"/>
    <w:rsid w:val="00126DF0"/>
    <w:rsid w:val="00127189"/>
    <w:rsid w:val="0013086C"/>
    <w:rsid w:val="00131052"/>
    <w:rsid w:val="00131B33"/>
    <w:rsid w:val="00135B53"/>
    <w:rsid w:val="00136F6B"/>
    <w:rsid w:val="00137528"/>
    <w:rsid w:val="001376F7"/>
    <w:rsid w:val="001473FC"/>
    <w:rsid w:val="00155DAD"/>
    <w:rsid w:val="00161C65"/>
    <w:rsid w:val="001633A0"/>
    <w:rsid w:val="001704F4"/>
    <w:rsid w:val="001712FF"/>
    <w:rsid w:val="00171350"/>
    <w:rsid w:val="00172AC8"/>
    <w:rsid w:val="00172FF4"/>
    <w:rsid w:val="00175143"/>
    <w:rsid w:val="00177DBF"/>
    <w:rsid w:val="001819F0"/>
    <w:rsid w:val="00182A9A"/>
    <w:rsid w:val="00182D49"/>
    <w:rsid w:val="00184E59"/>
    <w:rsid w:val="0018548D"/>
    <w:rsid w:val="00186B5B"/>
    <w:rsid w:val="001913C6"/>
    <w:rsid w:val="001941C1"/>
    <w:rsid w:val="00194F2D"/>
    <w:rsid w:val="00195787"/>
    <w:rsid w:val="00196596"/>
    <w:rsid w:val="0019689F"/>
    <w:rsid w:val="001978D2"/>
    <w:rsid w:val="001A3FE8"/>
    <w:rsid w:val="001B048C"/>
    <w:rsid w:val="001B2C27"/>
    <w:rsid w:val="001B6105"/>
    <w:rsid w:val="001B6E20"/>
    <w:rsid w:val="001B7CCA"/>
    <w:rsid w:val="001C0ECA"/>
    <w:rsid w:val="001C1227"/>
    <w:rsid w:val="001C76E3"/>
    <w:rsid w:val="001C7748"/>
    <w:rsid w:val="001D1DDF"/>
    <w:rsid w:val="001D2849"/>
    <w:rsid w:val="001D4891"/>
    <w:rsid w:val="001E130A"/>
    <w:rsid w:val="001E151C"/>
    <w:rsid w:val="001E1D0D"/>
    <w:rsid w:val="001E621B"/>
    <w:rsid w:val="001F06AF"/>
    <w:rsid w:val="001F0D34"/>
    <w:rsid w:val="001F27E1"/>
    <w:rsid w:val="001F3896"/>
    <w:rsid w:val="001F5F48"/>
    <w:rsid w:val="00200768"/>
    <w:rsid w:val="002018C9"/>
    <w:rsid w:val="00201B29"/>
    <w:rsid w:val="00201C07"/>
    <w:rsid w:val="0020228F"/>
    <w:rsid w:val="00202FCD"/>
    <w:rsid w:val="0020379F"/>
    <w:rsid w:val="00206E70"/>
    <w:rsid w:val="0020721E"/>
    <w:rsid w:val="00211B69"/>
    <w:rsid w:val="00217BBD"/>
    <w:rsid w:val="00221A16"/>
    <w:rsid w:val="00222A2A"/>
    <w:rsid w:val="00223E33"/>
    <w:rsid w:val="00230792"/>
    <w:rsid w:val="002322BD"/>
    <w:rsid w:val="0023370E"/>
    <w:rsid w:val="002369F7"/>
    <w:rsid w:val="002418FA"/>
    <w:rsid w:val="00242B16"/>
    <w:rsid w:val="00244185"/>
    <w:rsid w:val="0024418E"/>
    <w:rsid w:val="0024473B"/>
    <w:rsid w:val="00245209"/>
    <w:rsid w:val="00246DBA"/>
    <w:rsid w:val="00247D04"/>
    <w:rsid w:val="00253A30"/>
    <w:rsid w:val="002635DD"/>
    <w:rsid w:val="00265092"/>
    <w:rsid w:val="00267850"/>
    <w:rsid w:val="00271707"/>
    <w:rsid w:val="0027786B"/>
    <w:rsid w:val="002872A1"/>
    <w:rsid w:val="00287C21"/>
    <w:rsid w:val="00292023"/>
    <w:rsid w:val="00293D63"/>
    <w:rsid w:val="0029695D"/>
    <w:rsid w:val="002A0AD0"/>
    <w:rsid w:val="002A1138"/>
    <w:rsid w:val="002A2E25"/>
    <w:rsid w:val="002A3903"/>
    <w:rsid w:val="002A508A"/>
    <w:rsid w:val="002A76EA"/>
    <w:rsid w:val="002B003F"/>
    <w:rsid w:val="002B3E7A"/>
    <w:rsid w:val="002B5215"/>
    <w:rsid w:val="002B5D4D"/>
    <w:rsid w:val="002B6C27"/>
    <w:rsid w:val="002B7ADA"/>
    <w:rsid w:val="002C14B1"/>
    <w:rsid w:val="002C1EE2"/>
    <w:rsid w:val="002C31F3"/>
    <w:rsid w:val="002C6614"/>
    <w:rsid w:val="002C6B12"/>
    <w:rsid w:val="002D168F"/>
    <w:rsid w:val="002D19D0"/>
    <w:rsid w:val="002D2B8B"/>
    <w:rsid w:val="002D3392"/>
    <w:rsid w:val="002D4254"/>
    <w:rsid w:val="002D653D"/>
    <w:rsid w:val="002D69EB"/>
    <w:rsid w:val="002D6D88"/>
    <w:rsid w:val="002E2361"/>
    <w:rsid w:val="002E49AB"/>
    <w:rsid w:val="002E56EC"/>
    <w:rsid w:val="002E5DEC"/>
    <w:rsid w:val="002F0545"/>
    <w:rsid w:val="002F1090"/>
    <w:rsid w:val="002F264B"/>
    <w:rsid w:val="002F743B"/>
    <w:rsid w:val="0030082F"/>
    <w:rsid w:val="00301345"/>
    <w:rsid w:val="00301CD7"/>
    <w:rsid w:val="00304242"/>
    <w:rsid w:val="003053A7"/>
    <w:rsid w:val="00305BDC"/>
    <w:rsid w:val="00305C32"/>
    <w:rsid w:val="0030697B"/>
    <w:rsid w:val="003077E2"/>
    <w:rsid w:val="00310357"/>
    <w:rsid w:val="00311F90"/>
    <w:rsid w:val="003141A8"/>
    <w:rsid w:val="00320430"/>
    <w:rsid w:val="00320A52"/>
    <w:rsid w:val="00321751"/>
    <w:rsid w:val="00322739"/>
    <w:rsid w:val="003229DC"/>
    <w:rsid w:val="00323299"/>
    <w:rsid w:val="00323D94"/>
    <w:rsid w:val="003247D3"/>
    <w:rsid w:val="00324899"/>
    <w:rsid w:val="00324FBE"/>
    <w:rsid w:val="00325AEE"/>
    <w:rsid w:val="003264E9"/>
    <w:rsid w:val="00333792"/>
    <w:rsid w:val="00333D44"/>
    <w:rsid w:val="003413EC"/>
    <w:rsid w:val="00351FF9"/>
    <w:rsid w:val="0035574D"/>
    <w:rsid w:val="003565AF"/>
    <w:rsid w:val="003577DF"/>
    <w:rsid w:val="00362EC3"/>
    <w:rsid w:val="00364BE7"/>
    <w:rsid w:val="00364D7B"/>
    <w:rsid w:val="003654E9"/>
    <w:rsid w:val="00367AD9"/>
    <w:rsid w:val="00371AE3"/>
    <w:rsid w:val="00372172"/>
    <w:rsid w:val="003724BF"/>
    <w:rsid w:val="003839FC"/>
    <w:rsid w:val="00386C8F"/>
    <w:rsid w:val="003876D1"/>
    <w:rsid w:val="0039077A"/>
    <w:rsid w:val="003963FC"/>
    <w:rsid w:val="003964D8"/>
    <w:rsid w:val="003979FB"/>
    <w:rsid w:val="00397D7E"/>
    <w:rsid w:val="003A2730"/>
    <w:rsid w:val="003A5750"/>
    <w:rsid w:val="003B24BF"/>
    <w:rsid w:val="003B4669"/>
    <w:rsid w:val="003B4F15"/>
    <w:rsid w:val="003C07E2"/>
    <w:rsid w:val="003C588C"/>
    <w:rsid w:val="003C66EC"/>
    <w:rsid w:val="003C6E00"/>
    <w:rsid w:val="003C6E0E"/>
    <w:rsid w:val="003C70DB"/>
    <w:rsid w:val="003D36E9"/>
    <w:rsid w:val="003D468E"/>
    <w:rsid w:val="003E215B"/>
    <w:rsid w:val="003E2161"/>
    <w:rsid w:val="003E39A1"/>
    <w:rsid w:val="003E6D3C"/>
    <w:rsid w:val="003E780A"/>
    <w:rsid w:val="003F43F2"/>
    <w:rsid w:val="003F4421"/>
    <w:rsid w:val="0040383A"/>
    <w:rsid w:val="00404083"/>
    <w:rsid w:val="00410BC7"/>
    <w:rsid w:val="0041191B"/>
    <w:rsid w:val="0041340A"/>
    <w:rsid w:val="00413A95"/>
    <w:rsid w:val="00416B7E"/>
    <w:rsid w:val="004210A8"/>
    <w:rsid w:val="00423F52"/>
    <w:rsid w:val="00430D38"/>
    <w:rsid w:val="004311B0"/>
    <w:rsid w:val="00434367"/>
    <w:rsid w:val="00434AD0"/>
    <w:rsid w:val="00437A6F"/>
    <w:rsid w:val="0044202E"/>
    <w:rsid w:val="004439EB"/>
    <w:rsid w:val="00443F4D"/>
    <w:rsid w:val="00444851"/>
    <w:rsid w:val="004449DD"/>
    <w:rsid w:val="004477F0"/>
    <w:rsid w:val="004526B5"/>
    <w:rsid w:val="004547F8"/>
    <w:rsid w:val="00455B9A"/>
    <w:rsid w:val="00460F22"/>
    <w:rsid w:val="00461641"/>
    <w:rsid w:val="00462FA1"/>
    <w:rsid w:val="00465C06"/>
    <w:rsid w:val="004660E7"/>
    <w:rsid w:val="0047195D"/>
    <w:rsid w:val="00472939"/>
    <w:rsid w:val="00476B09"/>
    <w:rsid w:val="00476D74"/>
    <w:rsid w:val="0048180B"/>
    <w:rsid w:val="00482295"/>
    <w:rsid w:val="004912B6"/>
    <w:rsid w:val="00491AA9"/>
    <w:rsid w:val="00491F63"/>
    <w:rsid w:val="00494DF6"/>
    <w:rsid w:val="004953B8"/>
    <w:rsid w:val="00496590"/>
    <w:rsid w:val="004A0383"/>
    <w:rsid w:val="004A1BDC"/>
    <w:rsid w:val="004A42C2"/>
    <w:rsid w:val="004A4759"/>
    <w:rsid w:val="004A5299"/>
    <w:rsid w:val="004A6BD3"/>
    <w:rsid w:val="004A7C65"/>
    <w:rsid w:val="004B12B1"/>
    <w:rsid w:val="004B2964"/>
    <w:rsid w:val="004B360A"/>
    <w:rsid w:val="004B47F3"/>
    <w:rsid w:val="004B496B"/>
    <w:rsid w:val="004B69EF"/>
    <w:rsid w:val="004B7139"/>
    <w:rsid w:val="004B7F9F"/>
    <w:rsid w:val="004C3599"/>
    <w:rsid w:val="004C3AB3"/>
    <w:rsid w:val="004C4746"/>
    <w:rsid w:val="004C4CEC"/>
    <w:rsid w:val="004C6FA2"/>
    <w:rsid w:val="004C7C4C"/>
    <w:rsid w:val="004D0D2E"/>
    <w:rsid w:val="004D202E"/>
    <w:rsid w:val="004D3469"/>
    <w:rsid w:val="004D55AB"/>
    <w:rsid w:val="004E0D2E"/>
    <w:rsid w:val="004E1A73"/>
    <w:rsid w:val="004E4701"/>
    <w:rsid w:val="004E625C"/>
    <w:rsid w:val="004E6552"/>
    <w:rsid w:val="004F13EC"/>
    <w:rsid w:val="004F2072"/>
    <w:rsid w:val="004F43DE"/>
    <w:rsid w:val="004F5091"/>
    <w:rsid w:val="004F738F"/>
    <w:rsid w:val="004F7D0A"/>
    <w:rsid w:val="005007D2"/>
    <w:rsid w:val="00500C36"/>
    <w:rsid w:val="00501A44"/>
    <w:rsid w:val="00507B27"/>
    <w:rsid w:val="00507C8A"/>
    <w:rsid w:val="00510931"/>
    <w:rsid w:val="0051132C"/>
    <w:rsid w:val="00511E5F"/>
    <w:rsid w:val="00512DDD"/>
    <w:rsid w:val="00513060"/>
    <w:rsid w:val="005143B2"/>
    <w:rsid w:val="005203DA"/>
    <w:rsid w:val="00520AEF"/>
    <w:rsid w:val="00520C50"/>
    <w:rsid w:val="00524D5B"/>
    <w:rsid w:val="0052619A"/>
    <w:rsid w:val="00526811"/>
    <w:rsid w:val="00531171"/>
    <w:rsid w:val="00531B1E"/>
    <w:rsid w:val="0053287F"/>
    <w:rsid w:val="005342B3"/>
    <w:rsid w:val="00535DD0"/>
    <w:rsid w:val="00536259"/>
    <w:rsid w:val="005410DA"/>
    <w:rsid w:val="0054626F"/>
    <w:rsid w:val="005464CD"/>
    <w:rsid w:val="00547FF3"/>
    <w:rsid w:val="00552DD3"/>
    <w:rsid w:val="00553C6D"/>
    <w:rsid w:val="00556539"/>
    <w:rsid w:val="005608C8"/>
    <w:rsid w:val="00560907"/>
    <w:rsid w:val="005609F8"/>
    <w:rsid w:val="00563527"/>
    <w:rsid w:val="00571842"/>
    <w:rsid w:val="005727AF"/>
    <w:rsid w:val="00572B3D"/>
    <w:rsid w:val="005737BA"/>
    <w:rsid w:val="00573D13"/>
    <w:rsid w:val="00580BDC"/>
    <w:rsid w:val="00580E54"/>
    <w:rsid w:val="005833DC"/>
    <w:rsid w:val="0058423F"/>
    <w:rsid w:val="00584E6C"/>
    <w:rsid w:val="00585826"/>
    <w:rsid w:val="00585DDB"/>
    <w:rsid w:val="005919B3"/>
    <w:rsid w:val="00594CDB"/>
    <w:rsid w:val="0059627F"/>
    <w:rsid w:val="005A2EBB"/>
    <w:rsid w:val="005A731D"/>
    <w:rsid w:val="005B2186"/>
    <w:rsid w:val="005B533E"/>
    <w:rsid w:val="005B55B5"/>
    <w:rsid w:val="005B595D"/>
    <w:rsid w:val="005C05DA"/>
    <w:rsid w:val="005C07C8"/>
    <w:rsid w:val="005C1D47"/>
    <w:rsid w:val="005C792F"/>
    <w:rsid w:val="005D1B18"/>
    <w:rsid w:val="005D1C56"/>
    <w:rsid w:val="005D294D"/>
    <w:rsid w:val="005D4598"/>
    <w:rsid w:val="005D7A69"/>
    <w:rsid w:val="005E115E"/>
    <w:rsid w:val="005E1DAF"/>
    <w:rsid w:val="005E31D5"/>
    <w:rsid w:val="005E77CA"/>
    <w:rsid w:val="005F165F"/>
    <w:rsid w:val="005F1740"/>
    <w:rsid w:val="005F2F4D"/>
    <w:rsid w:val="005F44F9"/>
    <w:rsid w:val="005F554B"/>
    <w:rsid w:val="005F5FB7"/>
    <w:rsid w:val="005F6036"/>
    <w:rsid w:val="005F6FE6"/>
    <w:rsid w:val="00602F4C"/>
    <w:rsid w:val="00605421"/>
    <w:rsid w:val="00613B34"/>
    <w:rsid w:val="0061416C"/>
    <w:rsid w:val="006235A3"/>
    <w:rsid w:val="00630A70"/>
    <w:rsid w:val="00630B08"/>
    <w:rsid w:val="00630F5B"/>
    <w:rsid w:val="0063328C"/>
    <w:rsid w:val="006348AB"/>
    <w:rsid w:val="00635C46"/>
    <w:rsid w:val="00636690"/>
    <w:rsid w:val="0064595D"/>
    <w:rsid w:val="006536DF"/>
    <w:rsid w:val="00657C51"/>
    <w:rsid w:val="006649E8"/>
    <w:rsid w:val="006651F5"/>
    <w:rsid w:val="00667382"/>
    <w:rsid w:val="006676B7"/>
    <w:rsid w:val="00667BED"/>
    <w:rsid w:val="0067126B"/>
    <w:rsid w:val="006721B6"/>
    <w:rsid w:val="00674116"/>
    <w:rsid w:val="00674F87"/>
    <w:rsid w:val="00677BF5"/>
    <w:rsid w:val="00683390"/>
    <w:rsid w:val="00683924"/>
    <w:rsid w:val="00683C1B"/>
    <w:rsid w:val="00683FF1"/>
    <w:rsid w:val="0068433F"/>
    <w:rsid w:val="00690A9A"/>
    <w:rsid w:val="00694105"/>
    <w:rsid w:val="00694445"/>
    <w:rsid w:val="00695D05"/>
    <w:rsid w:val="00696B1C"/>
    <w:rsid w:val="006A282C"/>
    <w:rsid w:val="006B1013"/>
    <w:rsid w:val="006B1785"/>
    <w:rsid w:val="006B18CA"/>
    <w:rsid w:val="006B2A9A"/>
    <w:rsid w:val="006B37C9"/>
    <w:rsid w:val="006B72FD"/>
    <w:rsid w:val="006B7FCB"/>
    <w:rsid w:val="006C1467"/>
    <w:rsid w:val="006C20E0"/>
    <w:rsid w:val="006C2B37"/>
    <w:rsid w:val="006C3103"/>
    <w:rsid w:val="006C3F05"/>
    <w:rsid w:val="006C536A"/>
    <w:rsid w:val="006C5817"/>
    <w:rsid w:val="006C6BF1"/>
    <w:rsid w:val="006D4D9D"/>
    <w:rsid w:val="006D5AE6"/>
    <w:rsid w:val="006D7D87"/>
    <w:rsid w:val="006D7EAB"/>
    <w:rsid w:val="006E19DC"/>
    <w:rsid w:val="006E213B"/>
    <w:rsid w:val="006E30ED"/>
    <w:rsid w:val="006E4636"/>
    <w:rsid w:val="006E5404"/>
    <w:rsid w:val="006E5F93"/>
    <w:rsid w:val="006F01C2"/>
    <w:rsid w:val="006F138B"/>
    <w:rsid w:val="006F2457"/>
    <w:rsid w:val="006F3AEB"/>
    <w:rsid w:val="006F43FF"/>
    <w:rsid w:val="006F5F49"/>
    <w:rsid w:val="006F61C0"/>
    <w:rsid w:val="006F6369"/>
    <w:rsid w:val="0070005A"/>
    <w:rsid w:val="007017EE"/>
    <w:rsid w:val="00702A75"/>
    <w:rsid w:val="00704C8E"/>
    <w:rsid w:val="00705261"/>
    <w:rsid w:val="007053FA"/>
    <w:rsid w:val="00710907"/>
    <w:rsid w:val="007123F0"/>
    <w:rsid w:val="00714401"/>
    <w:rsid w:val="007144AD"/>
    <w:rsid w:val="00715DB0"/>
    <w:rsid w:val="007165D8"/>
    <w:rsid w:val="007213F7"/>
    <w:rsid w:val="007215F0"/>
    <w:rsid w:val="00723AC8"/>
    <w:rsid w:val="00723DBE"/>
    <w:rsid w:val="00724FE2"/>
    <w:rsid w:val="007268FD"/>
    <w:rsid w:val="0073147A"/>
    <w:rsid w:val="00732065"/>
    <w:rsid w:val="00733207"/>
    <w:rsid w:val="00734B97"/>
    <w:rsid w:val="00735B5E"/>
    <w:rsid w:val="00736BD8"/>
    <w:rsid w:val="00736EB5"/>
    <w:rsid w:val="007408C6"/>
    <w:rsid w:val="0074129F"/>
    <w:rsid w:val="00741B7D"/>
    <w:rsid w:val="00742449"/>
    <w:rsid w:val="00744243"/>
    <w:rsid w:val="007464F6"/>
    <w:rsid w:val="00746CB0"/>
    <w:rsid w:val="00747702"/>
    <w:rsid w:val="00754949"/>
    <w:rsid w:val="0075705C"/>
    <w:rsid w:val="00757262"/>
    <w:rsid w:val="00757993"/>
    <w:rsid w:val="00757EEB"/>
    <w:rsid w:val="0076205B"/>
    <w:rsid w:val="0076357A"/>
    <w:rsid w:val="00765836"/>
    <w:rsid w:val="00765ED2"/>
    <w:rsid w:val="00766CFF"/>
    <w:rsid w:val="00774976"/>
    <w:rsid w:val="00777CB9"/>
    <w:rsid w:val="00780F4C"/>
    <w:rsid w:val="00787464"/>
    <w:rsid w:val="007951AA"/>
    <w:rsid w:val="00795FA5"/>
    <w:rsid w:val="007A0A04"/>
    <w:rsid w:val="007A1522"/>
    <w:rsid w:val="007A1F54"/>
    <w:rsid w:val="007A40BA"/>
    <w:rsid w:val="007A534A"/>
    <w:rsid w:val="007A5D00"/>
    <w:rsid w:val="007B177E"/>
    <w:rsid w:val="007B59D5"/>
    <w:rsid w:val="007B7BF0"/>
    <w:rsid w:val="007B7E81"/>
    <w:rsid w:val="007C0DC6"/>
    <w:rsid w:val="007C25D9"/>
    <w:rsid w:val="007C35FB"/>
    <w:rsid w:val="007C382C"/>
    <w:rsid w:val="007C3F98"/>
    <w:rsid w:val="007C5BC5"/>
    <w:rsid w:val="007C6602"/>
    <w:rsid w:val="007C7F15"/>
    <w:rsid w:val="007D1C83"/>
    <w:rsid w:val="007D4777"/>
    <w:rsid w:val="007D60B8"/>
    <w:rsid w:val="007E0091"/>
    <w:rsid w:val="007E0BF6"/>
    <w:rsid w:val="007E315E"/>
    <w:rsid w:val="007E77FB"/>
    <w:rsid w:val="007F3130"/>
    <w:rsid w:val="007F45DC"/>
    <w:rsid w:val="007F4CC1"/>
    <w:rsid w:val="007F5356"/>
    <w:rsid w:val="007F79A7"/>
    <w:rsid w:val="007F7A53"/>
    <w:rsid w:val="008019DD"/>
    <w:rsid w:val="00804BB8"/>
    <w:rsid w:val="008101B3"/>
    <w:rsid w:val="00812ED0"/>
    <w:rsid w:val="00822B1B"/>
    <w:rsid w:val="00822C30"/>
    <w:rsid w:val="0082350C"/>
    <w:rsid w:val="00827233"/>
    <w:rsid w:val="0083142D"/>
    <w:rsid w:val="00831724"/>
    <w:rsid w:val="00834025"/>
    <w:rsid w:val="00836800"/>
    <w:rsid w:val="00837D56"/>
    <w:rsid w:val="00843D8B"/>
    <w:rsid w:val="008456B0"/>
    <w:rsid w:val="0084684A"/>
    <w:rsid w:val="0085152B"/>
    <w:rsid w:val="00851DB5"/>
    <w:rsid w:val="0085318F"/>
    <w:rsid w:val="0085513E"/>
    <w:rsid w:val="00855274"/>
    <w:rsid w:val="0085612E"/>
    <w:rsid w:val="008572B4"/>
    <w:rsid w:val="0086061C"/>
    <w:rsid w:val="0086187D"/>
    <w:rsid w:val="008632AB"/>
    <w:rsid w:val="00863872"/>
    <w:rsid w:val="00863CC1"/>
    <w:rsid w:val="0087035E"/>
    <w:rsid w:val="00873CEB"/>
    <w:rsid w:val="00874A40"/>
    <w:rsid w:val="008753BC"/>
    <w:rsid w:val="00875E8D"/>
    <w:rsid w:val="00877A5B"/>
    <w:rsid w:val="0088088C"/>
    <w:rsid w:val="00884781"/>
    <w:rsid w:val="00885ECC"/>
    <w:rsid w:val="0088789B"/>
    <w:rsid w:val="00887E19"/>
    <w:rsid w:val="00890583"/>
    <w:rsid w:val="0089087B"/>
    <w:rsid w:val="00891A90"/>
    <w:rsid w:val="008922C2"/>
    <w:rsid w:val="0089367D"/>
    <w:rsid w:val="008946ED"/>
    <w:rsid w:val="008A0761"/>
    <w:rsid w:val="008A0842"/>
    <w:rsid w:val="008A1D0B"/>
    <w:rsid w:val="008A5E3A"/>
    <w:rsid w:val="008B0A74"/>
    <w:rsid w:val="008B437F"/>
    <w:rsid w:val="008C1413"/>
    <w:rsid w:val="008C6168"/>
    <w:rsid w:val="008D32C7"/>
    <w:rsid w:val="008D456F"/>
    <w:rsid w:val="008D6952"/>
    <w:rsid w:val="008D7B86"/>
    <w:rsid w:val="008E0B66"/>
    <w:rsid w:val="008E0BEC"/>
    <w:rsid w:val="008E546B"/>
    <w:rsid w:val="008F3B3B"/>
    <w:rsid w:val="008F3DD6"/>
    <w:rsid w:val="008F5540"/>
    <w:rsid w:val="008F7612"/>
    <w:rsid w:val="009028C0"/>
    <w:rsid w:val="00902A17"/>
    <w:rsid w:val="00906BB2"/>
    <w:rsid w:val="00910135"/>
    <w:rsid w:val="009117A0"/>
    <w:rsid w:val="00913DB9"/>
    <w:rsid w:val="00913DBB"/>
    <w:rsid w:val="00917571"/>
    <w:rsid w:val="00921EE2"/>
    <w:rsid w:val="0092243A"/>
    <w:rsid w:val="00924A6E"/>
    <w:rsid w:val="009313DB"/>
    <w:rsid w:val="00932761"/>
    <w:rsid w:val="00932827"/>
    <w:rsid w:val="00932D71"/>
    <w:rsid w:val="00933B59"/>
    <w:rsid w:val="00934E6C"/>
    <w:rsid w:val="009352FD"/>
    <w:rsid w:val="00942662"/>
    <w:rsid w:val="009430EC"/>
    <w:rsid w:val="00946C7E"/>
    <w:rsid w:val="00953836"/>
    <w:rsid w:val="00954193"/>
    <w:rsid w:val="00954DDF"/>
    <w:rsid w:val="009555FA"/>
    <w:rsid w:val="00961507"/>
    <w:rsid w:val="00961851"/>
    <w:rsid w:val="00963F6F"/>
    <w:rsid w:val="00964CE3"/>
    <w:rsid w:val="00966E6C"/>
    <w:rsid w:val="00967120"/>
    <w:rsid w:val="00971996"/>
    <w:rsid w:val="0097299E"/>
    <w:rsid w:val="00974691"/>
    <w:rsid w:val="009769AB"/>
    <w:rsid w:val="00976F59"/>
    <w:rsid w:val="009814D9"/>
    <w:rsid w:val="0098286C"/>
    <w:rsid w:val="00991485"/>
    <w:rsid w:val="0099602D"/>
    <w:rsid w:val="009977F0"/>
    <w:rsid w:val="00997901"/>
    <w:rsid w:val="009A5087"/>
    <w:rsid w:val="009B30E4"/>
    <w:rsid w:val="009B4F90"/>
    <w:rsid w:val="009B6D38"/>
    <w:rsid w:val="009B7A87"/>
    <w:rsid w:val="009C35C6"/>
    <w:rsid w:val="009C38A6"/>
    <w:rsid w:val="009C60AD"/>
    <w:rsid w:val="009C61C6"/>
    <w:rsid w:val="009C68E6"/>
    <w:rsid w:val="009C696A"/>
    <w:rsid w:val="009D38C7"/>
    <w:rsid w:val="009D5A68"/>
    <w:rsid w:val="009D66B2"/>
    <w:rsid w:val="009E17A6"/>
    <w:rsid w:val="009E57A7"/>
    <w:rsid w:val="009F0FA8"/>
    <w:rsid w:val="009F12CC"/>
    <w:rsid w:val="009F1B3D"/>
    <w:rsid w:val="00A00192"/>
    <w:rsid w:val="00A0140D"/>
    <w:rsid w:val="00A027FC"/>
    <w:rsid w:val="00A02A45"/>
    <w:rsid w:val="00A03C09"/>
    <w:rsid w:val="00A047FC"/>
    <w:rsid w:val="00A06024"/>
    <w:rsid w:val="00A0756A"/>
    <w:rsid w:val="00A127CF"/>
    <w:rsid w:val="00A12852"/>
    <w:rsid w:val="00A13834"/>
    <w:rsid w:val="00A14C7C"/>
    <w:rsid w:val="00A17AE9"/>
    <w:rsid w:val="00A21579"/>
    <w:rsid w:val="00A21B7E"/>
    <w:rsid w:val="00A22C58"/>
    <w:rsid w:val="00A30AA8"/>
    <w:rsid w:val="00A30C9C"/>
    <w:rsid w:val="00A33A9A"/>
    <w:rsid w:val="00A34137"/>
    <w:rsid w:val="00A3518B"/>
    <w:rsid w:val="00A35BE9"/>
    <w:rsid w:val="00A36F75"/>
    <w:rsid w:val="00A42608"/>
    <w:rsid w:val="00A46373"/>
    <w:rsid w:val="00A50B08"/>
    <w:rsid w:val="00A51D94"/>
    <w:rsid w:val="00A52A96"/>
    <w:rsid w:val="00A52BAA"/>
    <w:rsid w:val="00A531B2"/>
    <w:rsid w:val="00A53BFD"/>
    <w:rsid w:val="00A61DD5"/>
    <w:rsid w:val="00A6757D"/>
    <w:rsid w:val="00A70E3C"/>
    <w:rsid w:val="00A7302E"/>
    <w:rsid w:val="00A7419E"/>
    <w:rsid w:val="00A74803"/>
    <w:rsid w:val="00A75D14"/>
    <w:rsid w:val="00A76FC8"/>
    <w:rsid w:val="00A77AC8"/>
    <w:rsid w:val="00A838E0"/>
    <w:rsid w:val="00A860A1"/>
    <w:rsid w:val="00A8707D"/>
    <w:rsid w:val="00A873F7"/>
    <w:rsid w:val="00A9034D"/>
    <w:rsid w:val="00A91F2C"/>
    <w:rsid w:val="00A925EF"/>
    <w:rsid w:val="00A9311E"/>
    <w:rsid w:val="00A938CB"/>
    <w:rsid w:val="00A943F2"/>
    <w:rsid w:val="00AA1FA8"/>
    <w:rsid w:val="00AA275D"/>
    <w:rsid w:val="00AA4C7F"/>
    <w:rsid w:val="00AA57C8"/>
    <w:rsid w:val="00AA773D"/>
    <w:rsid w:val="00AB1A44"/>
    <w:rsid w:val="00AB1E10"/>
    <w:rsid w:val="00AB2E8E"/>
    <w:rsid w:val="00AB3BDD"/>
    <w:rsid w:val="00AB52B8"/>
    <w:rsid w:val="00AB7DE7"/>
    <w:rsid w:val="00AC2252"/>
    <w:rsid w:val="00AC233E"/>
    <w:rsid w:val="00AD072C"/>
    <w:rsid w:val="00AD265A"/>
    <w:rsid w:val="00AD38F6"/>
    <w:rsid w:val="00AD41DC"/>
    <w:rsid w:val="00AD440A"/>
    <w:rsid w:val="00AD5F9C"/>
    <w:rsid w:val="00AE501D"/>
    <w:rsid w:val="00AF13BA"/>
    <w:rsid w:val="00AF17B9"/>
    <w:rsid w:val="00AF47ED"/>
    <w:rsid w:val="00B03E8E"/>
    <w:rsid w:val="00B04EB6"/>
    <w:rsid w:val="00B07C12"/>
    <w:rsid w:val="00B1031D"/>
    <w:rsid w:val="00B215CF"/>
    <w:rsid w:val="00B2267B"/>
    <w:rsid w:val="00B22964"/>
    <w:rsid w:val="00B24E38"/>
    <w:rsid w:val="00B26F04"/>
    <w:rsid w:val="00B328A6"/>
    <w:rsid w:val="00B34D44"/>
    <w:rsid w:val="00B368CC"/>
    <w:rsid w:val="00B402DE"/>
    <w:rsid w:val="00B42F36"/>
    <w:rsid w:val="00B4354B"/>
    <w:rsid w:val="00B43634"/>
    <w:rsid w:val="00B445EC"/>
    <w:rsid w:val="00B5591D"/>
    <w:rsid w:val="00B64425"/>
    <w:rsid w:val="00B65547"/>
    <w:rsid w:val="00B660C2"/>
    <w:rsid w:val="00B674AA"/>
    <w:rsid w:val="00B67D0E"/>
    <w:rsid w:val="00B7156E"/>
    <w:rsid w:val="00B71930"/>
    <w:rsid w:val="00B73D86"/>
    <w:rsid w:val="00B73FAB"/>
    <w:rsid w:val="00B75CF5"/>
    <w:rsid w:val="00B773EE"/>
    <w:rsid w:val="00B7752D"/>
    <w:rsid w:val="00B81B3C"/>
    <w:rsid w:val="00B81DC2"/>
    <w:rsid w:val="00B85A72"/>
    <w:rsid w:val="00B85E25"/>
    <w:rsid w:val="00B903AF"/>
    <w:rsid w:val="00B9407E"/>
    <w:rsid w:val="00B95AA7"/>
    <w:rsid w:val="00BA24B6"/>
    <w:rsid w:val="00BA3F5D"/>
    <w:rsid w:val="00BA4AD3"/>
    <w:rsid w:val="00BA5ABD"/>
    <w:rsid w:val="00BA5F0A"/>
    <w:rsid w:val="00BB1369"/>
    <w:rsid w:val="00BB2381"/>
    <w:rsid w:val="00BB3646"/>
    <w:rsid w:val="00BB61D2"/>
    <w:rsid w:val="00BB6972"/>
    <w:rsid w:val="00BB6AD9"/>
    <w:rsid w:val="00BC0913"/>
    <w:rsid w:val="00BC3099"/>
    <w:rsid w:val="00BC39C6"/>
    <w:rsid w:val="00BC5199"/>
    <w:rsid w:val="00BC5845"/>
    <w:rsid w:val="00BD14BB"/>
    <w:rsid w:val="00BD28B7"/>
    <w:rsid w:val="00BD295D"/>
    <w:rsid w:val="00BD33E9"/>
    <w:rsid w:val="00BD3658"/>
    <w:rsid w:val="00BE1E10"/>
    <w:rsid w:val="00BE3015"/>
    <w:rsid w:val="00BE364E"/>
    <w:rsid w:val="00BE4080"/>
    <w:rsid w:val="00BE44FC"/>
    <w:rsid w:val="00BE6E85"/>
    <w:rsid w:val="00BF63BE"/>
    <w:rsid w:val="00BF6E32"/>
    <w:rsid w:val="00BF7BFA"/>
    <w:rsid w:val="00C00B3D"/>
    <w:rsid w:val="00C04273"/>
    <w:rsid w:val="00C04D8C"/>
    <w:rsid w:val="00C04E31"/>
    <w:rsid w:val="00C058FC"/>
    <w:rsid w:val="00C068B7"/>
    <w:rsid w:val="00C12421"/>
    <w:rsid w:val="00C1262B"/>
    <w:rsid w:val="00C153DA"/>
    <w:rsid w:val="00C15595"/>
    <w:rsid w:val="00C15BEA"/>
    <w:rsid w:val="00C203DC"/>
    <w:rsid w:val="00C20BFD"/>
    <w:rsid w:val="00C23C93"/>
    <w:rsid w:val="00C266E5"/>
    <w:rsid w:val="00C27009"/>
    <w:rsid w:val="00C27E4F"/>
    <w:rsid w:val="00C33713"/>
    <w:rsid w:val="00C33D82"/>
    <w:rsid w:val="00C342DF"/>
    <w:rsid w:val="00C36E04"/>
    <w:rsid w:val="00C379E8"/>
    <w:rsid w:val="00C40A28"/>
    <w:rsid w:val="00C40C53"/>
    <w:rsid w:val="00C41BD2"/>
    <w:rsid w:val="00C4551D"/>
    <w:rsid w:val="00C461BE"/>
    <w:rsid w:val="00C46382"/>
    <w:rsid w:val="00C47DC0"/>
    <w:rsid w:val="00C50FB4"/>
    <w:rsid w:val="00C51A96"/>
    <w:rsid w:val="00C51CFD"/>
    <w:rsid w:val="00C52CE7"/>
    <w:rsid w:val="00C549E9"/>
    <w:rsid w:val="00C6097E"/>
    <w:rsid w:val="00C614C4"/>
    <w:rsid w:val="00C64C7E"/>
    <w:rsid w:val="00C65713"/>
    <w:rsid w:val="00C65AFE"/>
    <w:rsid w:val="00C66200"/>
    <w:rsid w:val="00C70329"/>
    <w:rsid w:val="00C7077D"/>
    <w:rsid w:val="00C71CEE"/>
    <w:rsid w:val="00C71F84"/>
    <w:rsid w:val="00C72F73"/>
    <w:rsid w:val="00C735C3"/>
    <w:rsid w:val="00C74763"/>
    <w:rsid w:val="00C751A1"/>
    <w:rsid w:val="00C77EDD"/>
    <w:rsid w:val="00C80756"/>
    <w:rsid w:val="00C8090D"/>
    <w:rsid w:val="00C80E41"/>
    <w:rsid w:val="00C821A7"/>
    <w:rsid w:val="00C8275D"/>
    <w:rsid w:val="00C85792"/>
    <w:rsid w:val="00C90974"/>
    <w:rsid w:val="00C91942"/>
    <w:rsid w:val="00C956C3"/>
    <w:rsid w:val="00CA013F"/>
    <w:rsid w:val="00CA18F2"/>
    <w:rsid w:val="00CA20F9"/>
    <w:rsid w:val="00CA2F1E"/>
    <w:rsid w:val="00CA40AE"/>
    <w:rsid w:val="00CA619B"/>
    <w:rsid w:val="00CB41CA"/>
    <w:rsid w:val="00CB493E"/>
    <w:rsid w:val="00CB4B4B"/>
    <w:rsid w:val="00CB5745"/>
    <w:rsid w:val="00CB776C"/>
    <w:rsid w:val="00CB7A2A"/>
    <w:rsid w:val="00CB7F83"/>
    <w:rsid w:val="00CC1618"/>
    <w:rsid w:val="00CC2C01"/>
    <w:rsid w:val="00CC2D57"/>
    <w:rsid w:val="00CC60DC"/>
    <w:rsid w:val="00CD12C5"/>
    <w:rsid w:val="00CD3018"/>
    <w:rsid w:val="00CD3557"/>
    <w:rsid w:val="00CD4463"/>
    <w:rsid w:val="00CD482D"/>
    <w:rsid w:val="00CD4F63"/>
    <w:rsid w:val="00CD6259"/>
    <w:rsid w:val="00CE1164"/>
    <w:rsid w:val="00CE1177"/>
    <w:rsid w:val="00CE3806"/>
    <w:rsid w:val="00CE4891"/>
    <w:rsid w:val="00CF0958"/>
    <w:rsid w:val="00CF22AB"/>
    <w:rsid w:val="00CF4EFF"/>
    <w:rsid w:val="00CF6452"/>
    <w:rsid w:val="00D00C77"/>
    <w:rsid w:val="00D041CB"/>
    <w:rsid w:val="00D10D3B"/>
    <w:rsid w:val="00D11415"/>
    <w:rsid w:val="00D208B6"/>
    <w:rsid w:val="00D2171D"/>
    <w:rsid w:val="00D2188D"/>
    <w:rsid w:val="00D24E6C"/>
    <w:rsid w:val="00D255B4"/>
    <w:rsid w:val="00D3251A"/>
    <w:rsid w:val="00D36AF9"/>
    <w:rsid w:val="00D43673"/>
    <w:rsid w:val="00D437AB"/>
    <w:rsid w:val="00D45E57"/>
    <w:rsid w:val="00D475B1"/>
    <w:rsid w:val="00D52F63"/>
    <w:rsid w:val="00D53438"/>
    <w:rsid w:val="00D5377D"/>
    <w:rsid w:val="00D53BF2"/>
    <w:rsid w:val="00D55209"/>
    <w:rsid w:val="00D62376"/>
    <w:rsid w:val="00D655D5"/>
    <w:rsid w:val="00D66025"/>
    <w:rsid w:val="00D678FB"/>
    <w:rsid w:val="00D67C6E"/>
    <w:rsid w:val="00D7035B"/>
    <w:rsid w:val="00D7546A"/>
    <w:rsid w:val="00D82B48"/>
    <w:rsid w:val="00D82FDA"/>
    <w:rsid w:val="00D8486A"/>
    <w:rsid w:val="00D8580E"/>
    <w:rsid w:val="00D87734"/>
    <w:rsid w:val="00D92DA8"/>
    <w:rsid w:val="00D96573"/>
    <w:rsid w:val="00D96608"/>
    <w:rsid w:val="00D9686C"/>
    <w:rsid w:val="00D97143"/>
    <w:rsid w:val="00D978DB"/>
    <w:rsid w:val="00D97984"/>
    <w:rsid w:val="00DA1341"/>
    <w:rsid w:val="00DA1C99"/>
    <w:rsid w:val="00DA2CD3"/>
    <w:rsid w:val="00DA5595"/>
    <w:rsid w:val="00DA567B"/>
    <w:rsid w:val="00DA76FF"/>
    <w:rsid w:val="00DA79FD"/>
    <w:rsid w:val="00DB2FB7"/>
    <w:rsid w:val="00DB3903"/>
    <w:rsid w:val="00DB6B73"/>
    <w:rsid w:val="00DB7793"/>
    <w:rsid w:val="00DC0C69"/>
    <w:rsid w:val="00DC0E24"/>
    <w:rsid w:val="00DC489F"/>
    <w:rsid w:val="00DC7414"/>
    <w:rsid w:val="00DD2A0C"/>
    <w:rsid w:val="00DD51DF"/>
    <w:rsid w:val="00DD77B6"/>
    <w:rsid w:val="00DD7A6B"/>
    <w:rsid w:val="00DE0282"/>
    <w:rsid w:val="00DE1FA4"/>
    <w:rsid w:val="00DE3588"/>
    <w:rsid w:val="00DE4D1D"/>
    <w:rsid w:val="00DE5ACC"/>
    <w:rsid w:val="00DE5FDA"/>
    <w:rsid w:val="00DE69E5"/>
    <w:rsid w:val="00DE6D28"/>
    <w:rsid w:val="00DE7E97"/>
    <w:rsid w:val="00DF01C6"/>
    <w:rsid w:val="00DF0EF3"/>
    <w:rsid w:val="00DF3129"/>
    <w:rsid w:val="00DF36C1"/>
    <w:rsid w:val="00DF558A"/>
    <w:rsid w:val="00DF559A"/>
    <w:rsid w:val="00DF562D"/>
    <w:rsid w:val="00DF5E9D"/>
    <w:rsid w:val="00DF6B2D"/>
    <w:rsid w:val="00DF79CC"/>
    <w:rsid w:val="00E007B1"/>
    <w:rsid w:val="00E014D2"/>
    <w:rsid w:val="00E02940"/>
    <w:rsid w:val="00E0411B"/>
    <w:rsid w:val="00E04C77"/>
    <w:rsid w:val="00E06931"/>
    <w:rsid w:val="00E12431"/>
    <w:rsid w:val="00E12FD9"/>
    <w:rsid w:val="00E14BBF"/>
    <w:rsid w:val="00E15ABE"/>
    <w:rsid w:val="00E17B48"/>
    <w:rsid w:val="00E20289"/>
    <w:rsid w:val="00E221A1"/>
    <w:rsid w:val="00E25224"/>
    <w:rsid w:val="00E259FD"/>
    <w:rsid w:val="00E306FC"/>
    <w:rsid w:val="00E35D1E"/>
    <w:rsid w:val="00E42695"/>
    <w:rsid w:val="00E439FF"/>
    <w:rsid w:val="00E44289"/>
    <w:rsid w:val="00E4526A"/>
    <w:rsid w:val="00E47712"/>
    <w:rsid w:val="00E5052B"/>
    <w:rsid w:val="00E51808"/>
    <w:rsid w:val="00E54018"/>
    <w:rsid w:val="00E5415A"/>
    <w:rsid w:val="00E54D20"/>
    <w:rsid w:val="00E55F4B"/>
    <w:rsid w:val="00E6211C"/>
    <w:rsid w:val="00E6740E"/>
    <w:rsid w:val="00E67E35"/>
    <w:rsid w:val="00E67E6A"/>
    <w:rsid w:val="00E71EA9"/>
    <w:rsid w:val="00E71F60"/>
    <w:rsid w:val="00E72194"/>
    <w:rsid w:val="00E72880"/>
    <w:rsid w:val="00E72CE1"/>
    <w:rsid w:val="00E747EA"/>
    <w:rsid w:val="00E75545"/>
    <w:rsid w:val="00E77B36"/>
    <w:rsid w:val="00E82953"/>
    <w:rsid w:val="00E83D9F"/>
    <w:rsid w:val="00E83FA0"/>
    <w:rsid w:val="00E8750B"/>
    <w:rsid w:val="00E90FBF"/>
    <w:rsid w:val="00E915E0"/>
    <w:rsid w:val="00E91F0D"/>
    <w:rsid w:val="00E942CD"/>
    <w:rsid w:val="00E957FE"/>
    <w:rsid w:val="00EA0670"/>
    <w:rsid w:val="00EA0B6A"/>
    <w:rsid w:val="00EA1C5D"/>
    <w:rsid w:val="00EA2A0F"/>
    <w:rsid w:val="00EA5898"/>
    <w:rsid w:val="00EA5992"/>
    <w:rsid w:val="00EA6F09"/>
    <w:rsid w:val="00EB03F2"/>
    <w:rsid w:val="00EB1B69"/>
    <w:rsid w:val="00EB1F2C"/>
    <w:rsid w:val="00EB2579"/>
    <w:rsid w:val="00EB30A9"/>
    <w:rsid w:val="00EB3855"/>
    <w:rsid w:val="00EB3872"/>
    <w:rsid w:val="00EB53CC"/>
    <w:rsid w:val="00EB7EBA"/>
    <w:rsid w:val="00EC16EA"/>
    <w:rsid w:val="00EC27AF"/>
    <w:rsid w:val="00EC68D1"/>
    <w:rsid w:val="00ED045B"/>
    <w:rsid w:val="00ED1E62"/>
    <w:rsid w:val="00ED2154"/>
    <w:rsid w:val="00ED2ADF"/>
    <w:rsid w:val="00ED3ADE"/>
    <w:rsid w:val="00ED447F"/>
    <w:rsid w:val="00ED4B87"/>
    <w:rsid w:val="00ED50DE"/>
    <w:rsid w:val="00ED5C1E"/>
    <w:rsid w:val="00ED5D23"/>
    <w:rsid w:val="00ED6C97"/>
    <w:rsid w:val="00ED7577"/>
    <w:rsid w:val="00EE01A3"/>
    <w:rsid w:val="00EE1165"/>
    <w:rsid w:val="00EE184B"/>
    <w:rsid w:val="00EE2197"/>
    <w:rsid w:val="00EE2CF8"/>
    <w:rsid w:val="00EE5324"/>
    <w:rsid w:val="00EF156B"/>
    <w:rsid w:val="00EF169D"/>
    <w:rsid w:val="00EF28BA"/>
    <w:rsid w:val="00EF42F5"/>
    <w:rsid w:val="00EF59D1"/>
    <w:rsid w:val="00F00482"/>
    <w:rsid w:val="00F029D0"/>
    <w:rsid w:val="00F02DBB"/>
    <w:rsid w:val="00F031E7"/>
    <w:rsid w:val="00F032DD"/>
    <w:rsid w:val="00F03CEB"/>
    <w:rsid w:val="00F043C7"/>
    <w:rsid w:val="00F04D07"/>
    <w:rsid w:val="00F0623F"/>
    <w:rsid w:val="00F066F3"/>
    <w:rsid w:val="00F11A57"/>
    <w:rsid w:val="00F14BF6"/>
    <w:rsid w:val="00F21F26"/>
    <w:rsid w:val="00F22396"/>
    <w:rsid w:val="00F23D04"/>
    <w:rsid w:val="00F264B1"/>
    <w:rsid w:val="00F33A62"/>
    <w:rsid w:val="00F344ED"/>
    <w:rsid w:val="00F35A91"/>
    <w:rsid w:val="00F36CBA"/>
    <w:rsid w:val="00F36F01"/>
    <w:rsid w:val="00F46A07"/>
    <w:rsid w:val="00F46BA6"/>
    <w:rsid w:val="00F50AB9"/>
    <w:rsid w:val="00F523C8"/>
    <w:rsid w:val="00F558FB"/>
    <w:rsid w:val="00F55A5E"/>
    <w:rsid w:val="00F56CAE"/>
    <w:rsid w:val="00F651D0"/>
    <w:rsid w:val="00F712A7"/>
    <w:rsid w:val="00F8372D"/>
    <w:rsid w:val="00F8442C"/>
    <w:rsid w:val="00F84F55"/>
    <w:rsid w:val="00F87736"/>
    <w:rsid w:val="00F87ACE"/>
    <w:rsid w:val="00F87E44"/>
    <w:rsid w:val="00F87E7A"/>
    <w:rsid w:val="00F90758"/>
    <w:rsid w:val="00F9081A"/>
    <w:rsid w:val="00F93955"/>
    <w:rsid w:val="00F94D44"/>
    <w:rsid w:val="00F95AB7"/>
    <w:rsid w:val="00F95C92"/>
    <w:rsid w:val="00F96CA0"/>
    <w:rsid w:val="00F96CD1"/>
    <w:rsid w:val="00FA3186"/>
    <w:rsid w:val="00FA34AD"/>
    <w:rsid w:val="00FA445E"/>
    <w:rsid w:val="00FB1BF8"/>
    <w:rsid w:val="00FB3675"/>
    <w:rsid w:val="00FB388F"/>
    <w:rsid w:val="00FB5E9F"/>
    <w:rsid w:val="00FB6F60"/>
    <w:rsid w:val="00FC2C65"/>
    <w:rsid w:val="00FC3394"/>
    <w:rsid w:val="00FD008C"/>
    <w:rsid w:val="00FD1463"/>
    <w:rsid w:val="00FD18E7"/>
    <w:rsid w:val="00FD3F8D"/>
    <w:rsid w:val="00FD413E"/>
    <w:rsid w:val="00FD47F0"/>
    <w:rsid w:val="00FD771D"/>
    <w:rsid w:val="00FE05C5"/>
    <w:rsid w:val="00FE1F6D"/>
    <w:rsid w:val="00FE2E42"/>
    <w:rsid w:val="00FE51A8"/>
    <w:rsid w:val="00FE78C5"/>
    <w:rsid w:val="00FF1A47"/>
    <w:rsid w:val="00FF2633"/>
    <w:rsid w:val="00FF4750"/>
    <w:rsid w:val="00FF5BCF"/>
    <w:rsid w:val="00FF5D0E"/>
    <w:rsid w:val="00FF700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B993AAC0-0CEB-457E-88EF-8CA576827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Calibri" w:hAnsi="Arial" w:cs="Times New Roman"/>
        <w:sz w:val="22"/>
        <w:szCs w:val="22"/>
        <w:lang w:val="en-ZA" w:eastAsia="en-ZA"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259"/>
    <w:pPr>
      <w:spacing w:after="200" w:line="276" w:lineRule="auto"/>
    </w:pPr>
    <w:rPr>
      <w:sz w:val="24"/>
      <w:szCs w:val="24"/>
      <w:lang w:eastAsia="en-US"/>
    </w:rPr>
  </w:style>
  <w:style w:type="paragraph" w:styleId="Heading1">
    <w:name w:val="heading 1"/>
    <w:basedOn w:val="Normal"/>
    <w:next w:val="Normal"/>
    <w:link w:val="Heading1Char"/>
    <w:uiPriority w:val="99"/>
    <w:qFormat/>
    <w:locked/>
    <w:rsid w:val="0076205B"/>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2D4254"/>
    <w:pPr>
      <w:keepNext/>
      <w:keepLines/>
      <w:spacing w:before="200" w:after="0"/>
      <w:outlineLvl w:val="1"/>
    </w:pPr>
    <w:rPr>
      <w:rFonts w:ascii="Cambria" w:hAnsi="Cambria"/>
      <w:b/>
      <w:bCs/>
      <w:color w:val="17365D"/>
      <w:sz w:val="26"/>
      <w:szCs w:val="26"/>
      <w:lang w:eastAsia="en-GB"/>
    </w:rPr>
  </w:style>
  <w:style w:type="paragraph" w:styleId="Heading3">
    <w:name w:val="heading 3"/>
    <w:basedOn w:val="Normal"/>
    <w:next w:val="Normal"/>
    <w:link w:val="Heading3Char"/>
    <w:semiHidden/>
    <w:unhideWhenUsed/>
    <w:qFormat/>
    <w:locked/>
    <w:rsid w:val="007E77F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locked/>
    <w:rsid w:val="00F87E4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0B5E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86B5B"/>
    <w:rPr>
      <w:rFonts w:ascii="Cambria" w:hAnsi="Cambria" w:cs="Times New Roman"/>
      <w:b/>
      <w:kern w:val="32"/>
      <w:sz w:val="32"/>
      <w:lang w:eastAsia="en-US"/>
    </w:rPr>
  </w:style>
  <w:style w:type="character" w:customStyle="1" w:styleId="Heading2Char">
    <w:name w:val="Heading 2 Char"/>
    <w:basedOn w:val="DefaultParagraphFont"/>
    <w:link w:val="Heading2"/>
    <w:uiPriority w:val="99"/>
    <w:semiHidden/>
    <w:locked/>
    <w:rsid w:val="002D4254"/>
    <w:rPr>
      <w:rFonts w:ascii="Cambria" w:hAnsi="Cambria" w:cs="Times New Roman"/>
      <w:b/>
      <w:color w:val="17365D"/>
      <w:sz w:val="26"/>
    </w:rPr>
  </w:style>
  <w:style w:type="paragraph" w:styleId="Header">
    <w:name w:val="header"/>
    <w:basedOn w:val="Normal"/>
    <w:link w:val="HeaderChar"/>
    <w:uiPriority w:val="99"/>
    <w:rsid w:val="00843D8B"/>
    <w:pPr>
      <w:tabs>
        <w:tab w:val="center" w:pos="4153"/>
        <w:tab w:val="right" w:pos="8306"/>
      </w:tabs>
    </w:pPr>
  </w:style>
  <w:style w:type="character" w:customStyle="1" w:styleId="HeaderChar">
    <w:name w:val="Header Char"/>
    <w:basedOn w:val="DefaultParagraphFont"/>
    <w:link w:val="Header"/>
    <w:uiPriority w:val="99"/>
    <w:semiHidden/>
    <w:locked/>
    <w:rsid w:val="00D8580E"/>
    <w:rPr>
      <w:rFonts w:cs="Times New Roman"/>
      <w:sz w:val="24"/>
      <w:lang w:eastAsia="en-US"/>
    </w:rPr>
  </w:style>
  <w:style w:type="paragraph" w:styleId="Footer">
    <w:name w:val="footer"/>
    <w:basedOn w:val="Normal"/>
    <w:link w:val="FooterChar"/>
    <w:uiPriority w:val="99"/>
    <w:rsid w:val="00843D8B"/>
    <w:pPr>
      <w:tabs>
        <w:tab w:val="center" w:pos="4153"/>
        <w:tab w:val="right" w:pos="8306"/>
      </w:tabs>
    </w:pPr>
  </w:style>
  <w:style w:type="character" w:customStyle="1" w:styleId="FooterChar">
    <w:name w:val="Footer Char"/>
    <w:basedOn w:val="DefaultParagraphFont"/>
    <w:link w:val="Footer"/>
    <w:uiPriority w:val="99"/>
    <w:locked/>
    <w:rsid w:val="00D8580E"/>
    <w:rPr>
      <w:rFonts w:cs="Times New Roman"/>
      <w:sz w:val="24"/>
      <w:lang w:eastAsia="en-US"/>
    </w:rPr>
  </w:style>
  <w:style w:type="character" w:styleId="Hyperlink">
    <w:name w:val="Hyperlink"/>
    <w:basedOn w:val="DefaultParagraphFont"/>
    <w:uiPriority w:val="99"/>
    <w:rsid w:val="008632AB"/>
    <w:rPr>
      <w:rFonts w:cs="Times New Roman"/>
      <w:color w:val="0000FF"/>
      <w:u w:val="single"/>
    </w:rPr>
  </w:style>
  <w:style w:type="character" w:styleId="PageNumber">
    <w:name w:val="page number"/>
    <w:basedOn w:val="DefaultParagraphFont"/>
    <w:uiPriority w:val="99"/>
    <w:rsid w:val="005E77CA"/>
    <w:rPr>
      <w:rFonts w:cs="Times New Roman"/>
    </w:rPr>
  </w:style>
  <w:style w:type="paragraph" w:styleId="ListParagraph">
    <w:name w:val="List Paragraph"/>
    <w:basedOn w:val="Normal"/>
    <w:uiPriority w:val="99"/>
    <w:qFormat/>
    <w:rsid w:val="000343F5"/>
    <w:pPr>
      <w:ind w:left="720"/>
      <w:contextualSpacing/>
    </w:pPr>
    <w:rPr>
      <w:rFonts w:ascii="Calibri" w:hAnsi="Calibri"/>
      <w:sz w:val="22"/>
      <w:szCs w:val="22"/>
    </w:rPr>
  </w:style>
  <w:style w:type="paragraph" w:styleId="BalloonText">
    <w:name w:val="Balloon Text"/>
    <w:basedOn w:val="Normal"/>
    <w:link w:val="BalloonTextChar"/>
    <w:uiPriority w:val="99"/>
    <w:semiHidden/>
    <w:unhideWhenUsed/>
    <w:rsid w:val="00763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57A"/>
    <w:rPr>
      <w:rFonts w:ascii="Tahoma" w:hAnsi="Tahoma" w:cs="Tahoma"/>
      <w:sz w:val="16"/>
      <w:szCs w:val="16"/>
      <w:lang w:eastAsia="en-US"/>
    </w:rPr>
  </w:style>
  <w:style w:type="character" w:customStyle="1" w:styleId="Heading4Char">
    <w:name w:val="Heading 4 Char"/>
    <w:basedOn w:val="DefaultParagraphFont"/>
    <w:link w:val="Heading4"/>
    <w:semiHidden/>
    <w:rsid w:val="00F87E44"/>
    <w:rPr>
      <w:rFonts w:asciiTheme="majorHAnsi" w:eastAsiaTheme="majorEastAsia" w:hAnsiTheme="majorHAnsi" w:cstheme="majorBidi"/>
      <w:b/>
      <w:bCs/>
      <w:i/>
      <w:iCs/>
      <w:color w:val="4F81BD" w:themeColor="accent1"/>
      <w:sz w:val="24"/>
      <w:szCs w:val="24"/>
      <w:lang w:eastAsia="en-US"/>
    </w:rPr>
  </w:style>
  <w:style w:type="character" w:customStyle="1" w:styleId="Heading5Char">
    <w:name w:val="Heading 5 Char"/>
    <w:basedOn w:val="DefaultParagraphFont"/>
    <w:link w:val="Heading5"/>
    <w:semiHidden/>
    <w:rsid w:val="000B5E8E"/>
    <w:rPr>
      <w:rFonts w:asciiTheme="majorHAnsi" w:eastAsiaTheme="majorEastAsia" w:hAnsiTheme="majorHAnsi" w:cstheme="majorBidi"/>
      <w:color w:val="243F60" w:themeColor="accent1" w:themeShade="7F"/>
      <w:sz w:val="24"/>
      <w:szCs w:val="24"/>
      <w:lang w:eastAsia="en-US"/>
    </w:rPr>
  </w:style>
  <w:style w:type="paragraph" w:styleId="NormalWeb">
    <w:name w:val="Normal (Web)"/>
    <w:basedOn w:val="Normal"/>
    <w:uiPriority w:val="99"/>
    <w:semiHidden/>
    <w:unhideWhenUsed/>
    <w:rsid w:val="00CA40AE"/>
    <w:pPr>
      <w:spacing w:before="100" w:beforeAutospacing="1" w:after="100" w:afterAutospacing="1" w:line="240" w:lineRule="auto"/>
    </w:pPr>
    <w:rPr>
      <w:rFonts w:ascii="Times New Roman" w:eastAsia="Times New Roman" w:hAnsi="Times New Roman"/>
      <w:lang w:eastAsia="en-ZA"/>
    </w:rPr>
  </w:style>
  <w:style w:type="character" w:customStyle="1" w:styleId="Heading3Char">
    <w:name w:val="Heading 3 Char"/>
    <w:basedOn w:val="DefaultParagraphFont"/>
    <w:link w:val="Heading3"/>
    <w:semiHidden/>
    <w:rsid w:val="007E77FB"/>
    <w:rPr>
      <w:rFonts w:asciiTheme="majorHAnsi" w:eastAsiaTheme="majorEastAsia" w:hAnsiTheme="majorHAnsi" w:cstheme="majorBidi"/>
      <w:b/>
      <w:bCs/>
      <w:color w:val="4F81BD" w:themeColor="accent1"/>
      <w:sz w:val="24"/>
      <w:szCs w:val="24"/>
      <w:lang w:eastAsia="en-US"/>
    </w:rPr>
  </w:style>
  <w:style w:type="character" w:customStyle="1" w:styleId="sn">
    <w:name w:val="sn"/>
    <w:basedOn w:val="DefaultParagraphFont"/>
    <w:rsid w:val="00997901"/>
  </w:style>
  <w:style w:type="character" w:customStyle="1" w:styleId="dt">
    <w:name w:val="dt"/>
    <w:basedOn w:val="DefaultParagraphFont"/>
    <w:rsid w:val="00997901"/>
  </w:style>
  <w:style w:type="character" w:styleId="Strong">
    <w:name w:val="Strong"/>
    <w:basedOn w:val="DefaultParagraphFont"/>
    <w:uiPriority w:val="22"/>
    <w:qFormat/>
    <w:locked/>
    <w:rsid w:val="00997901"/>
    <w:rPr>
      <w:b/>
      <w:bCs/>
    </w:rPr>
  </w:style>
  <w:style w:type="character" w:styleId="Emphasis">
    <w:name w:val="Emphasis"/>
    <w:basedOn w:val="DefaultParagraphFont"/>
    <w:uiPriority w:val="20"/>
    <w:qFormat/>
    <w:locked/>
    <w:rsid w:val="00B85E25"/>
    <w:rPr>
      <w:i/>
      <w:iCs/>
    </w:rPr>
  </w:style>
  <w:style w:type="table" w:styleId="TableGrid">
    <w:name w:val="Table Grid"/>
    <w:basedOn w:val="TableNormal"/>
    <w:uiPriority w:val="59"/>
    <w:locked/>
    <w:rsid w:val="00BD295D"/>
    <w:rPr>
      <w:rFonts w:ascii="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324FBE"/>
    <w:rPr>
      <w:b/>
      <w:bCs/>
      <w:i/>
      <w:iCs/>
      <w:color w:val="4F81BD" w:themeColor="accent1"/>
    </w:rPr>
  </w:style>
  <w:style w:type="character" w:styleId="FollowedHyperlink">
    <w:name w:val="FollowedHyperlink"/>
    <w:basedOn w:val="DefaultParagraphFont"/>
    <w:uiPriority w:val="99"/>
    <w:semiHidden/>
    <w:unhideWhenUsed/>
    <w:rsid w:val="00B7193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9840">
      <w:bodyDiv w:val="1"/>
      <w:marLeft w:val="0"/>
      <w:marRight w:val="0"/>
      <w:marTop w:val="0"/>
      <w:marBottom w:val="0"/>
      <w:divBdr>
        <w:top w:val="none" w:sz="0" w:space="0" w:color="auto"/>
        <w:left w:val="none" w:sz="0" w:space="0" w:color="auto"/>
        <w:bottom w:val="none" w:sz="0" w:space="0" w:color="auto"/>
        <w:right w:val="none" w:sz="0" w:space="0" w:color="auto"/>
      </w:divBdr>
    </w:div>
    <w:div w:id="9644636">
      <w:bodyDiv w:val="1"/>
      <w:marLeft w:val="0"/>
      <w:marRight w:val="0"/>
      <w:marTop w:val="0"/>
      <w:marBottom w:val="0"/>
      <w:divBdr>
        <w:top w:val="none" w:sz="0" w:space="0" w:color="auto"/>
        <w:left w:val="none" w:sz="0" w:space="0" w:color="auto"/>
        <w:bottom w:val="none" w:sz="0" w:space="0" w:color="auto"/>
        <w:right w:val="none" w:sz="0" w:space="0" w:color="auto"/>
      </w:divBdr>
    </w:div>
    <w:div w:id="42557422">
      <w:bodyDiv w:val="1"/>
      <w:marLeft w:val="0"/>
      <w:marRight w:val="0"/>
      <w:marTop w:val="0"/>
      <w:marBottom w:val="0"/>
      <w:divBdr>
        <w:top w:val="none" w:sz="0" w:space="0" w:color="auto"/>
        <w:left w:val="none" w:sz="0" w:space="0" w:color="auto"/>
        <w:bottom w:val="none" w:sz="0" w:space="0" w:color="auto"/>
        <w:right w:val="none" w:sz="0" w:space="0" w:color="auto"/>
      </w:divBdr>
    </w:div>
    <w:div w:id="53741510">
      <w:bodyDiv w:val="1"/>
      <w:marLeft w:val="0"/>
      <w:marRight w:val="0"/>
      <w:marTop w:val="0"/>
      <w:marBottom w:val="0"/>
      <w:divBdr>
        <w:top w:val="none" w:sz="0" w:space="0" w:color="auto"/>
        <w:left w:val="none" w:sz="0" w:space="0" w:color="auto"/>
        <w:bottom w:val="none" w:sz="0" w:space="0" w:color="auto"/>
        <w:right w:val="none" w:sz="0" w:space="0" w:color="auto"/>
      </w:divBdr>
      <w:divsChild>
        <w:div w:id="1506557417">
          <w:marLeft w:val="0"/>
          <w:marRight w:val="0"/>
          <w:marTop w:val="0"/>
          <w:marBottom w:val="150"/>
          <w:divBdr>
            <w:top w:val="none" w:sz="0" w:space="0" w:color="auto"/>
            <w:left w:val="none" w:sz="0" w:space="0" w:color="auto"/>
            <w:bottom w:val="none" w:sz="0" w:space="0" w:color="auto"/>
            <w:right w:val="none" w:sz="0" w:space="0" w:color="auto"/>
          </w:divBdr>
          <w:divsChild>
            <w:div w:id="1003362961">
              <w:marLeft w:val="0"/>
              <w:marRight w:val="0"/>
              <w:marTop w:val="240"/>
              <w:marBottom w:val="240"/>
              <w:divBdr>
                <w:top w:val="none" w:sz="0" w:space="0" w:color="auto"/>
                <w:left w:val="none" w:sz="0" w:space="0" w:color="auto"/>
                <w:bottom w:val="none" w:sz="0" w:space="0" w:color="auto"/>
                <w:right w:val="none" w:sz="0" w:space="0" w:color="auto"/>
              </w:divBdr>
            </w:div>
            <w:div w:id="839081662">
              <w:marLeft w:val="0"/>
              <w:marRight w:val="0"/>
              <w:marTop w:val="0"/>
              <w:marBottom w:val="240"/>
              <w:divBdr>
                <w:top w:val="none" w:sz="0" w:space="0" w:color="auto"/>
                <w:left w:val="none" w:sz="0" w:space="0" w:color="auto"/>
                <w:bottom w:val="single" w:sz="6" w:space="12" w:color="C9C9C9"/>
                <w:right w:val="none" w:sz="0" w:space="0" w:color="auto"/>
              </w:divBdr>
            </w:div>
            <w:div w:id="697314846">
              <w:marLeft w:val="0"/>
              <w:marRight w:val="0"/>
              <w:marTop w:val="0"/>
              <w:marBottom w:val="120"/>
              <w:divBdr>
                <w:top w:val="none" w:sz="0" w:space="0" w:color="auto"/>
                <w:left w:val="none" w:sz="0" w:space="0" w:color="auto"/>
                <w:bottom w:val="none" w:sz="0" w:space="0" w:color="auto"/>
                <w:right w:val="none" w:sz="0" w:space="0" w:color="auto"/>
              </w:divBdr>
              <w:divsChild>
                <w:div w:id="12536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7690">
          <w:marLeft w:val="0"/>
          <w:marRight w:val="0"/>
          <w:marTop w:val="0"/>
          <w:marBottom w:val="240"/>
          <w:divBdr>
            <w:top w:val="none" w:sz="0" w:space="0" w:color="auto"/>
            <w:left w:val="none" w:sz="0" w:space="0" w:color="auto"/>
            <w:bottom w:val="none" w:sz="0" w:space="0" w:color="auto"/>
            <w:right w:val="none" w:sz="0" w:space="0" w:color="auto"/>
          </w:divBdr>
          <w:divsChild>
            <w:div w:id="1628900519">
              <w:marLeft w:val="0"/>
              <w:marRight w:val="0"/>
              <w:marTop w:val="0"/>
              <w:marBottom w:val="0"/>
              <w:divBdr>
                <w:top w:val="none" w:sz="0" w:space="0" w:color="auto"/>
                <w:left w:val="none" w:sz="0" w:space="0" w:color="auto"/>
                <w:bottom w:val="none" w:sz="0" w:space="0" w:color="auto"/>
                <w:right w:val="none" w:sz="0" w:space="0" w:color="auto"/>
              </w:divBdr>
              <w:divsChild>
                <w:div w:id="1490176588">
                  <w:marLeft w:val="0"/>
                  <w:marRight w:val="0"/>
                  <w:marTop w:val="0"/>
                  <w:marBottom w:val="0"/>
                  <w:divBdr>
                    <w:top w:val="none" w:sz="0" w:space="0" w:color="auto"/>
                    <w:left w:val="none" w:sz="0" w:space="0" w:color="auto"/>
                    <w:bottom w:val="none" w:sz="0" w:space="0" w:color="auto"/>
                    <w:right w:val="none" w:sz="0" w:space="0" w:color="auto"/>
                  </w:divBdr>
                  <w:divsChild>
                    <w:div w:id="1662654209">
                      <w:marLeft w:val="0"/>
                      <w:marRight w:val="0"/>
                      <w:marTop w:val="0"/>
                      <w:marBottom w:val="0"/>
                      <w:divBdr>
                        <w:top w:val="none" w:sz="0" w:space="0" w:color="auto"/>
                        <w:left w:val="none" w:sz="0" w:space="0" w:color="auto"/>
                        <w:bottom w:val="none" w:sz="0" w:space="0" w:color="auto"/>
                        <w:right w:val="none" w:sz="0" w:space="0" w:color="auto"/>
                      </w:divBdr>
                      <w:divsChild>
                        <w:div w:id="877359458">
                          <w:marLeft w:val="0"/>
                          <w:marRight w:val="0"/>
                          <w:marTop w:val="0"/>
                          <w:marBottom w:val="0"/>
                          <w:divBdr>
                            <w:top w:val="none" w:sz="0" w:space="0" w:color="auto"/>
                            <w:left w:val="none" w:sz="0" w:space="0" w:color="auto"/>
                            <w:bottom w:val="none" w:sz="0" w:space="0" w:color="auto"/>
                            <w:right w:val="none" w:sz="0" w:space="0" w:color="auto"/>
                          </w:divBdr>
                          <w:divsChild>
                            <w:div w:id="58419243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430779040">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 w:id="63112160">
      <w:bodyDiv w:val="1"/>
      <w:marLeft w:val="0"/>
      <w:marRight w:val="0"/>
      <w:marTop w:val="0"/>
      <w:marBottom w:val="0"/>
      <w:divBdr>
        <w:top w:val="none" w:sz="0" w:space="0" w:color="auto"/>
        <w:left w:val="none" w:sz="0" w:space="0" w:color="auto"/>
        <w:bottom w:val="none" w:sz="0" w:space="0" w:color="auto"/>
        <w:right w:val="none" w:sz="0" w:space="0" w:color="auto"/>
      </w:divBdr>
    </w:div>
    <w:div w:id="76175163">
      <w:bodyDiv w:val="1"/>
      <w:marLeft w:val="0"/>
      <w:marRight w:val="0"/>
      <w:marTop w:val="0"/>
      <w:marBottom w:val="0"/>
      <w:divBdr>
        <w:top w:val="none" w:sz="0" w:space="0" w:color="auto"/>
        <w:left w:val="none" w:sz="0" w:space="0" w:color="auto"/>
        <w:bottom w:val="none" w:sz="0" w:space="0" w:color="auto"/>
        <w:right w:val="none" w:sz="0" w:space="0" w:color="auto"/>
      </w:divBdr>
    </w:div>
    <w:div w:id="77948827">
      <w:bodyDiv w:val="1"/>
      <w:marLeft w:val="0"/>
      <w:marRight w:val="0"/>
      <w:marTop w:val="0"/>
      <w:marBottom w:val="0"/>
      <w:divBdr>
        <w:top w:val="none" w:sz="0" w:space="0" w:color="auto"/>
        <w:left w:val="none" w:sz="0" w:space="0" w:color="auto"/>
        <w:bottom w:val="none" w:sz="0" w:space="0" w:color="auto"/>
        <w:right w:val="none" w:sz="0" w:space="0" w:color="auto"/>
      </w:divBdr>
    </w:div>
    <w:div w:id="86002628">
      <w:bodyDiv w:val="1"/>
      <w:marLeft w:val="0"/>
      <w:marRight w:val="0"/>
      <w:marTop w:val="0"/>
      <w:marBottom w:val="0"/>
      <w:divBdr>
        <w:top w:val="none" w:sz="0" w:space="0" w:color="auto"/>
        <w:left w:val="none" w:sz="0" w:space="0" w:color="auto"/>
        <w:bottom w:val="none" w:sz="0" w:space="0" w:color="auto"/>
        <w:right w:val="none" w:sz="0" w:space="0" w:color="auto"/>
      </w:divBdr>
    </w:div>
    <w:div w:id="87192735">
      <w:bodyDiv w:val="1"/>
      <w:marLeft w:val="0"/>
      <w:marRight w:val="0"/>
      <w:marTop w:val="0"/>
      <w:marBottom w:val="0"/>
      <w:divBdr>
        <w:top w:val="none" w:sz="0" w:space="0" w:color="auto"/>
        <w:left w:val="none" w:sz="0" w:space="0" w:color="auto"/>
        <w:bottom w:val="none" w:sz="0" w:space="0" w:color="auto"/>
        <w:right w:val="none" w:sz="0" w:space="0" w:color="auto"/>
      </w:divBdr>
    </w:div>
    <w:div w:id="91513291">
      <w:bodyDiv w:val="1"/>
      <w:marLeft w:val="0"/>
      <w:marRight w:val="0"/>
      <w:marTop w:val="0"/>
      <w:marBottom w:val="0"/>
      <w:divBdr>
        <w:top w:val="none" w:sz="0" w:space="0" w:color="auto"/>
        <w:left w:val="none" w:sz="0" w:space="0" w:color="auto"/>
        <w:bottom w:val="none" w:sz="0" w:space="0" w:color="auto"/>
        <w:right w:val="none" w:sz="0" w:space="0" w:color="auto"/>
      </w:divBdr>
      <w:divsChild>
        <w:div w:id="1120876752">
          <w:marLeft w:val="0"/>
          <w:marRight w:val="0"/>
          <w:marTop w:val="0"/>
          <w:marBottom w:val="150"/>
          <w:divBdr>
            <w:top w:val="none" w:sz="0" w:space="0" w:color="auto"/>
            <w:left w:val="none" w:sz="0" w:space="0" w:color="auto"/>
            <w:bottom w:val="none" w:sz="0" w:space="0" w:color="auto"/>
            <w:right w:val="none" w:sz="0" w:space="0" w:color="auto"/>
          </w:divBdr>
          <w:divsChild>
            <w:div w:id="1070616854">
              <w:marLeft w:val="0"/>
              <w:marRight w:val="0"/>
              <w:marTop w:val="240"/>
              <w:marBottom w:val="240"/>
              <w:divBdr>
                <w:top w:val="none" w:sz="0" w:space="0" w:color="auto"/>
                <w:left w:val="none" w:sz="0" w:space="0" w:color="auto"/>
                <w:bottom w:val="none" w:sz="0" w:space="0" w:color="auto"/>
                <w:right w:val="none" w:sz="0" w:space="0" w:color="auto"/>
              </w:divBdr>
            </w:div>
            <w:div w:id="1223643013">
              <w:marLeft w:val="0"/>
              <w:marRight w:val="0"/>
              <w:marTop w:val="0"/>
              <w:marBottom w:val="240"/>
              <w:divBdr>
                <w:top w:val="none" w:sz="0" w:space="0" w:color="auto"/>
                <w:left w:val="none" w:sz="0" w:space="0" w:color="auto"/>
                <w:bottom w:val="single" w:sz="6" w:space="12" w:color="C9C9C9"/>
                <w:right w:val="none" w:sz="0" w:space="0" w:color="auto"/>
              </w:divBdr>
            </w:div>
            <w:div w:id="1962803258">
              <w:marLeft w:val="0"/>
              <w:marRight w:val="0"/>
              <w:marTop w:val="0"/>
              <w:marBottom w:val="120"/>
              <w:divBdr>
                <w:top w:val="none" w:sz="0" w:space="0" w:color="auto"/>
                <w:left w:val="none" w:sz="0" w:space="0" w:color="auto"/>
                <w:bottom w:val="none" w:sz="0" w:space="0" w:color="auto"/>
                <w:right w:val="none" w:sz="0" w:space="0" w:color="auto"/>
              </w:divBdr>
              <w:divsChild>
                <w:div w:id="1276672088">
                  <w:marLeft w:val="0"/>
                  <w:marRight w:val="0"/>
                  <w:marTop w:val="0"/>
                  <w:marBottom w:val="0"/>
                  <w:divBdr>
                    <w:top w:val="none" w:sz="0" w:space="0" w:color="auto"/>
                    <w:left w:val="none" w:sz="0" w:space="0" w:color="auto"/>
                    <w:bottom w:val="none" w:sz="0" w:space="0" w:color="auto"/>
                    <w:right w:val="none" w:sz="0" w:space="0" w:color="auto"/>
                  </w:divBdr>
                </w:div>
                <w:div w:id="1938127328">
                  <w:marLeft w:val="0"/>
                  <w:marRight w:val="0"/>
                  <w:marTop w:val="0"/>
                  <w:marBottom w:val="0"/>
                  <w:divBdr>
                    <w:top w:val="none" w:sz="0" w:space="0" w:color="auto"/>
                    <w:left w:val="none" w:sz="0" w:space="0" w:color="auto"/>
                    <w:bottom w:val="none" w:sz="0" w:space="0" w:color="auto"/>
                    <w:right w:val="none" w:sz="0" w:space="0" w:color="auto"/>
                  </w:divBdr>
                </w:div>
                <w:div w:id="81264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68544">
          <w:marLeft w:val="0"/>
          <w:marRight w:val="0"/>
          <w:marTop w:val="0"/>
          <w:marBottom w:val="240"/>
          <w:divBdr>
            <w:top w:val="none" w:sz="0" w:space="0" w:color="auto"/>
            <w:left w:val="none" w:sz="0" w:space="0" w:color="auto"/>
            <w:bottom w:val="none" w:sz="0" w:space="0" w:color="auto"/>
            <w:right w:val="none" w:sz="0" w:space="0" w:color="auto"/>
          </w:divBdr>
          <w:divsChild>
            <w:div w:id="520439710">
              <w:marLeft w:val="0"/>
              <w:marRight w:val="0"/>
              <w:marTop w:val="120"/>
              <w:marBottom w:val="120"/>
              <w:divBdr>
                <w:top w:val="none" w:sz="0" w:space="0" w:color="auto"/>
                <w:left w:val="none" w:sz="0" w:space="0" w:color="auto"/>
                <w:bottom w:val="none" w:sz="0" w:space="0" w:color="auto"/>
                <w:right w:val="none" w:sz="0" w:space="0" w:color="auto"/>
              </w:divBdr>
            </w:div>
          </w:divsChild>
        </w:div>
        <w:div w:id="1793203259">
          <w:marLeft w:val="0"/>
          <w:marRight w:val="0"/>
          <w:marTop w:val="0"/>
          <w:marBottom w:val="240"/>
          <w:divBdr>
            <w:top w:val="none" w:sz="0" w:space="0" w:color="auto"/>
            <w:left w:val="none" w:sz="0" w:space="0" w:color="auto"/>
            <w:bottom w:val="none" w:sz="0" w:space="0" w:color="auto"/>
            <w:right w:val="none" w:sz="0" w:space="0" w:color="auto"/>
          </w:divBdr>
          <w:divsChild>
            <w:div w:id="1327704210">
              <w:marLeft w:val="0"/>
              <w:marRight w:val="0"/>
              <w:marTop w:val="0"/>
              <w:marBottom w:val="0"/>
              <w:divBdr>
                <w:top w:val="none" w:sz="0" w:space="0" w:color="auto"/>
                <w:left w:val="none" w:sz="0" w:space="0" w:color="auto"/>
                <w:bottom w:val="none" w:sz="0" w:space="0" w:color="auto"/>
                <w:right w:val="none" w:sz="0" w:space="0" w:color="auto"/>
              </w:divBdr>
              <w:divsChild>
                <w:div w:id="70721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39053">
      <w:bodyDiv w:val="1"/>
      <w:marLeft w:val="0"/>
      <w:marRight w:val="0"/>
      <w:marTop w:val="0"/>
      <w:marBottom w:val="0"/>
      <w:divBdr>
        <w:top w:val="none" w:sz="0" w:space="0" w:color="auto"/>
        <w:left w:val="none" w:sz="0" w:space="0" w:color="auto"/>
        <w:bottom w:val="none" w:sz="0" w:space="0" w:color="auto"/>
        <w:right w:val="none" w:sz="0" w:space="0" w:color="auto"/>
      </w:divBdr>
    </w:div>
    <w:div w:id="141117971">
      <w:bodyDiv w:val="1"/>
      <w:marLeft w:val="0"/>
      <w:marRight w:val="0"/>
      <w:marTop w:val="0"/>
      <w:marBottom w:val="0"/>
      <w:divBdr>
        <w:top w:val="none" w:sz="0" w:space="0" w:color="auto"/>
        <w:left w:val="none" w:sz="0" w:space="0" w:color="auto"/>
        <w:bottom w:val="none" w:sz="0" w:space="0" w:color="auto"/>
        <w:right w:val="none" w:sz="0" w:space="0" w:color="auto"/>
      </w:divBdr>
    </w:div>
    <w:div w:id="157776016">
      <w:bodyDiv w:val="1"/>
      <w:marLeft w:val="0"/>
      <w:marRight w:val="0"/>
      <w:marTop w:val="0"/>
      <w:marBottom w:val="0"/>
      <w:divBdr>
        <w:top w:val="none" w:sz="0" w:space="0" w:color="auto"/>
        <w:left w:val="none" w:sz="0" w:space="0" w:color="auto"/>
        <w:bottom w:val="none" w:sz="0" w:space="0" w:color="auto"/>
        <w:right w:val="none" w:sz="0" w:space="0" w:color="auto"/>
      </w:divBdr>
    </w:div>
    <w:div w:id="158204755">
      <w:bodyDiv w:val="1"/>
      <w:marLeft w:val="0"/>
      <w:marRight w:val="0"/>
      <w:marTop w:val="0"/>
      <w:marBottom w:val="0"/>
      <w:divBdr>
        <w:top w:val="none" w:sz="0" w:space="0" w:color="auto"/>
        <w:left w:val="none" w:sz="0" w:space="0" w:color="auto"/>
        <w:bottom w:val="none" w:sz="0" w:space="0" w:color="auto"/>
        <w:right w:val="none" w:sz="0" w:space="0" w:color="auto"/>
      </w:divBdr>
      <w:divsChild>
        <w:div w:id="2134398466">
          <w:marLeft w:val="0"/>
          <w:marRight w:val="0"/>
          <w:marTop w:val="0"/>
          <w:marBottom w:val="0"/>
          <w:divBdr>
            <w:top w:val="none" w:sz="0" w:space="0" w:color="auto"/>
            <w:left w:val="none" w:sz="0" w:space="0" w:color="auto"/>
            <w:bottom w:val="none" w:sz="0" w:space="0" w:color="auto"/>
            <w:right w:val="none" w:sz="0" w:space="0" w:color="auto"/>
          </w:divBdr>
          <w:divsChild>
            <w:div w:id="435366651">
              <w:marLeft w:val="0"/>
              <w:marRight w:val="0"/>
              <w:marTop w:val="0"/>
              <w:marBottom w:val="690"/>
              <w:divBdr>
                <w:top w:val="none" w:sz="0" w:space="0" w:color="auto"/>
                <w:left w:val="none" w:sz="0" w:space="0" w:color="auto"/>
                <w:bottom w:val="none" w:sz="0" w:space="0" w:color="auto"/>
                <w:right w:val="none" w:sz="0" w:space="0" w:color="auto"/>
              </w:divBdr>
            </w:div>
          </w:divsChild>
        </w:div>
        <w:div w:id="1052123065">
          <w:marLeft w:val="0"/>
          <w:marRight w:val="0"/>
          <w:marTop w:val="0"/>
          <w:marBottom w:val="0"/>
          <w:divBdr>
            <w:top w:val="none" w:sz="0" w:space="0" w:color="auto"/>
            <w:left w:val="none" w:sz="0" w:space="0" w:color="auto"/>
            <w:bottom w:val="none" w:sz="0" w:space="0" w:color="auto"/>
            <w:right w:val="none" w:sz="0" w:space="0" w:color="auto"/>
          </w:divBdr>
          <w:divsChild>
            <w:div w:id="10836362">
              <w:marLeft w:val="0"/>
              <w:marRight w:val="0"/>
              <w:marTop w:val="300"/>
              <w:marBottom w:val="300"/>
              <w:divBdr>
                <w:top w:val="none" w:sz="0" w:space="0" w:color="auto"/>
                <w:left w:val="none" w:sz="0" w:space="0" w:color="auto"/>
                <w:bottom w:val="none" w:sz="0" w:space="0" w:color="auto"/>
                <w:right w:val="none" w:sz="0" w:space="0" w:color="auto"/>
              </w:divBdr>
              <w:divsChild>
                <w:div w:id="2001956982">
                  <w:marLeft w:val="0"/>
                  <w:marRight w:val="0"/>
                  <w:marTop w:val="0"/>
                  <w:marBottom w:val="0"/>
                  <w:divBdr>
                    <w:top w:val="none" w:sz="0" w:space="0" w:color="auto"/>
                    <w:left w:val="none" w:sz="0" w:space="0" w:color="auto"/>
                    <w:bottom w:val="none" w:sz="0" w:space="0" w:color="auto"/>
                    <w:right w:val="none" w:sz="0" w:space="0" w:color="auto"/>
                  </w:divBdr>
                  <w:divsChild>
                    <w:div w:id="206454735">
                      <w:marLeft w:val="0"/>
                      <w:marRight w:val="0"/>
                      <w:marTop w:val="0"/>
                      <w:marBottom w:val="0"/>
                      <w:divBdr>
                        <w:top w:val="none" w:sz="0" w:space="0" w:color="auto"/>
                        <w:left w:val="none" w:sz="0" w:space="0" w:color="auto"/>
                        <w:bottom w:val="none" w:sz="0" w:space="0" w:color="auto"/>
                        <w:right w:val="none" w:sz="0" w:space="0" w:color="auto"/>
                      </w:divBdr>
                      <w:divsChild>
                        <w:div w:id="58276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030755">
              <w:marLeft w:val="0"/>
              <w:marRight w:val="0"/>
              <w:marTop w:val="300"/>
              <w:marBottom w:val="300"/>
              <w:divBdr>
                <w:top w:val="none" w:sz="0" w:space="0" w:color="auto"/>
                <w:left w:val="none" w:sz="0" w:space="0" w:color="auto"/>
                <w:bottom w:val="none" w:sz="0" w:space="0" w:color="auto"/>
                <w:right w:val="none" w:sz="0" w:space="0" w:color="auto"/>
              </w:divBdr>
              <w:divsChild>
                <w:div w:id="1124036282">
                  <w:marLeft w:val="0"/>
                  <w:marRight w:val="0"/>
                  <w:marTop w:val="0"/>
                  <w:marBottom w:val="0"/>
                  <w:divBdr>
                    <w:top w:val="none" w:sz="0" w:space="0" w:color="auto"/>
                    <w:left w:val="none" w:sz="0" w:space="0" w:color="auto"/>
                    <w:bottom w:val="none" w:sz="0" w:space="0" w:color="auto"/>
                    <w:right w:val="none" w:sz="0" w:space="0" w:color="auto"/>
                  </w:divBdr>
                  <w:divsChild>
                    <w:div w:id="3420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80277">
      <w:bodyDiv w:val="1"/>
      <w:marLeft w:val="0"/>
      <w:marRight w:val="0"/>
      <w:marTop w:val="0"/>
      <w:marBottom w:val="0"/>
      <w:divBdr>
        <w:top w:val="none" w:sz="0" w:space="0" w:color="auto"/>
        <w:left w:val="none" w:sz="0" w:space="0" w:color="auto"/>
        <w:bottom w:val="none" w:sz="0" w:space="0" w:color="auto"/>
        <w:right w:val="none" w:sz="0" w:space="0" w:color="auto"/>
      </w:divBdr>
    </w:div>
    <w:div w:id="180050737">
      <w:bodyDiv w:val="1"/>
      <w:marLeft w:val="0"/>
      <w:marRight w:val="0"/>
      <w:marTop w:val="0"/>
      <w:marBottom w:val="0"/>
      <w:divBdr>
        <w:top w:val="none" w:sz="0" w:space="0" w:color="auto"/>
        <w:left w:val="none" w:sz="0" w:space="0" w:color="auto"/>
        <w:bottom w:val="none" w:sz="0" w:space="0" w:color="auto"/>
        <w:right w:val="none" w:sz="0" w:space="0" w:color="auto"/>
      </w:divBdr>
    </w:div>
    <w:div w:id="200171049">
      <w:bodyDiv w:val="1"/>
      <w:marLeft w:val="0"/>
      <w:marRight w:val="0"/>
      <w:marTop w:val="0"/>
      <w:marBottom w:val="0"/>
      <w:divBdr>
        <w:top w:val="none" w:sz="0" w:space="0" w:color="auto"/>
        <w:left w:val="none" w:sz="0" w:space="0" w:color="auto"/>
        <w:bottom w:val="none" w:sz="0" w:space="0" w:color="auto"/>
        <w:right w:val="none" w:sz="0" w:space="0" w:color="auto"/>
      </w:divBdr>
    </w:div>
    <w:div w:id="225261001">
      <w:bodyDiv w:val="1"/>
      <w:marLeft w:val="0"/>
      <w:marRight w:val="0"/>
      <w:marTop w:val="0"/>
      <w:marBottom w:val="0"/>
      <w:divBdr>
        <w:top w:val="none" w:sz="0" w:space="0" w:color="auto"/>
        <w:left w:val="none" w:sz="0" w:space="0" w:color="auto"/>
        <w:bottom w:val="none" w:sz="0" w:space="0" w:color="auto"/>
        <w:right w:val="none" w:sz="0" w:space="0" w:color="auto"/>
      </w:divBdr>
      <w:divsChild>
        <w:div w:id="1484538782">
          <w:marLeft w:val="0"/>
          <w:marRight w:val="0"/>
          <w:marTop w:val="0"/>
          <w:marBottom w:val="0"/>
          <w:divBdr>
            <w:top w:val="none" w:sz="0" w:space="0" w:color="auto"/>
            <w:left w:val="none" w:sz="0" w:space="0" w:color="auto"/>
            <w:bottom w:val="none" w:sz="0" w:space="0" w:color="auto"/>
            <w:right w:val="none" w:sz="0" w:space="0" w:color="auto"/>
          </w:divBdr>
          <w:divsChild>
            <w:div w:id="1620338498">
              <w:marLeft w:val="0"/>
              <w:marRight w:val="0"/>
              <w:marTop w:val="0"/>
              <w:marBottom w:val="0"/>
              <w:divBdr>
                <w:top w:val="none" w:sz="0" w:space="0" w:color="auto"/>
                <w:left w:val="none" w:sz="0" w:space="0" w:color="auto"/>
                <w:bottom w:val="none" w:sz="0" w:space="0" w:color="auto"/>
                <w:right w:val="none" w:sz="0" w:space="0" w:color="auto"/>
              </w:divBdr>
            </w:div>
            <w:div w:id="1575553392">
              <w:marLeft w:val="0"/>
              <w:marRight w:val="0"/>
              <w:marTop w:val="0"/>
              <w:marBottom w:val="0"/>
              <w:divBdr>
                <w:top w:val="none" w:sz="0" w:space="0" w:color="auto"/>
                <w:left w:val="none" w:sz="0" w:space="0" w:color="auto"/>
                <w:bottom w:val="none" w:sz="0" w:space="0" w:color="auto"/>
                <w:right w:val="none" w:sz="0" w:space="0" w:color="auto"/>
              </w:divBdr>
              <w:divsChild>
                <w:div w:id="856622997">
                  <w:marLeft w:val="0"/>
                  <w:marRight w:val="0"/>
                  <w:marTop w:val="0"/>
                  <w:marBottom w:val="0"/>
                  <w:divBdr>
                    <w:top w:val="none" w:sz="0" w:space="0" w:color="auto"/>
                    <w:left w:val="none" w:sz="0" w:space="0" w:color="auto"/>
                    <w:bottom w:val="none" w:sz="0" w:space="0" w:color="auto"/>
                    <w:right w:val="none" w:sz="0" w:space="0" w:color="auto"/>
                  </w:divBdr>
                </w:div>
              </w:divsChild>
            </w:div>
            <w:div w:id="234559252">
              <w:marLeft w:val="0"/>
              <w:marRight w:val="-225"/>
              <w:marTop w:val="0"/>
              <w:marBottom w:val="0"/>
              <w:divBdr>
                <w:top w:val="none" w:sz="0" w:space="0" w:color="auto"/>
                <w:left w:val="none" w:sz="0" w:space="0" w:color="auto"/>
                <w:bottom w:val="none" w:sz="0" w:space="0" w:color="auto"/>
                <w:right w:val="none" w:sz="0" w:space="0" w:color="auto"/>
              </w:divBdr>
            </w:div>
          </w:divsChild>
        </w:div>
        <w:div w:id="1127091402">
          <w:marLeft w:val="0"/>
          <w:marRight w:val="0"/>
          <w:marTop w:val="750"/>
          <w:marBottom w:val="0"/>
          <w:divBdr>
            <w:top w:val="none" w:sz="0" w:space="0" w:color="auto"/>
            <w:left w:val="none" w:sz="0" w:space="0" w:color="auto"/>
            <w:bottom w:val="none" w:sz="0" w:space="0" w:color="auto"/>
            <w:right w:val="none" w:sz="0" w:space="0" w:color="auto"/>
          </w:divBdr>
          <w:divsChild>
            <w:div w:id="201938655">
              <w:marLeft w:val="0"/>
              <w:marRight w:val="0"/>
              <w:marTop w:val="0"/>
              <w:marBottom w:val="0"/>
              <w:divBdr>
                <w:top w:val="none" w:sz="0" w:space="0" w:color="auto"/>
                <w:left w:val="none" w:sz="0" w:space="0" w:color="auto"/>
                <w:bottom w:val="none" w:sz="0" w:space="0" w:color="auto"/>
                <w:right w:val="none" w:sz="0" w:space="0" w:color="auto"/>
              </w:divBdr>
              <w:divsChild>
                <w:div w:id="612708976">
                  <w:marLeft w:val="0"/>
                  <w:marRight w:val="0"/>
                  <w:marTop w:val="0"/>
                  <w:marBottom w:val="0"/>
                  <w:divBdr>
                    <w:top w:val="none" w:sz="0" w:space="0" w:color="auto"/>
                    <w:left w:val="none" w:sz="0" w:space="0" w:color="auto"/>
                    <w:bottom w:val="none" w:sz="0" w:space="0" w:color="auto"/>
                    <w:right w:val="none" w:sz="0" w:space="0" w:color="auto"/>
                  </w:divBdr>
                  <w:divsChild>
                    <w:div w:id="788669387">
                      <w:marLeft w:val="-225"/>
                      <w:marRight w:val="0"/>
                      <w:marTop w:val="0"/>
                      <w:marBottom w:val="0"/>
                      <w:divBdr>
                        <w:top w:val="none" w:sz="0" w:space="0" w:color="auto"/>
                        <w:left w:val="none" w:sz="0" w:space="0" w:color="auto"/>
                        <w:bottom w:val="none" w:sz="0" w:space="0" w:color="auto"/>
                        <w:right w:val="none" w:sz="0" w:space="0" w:color="auto"/>
                      </w:divBdr>
                      <w:divsChild>
                        <w:div w:id="1521895086">
                          <w:marLeft w:val="0"/>
                          <w:marRight w:val="0"/>
                          <w:marTop w:val="0"/>
                          <w:marBottom w:val="0"/>
                          <w:divBdr>
                            <w:top w:val="none" w:sz="0" w:space="0" w:color="auto"/>
                            <w:left w:val="none" w:sz="0" w:space="0" w:color="auto"/>
                            <w:bottom w:val="none" w:sz="0" w:space="0" w:color="auto"/>
                            <w:right w:val="none" w:sz="0" w:space="0" w:color="auto"/>
                          </w:divBdr>
                          <w:divsChild>
                            <w:div w:id="1238007209">
                              <w:marLeft w:val="0"/>
                              <w:marRight w:val="0"/>
                              <w:marTop w:val="0"/>
                              <w:marBottom w:val="0"/>
                              <w:divBdr>
                                <w:top w:val="none" w:sz="0" w:space="0" w:color="auto"/>
                                <w:left w:val="none" w:sz="0" w:space="0" w:color="auto"/>
                                <w:bottom w:val="none" w:sz="0" w:space="0" w:color="auto"/>
                                <w:right w:val="none" w:sz="0" w:space="0" w:color="auto"/>
                              </w:divBdr>
                              <w:divsChild>
                                <w:div w:id="412581585">
                                  <w:marLeft w:val="0"/>
                                  <w:marRight w:val="0"/>
                                  <w:marTop w:val="0"/>
                                  <w:marBottom w:val="0"/>
                                  <w:divBdr>
                                    <w:top w:val="single" w:sz="6" w:space="9" w:color="CCCCCC"/>
                                    <w:left w:val="single" w:sz="6" w:space="9" w:color="CCCCCC"/>
                                    <w:bottom w:val="single" w:sz="6" w:space="9" w:color="CCCCCC"/>
                                    <w:right w:val="single" w:sz="6" w:space="9" w:color="CCCCCC"/>
                                  </w:divBdr>
                                </w:div>
                              </w:divsChild>
                            </w:div>
                          </w:divsChild>
                        </w:div>
                      </w:divsChild>
                    </w:div>
                  </w:divsChild>
                </w:div>
              </w:divsChild>
            </w:div>
          </w:divsChild>
        </w:div>
        <w:div w:id="2016569555">
          <w:marLeft w:val="0"/>
          <w:marRight w:val="0"/>
          <w:marTop w:val="0"/>
          <w:marBottom w:val="0"/>
          <w:divBdr>
            <w:top w:val="none" w:sz="0" w:space="0" w:color="auto"/>
            <w:left w:val="none" w:sz="0" w:space="0" w:color="auto"/>
            <w:bottom w:val="none" w:sz="0" w:space="0" w:color="auto"/>
            <w:right w:val="none" w:sz="0" w:space="0" w:color="auto"/>
          </w:divBdr>
          <w:divsChild>
            <w:div w:id="878780274">
              <w:marLeft w:val="0"/>
              <w:marRight w:val="0"/>
              <w:marTop w:val="0"/>
              <w:marBottom w:val="0"/>
              <w:divBdr>
                <w:top w:val="none" w:sz="0" w:space="0" w:color="auto"/>
                <w:left w:val="none" w:sz="0" w:space="0" w:color="auto"/>
                <w:bottom w:val="none" w:sz="0" w:space="0" w:color="auto"/>
                <w:right w:val="none" w:sz="0" w:space="0" w:color="auto"/>
              </w:divBdr>
              <w:divsChild>
                <w:div w:id="158235878">
                  <w:marLeft w:val="-225"/>
                  <w:marRight w:val="-225"/>
                  <w:marTop w:val="0"/>
                  <w:marBottom w:val="0"/>
                  <w:divBdr>
                    <w:top w:val="none" w:sz="0" w:space="0" w:color="auto"/>
                    <w:left w:val="none" w:sz="0" w:space="0" w:color="auto"/>
                    <w:bottom w:val="none" w:sz="0" w:space="0" w:color="auto"/>
                    <w:right w:val="none" w:sz="0" w:space="0" w:color="auto"/>
                  </w:divBdr>
                  <w:divsChild>
                    <w:div w:id="1585725084">
                      <w:marLeft w:val="0"/>
                      <w:marRight w:val="0"/>
                      <w:marTop w:val="0"/>
                      <w:marBottom w:val="0"/>
                      <w:divBdr>
                        <w:top w:val="none" w:sz="0" w:space="0" w:color="auto"/>
                        <w:left w:val="none" w:sz="0" w:space="0" w:color="auto"/>
                        <w:bottom w:val="none" w:sz="0" w:space="0" w:color="auto"/>
                        <w:right w:val="none" w:sz="0" w:space="0" w:color="auto"/>
                      </w:divBdr>
                      <w:divsChild>
                        <w:div w:id="1696878823">
                          <w:marLeft w:val="0"/>
                          <w:marRight w:val="0"/>
                          <w:marTop w:val="0"/>
                          <w:marBottom w:val="0"/>
                          <w:divBdr>
                            <w:top w:val="none" w:sz="0" w:space="0" w:color="auto"/>
                            <w:left w:val="none" w:sz="0" w:space="0" w:color="auto"/>
                            <w:bottom w:val="none" w:sz="0" w:space="0" w:color="auto"/>
                            <w:right w:val="none" w:sz="0" w:space="0" w:color="auto"/>
                          </w:divBdr>
                          <w:divsChild>
                            <w:div w:id="1232345419">
                              <w:marLeft w:val="0"/>
                              <w:marRight w:val="0"/>
                              <w:marTop w:val="0"/>
                              <w:marBottom w:val="0"/>
                              <w:divBdr>
                                <w:top w:val="none" w:sz="0" w:space="0" w:color="auto"/>
                                <w:left w:val="none" w:sz="0" w:space="0" w:color="auto"/>
                                <w:bottom w:val="none" w:sz="0" w:space="0" w:color="auto"/>
                                <w:right w:val="none" w:sz="0" w:space="0" w:color="auto"/>
                              </w:divBdr>
                              <w:divsChild>
                                <w:div w:id="352345650">
                                  <w:marLeft w:val="0"/>
                                  <w:marRight w:val="0"/>
                                  <w:marTop w:val="0"/>
                                  <w:marBottom w:val="0"/>
                                  <w:divBdr>
                                    <w:top w:val="none" w:sz="0" w:space="0" w:color="auto"/>
                                    <w:left w:val="none" w:sz="0" w:space="0" w:color="auto"/>
                                    <w:bottom w:val="none" w:sz="0" w:space="0" w:color="auto"/>
                                    <w:right w:val="none" w:sz="0" w:space="0" w:color="auto"/>
                                  </w:divBdr>
                                  <w:divsChild>
                                    <w:div w:id="454176458">
                                      <w:marLeft w:val="0"/>
                                      <w:marRight w:val="0"/>
                                      <w:marTop w:val="0"/>
                                      <w:marBottom w:val="0"/>
                                      <w:divBdr>
                                        <w:top w:val="none" w:sz="0" w:space="0" w:color="auto"/>
                                        <w:left w:val="none" w:sz="0" w:space="0" w:color="auto"/>
                                        <w:bottom w:val="none" w:sz="0" w:space="0" w:color="auto"/>
                                        <w:right w:val="none" w:sz="0" w:space="0" w:color="auto"/>
                                      </w:divBdr>
                                      <w:divsChild>
                                        <w:div w:id="1072972305">
                                          <w:marLeft w:val="0"/>
                                          <w:marRight w:val="0"/>
                                          <w:marTop w:val="0"/>
                                          <w:marBottom w:val="0"/>
                                          <w:divBdr>
                                            <w:top w:val="none" w:sz="0" w:space="0" w:color="auto"/>
                                            <w:left w:val="none" w:sz="0" w:space="0" w:color="auto"/>
                                            <w:bottom w:val="none" w:sz="0" w:space="0" w:color="auto"/>
                                            <w:right w:val="none" w:sz="0" w:space="0" w:color="auto"/>
                                          </w:divBdr>
                                          <w:divsChild>
                                            <w:div w:id="1342244526">
                                              <w:marLeft w:val="0"/>
                                              <w:marRight w:val="0"/>
                                              <w:marTop w:val="0"/>
                                              <w:marBottom w:val="0"/>
                                              <w:divBdr>
                                                <w:top w:val="none" w:sz="0" w:space="0" w:color="auto"/>
                                                <w:left w:val="none" w:sz="0" w:space="0" w:color="auto"/>
                                                <w:bottom w:val="none" w:sz="0" w:space="0" w:color="auto"/>
                                                <w:right w:val="none" w:sz="0" w:space="0" w:color="auto"/>
                                              </w:divBdr>
                                              <w:divsChild>
                                                <w:div w:id="670911028">
                                                  <w:marLeft w:val="0"/>
                                                  <w:marRight w:val="0"/>
                                                  <w:marTop w:val="300"/>
                                                  <w:marBottom w:val="0"/>
                                                  <w:divBdr>
                                                    <w:top w:val="none" w:sz="0" w:space="0" w:color="auto"/>
                                                    <w:left w:val="none" w:sz="0" w:space="0" w:color="auto"/>
                                                    <w:bottom w:val="none" w:sz="0" w:space="0" w:color="auto"/>
                                                    <w:right w:val="none" w:sz="0" w:space="0" w:color="auto"/>
                                                  </w:divBdr>
                                                  <w:divsChild>
                                                    <w:div w:id="541014442">
                                                      <w:marLeft w:val="0"/>
                                                      <w:marRight w:val="0"/>
                                                      <w:marTop w:val="0"/>
                                                      <w:marBottom w:val="0"/>
                                                      <w:divBdr>
                                                        <w:top w:val="none" w:sz="0" w:space="0" w:color="auto"/>
                                                        <w:left w:val="none" w:sz="0" w:space="0" w:color="auto"/>
                                                        <w:bottom w:val="none" w:sz="0" w:space="0" w:color="auto"/>
                                                        <w:right w:val="none" w:sz="0" w:space="0" w:color="auto"/>
                                                      </w:divBdr>
                                                      <w:divsChild>
                                                        <w:div w:id="499851654">
                                                          <w:marLeft w:val="0"/>
                                                          <w:marRight w:val="0"/>
                                                          <w:marTop w:val="0"/>
                                                          <w:marBottom w:val="0"/>
                                                          <w:divBdr>
                                                            <w:top w:val="none" w:sz="0" w:space="0" w:color="auto"/>
                                                            <w:left w:val="none" w:sz="0" w:space="0" w:color="auto"/>
                                                            <w:bottom w:val="none" w:sz="0" w:space="0" w:color="auto"/>
                                                            <w:right w:val="none" w:sz="0" w:space="0" w:color="auto"/>
                                                          </w:divBdr>
                                                          <w:divsChild>
                                                            <w:div w:id="687567070">
                                                              <w:marLeft w:val="0"/>
                                                              <w:marRight w:val="0"/>
                                                              <w:marTop w:val="0"/>
                                                              <w:marBottom w:val="0"/>
                                                              <w:divBdr>
                                                                <w:top w:val="none" w:sz="0" w:space="0" w:color="auto"/>
                                                                <w:left w:val="none" w:sz="0" w:space="0" w:color="auto"/>
                                                                <w:bottom w:val="none" w:sz="0" w:space="0" w:color="auto"/>
                                                                <w:right w:val="none" w:sz="0" w:space="0" w:color="auto"/>
                                                              </w:divBdr>
                                                              <w:divsChild>
                                                                <w:div w:id="1435520503">
                                                                  <w:marLeft w:val="-225"/>
                                                                  <w:marRight w:val="0"/>
                                                                  <w:marTop w:val="0"/>
                                                                  <w:marBottom w:val="0"/>
                                                                  <w:divBdr>
                                                                    <w:top w:val="none" w:sz="0" w:space="0" w:color="auto"/>
                                                                    <w:left w:val="none" w:sz="0" w:space="0" w:color="auto"/>
                                                                    <w:bottom w:val="none" w:sz="0" w:space="0" w:color="auto"/>
                                                                    <w:right w:val="none" w:sz="0" w:space="0" w:color="auto"/>
                                                                  </w:divBdr>
                                                                  <w:divsChild>
                                                                    <w:div w:id="2077387311">
                                                                      <w:marLeft w:val="0"/>
                                                                      <w:marRight w:val="0"/>
                                                                      <w:marTop w:val="0"/>
                                                                      <w:marBottom w:val="0"/>
                                                                      <w:divBdr>
                                                                        <w:top w:val="none" w:sz="0" w:space="0" w:color="auto"/>
                                                                        <w:left w:val="none" w:sz="0" w:space="0" w:color="auto"/>
                                                                        <w:bottom w:val="none" w:sz="0" w:space="0" w:color="auto"/>
                                                                        <w:right w:val="none" w:sz="0" w:space="0" w:color="auto"/>
                                                                      </w:divBdr>
                                                                      <w:divsChild>
                                                                        <w:div w:id="285359642">
                                                                          <w:marLeft w:val="0"/>
                                                                          <w:marRight w:val="0"/>
                                                                          <w:marTop w:val="0"/>
                                                                          <w:marBottom w:val="0"/>
                                                                          <w:divBdr>
                                                                            <w:top w:val="none" w:sz="0" w:space="0" w:color="auto"/>
                                                                            <w:left w:val="none" w:sz="0" w:space="0" w:color="auto"/>
                                                                            <w:bottom w:val="none" w:sz="0" w:space="0" w:color="auto"/>
                                                                            <w:right w:val="none" w:sz="0" w:space="0" w:color="auto"/>
                                                                          </w:divBdr>
                                                                          <w:divsChild>
                                                                            <w:div w:id="1223058956">
                                                                              <w:marLeft w:val="0"/>
                                                                              <w:marRight w:val="0"/>
                                                                              <w:marTop w:val="0"/>
                                                                              <w:marBottom w:val="0"/>
                                                                              <w:divBdr>
                                                                                <w:top w:val="none" w:sz="0" w:space="0" w:color="auto"/>
                                                                                <w:left w:val="none" w:sz="0" w:space="0" w:color="auto"/>
                                                                                <w:bottom w:val="none" w:sz="0" w:space="0" w:color="auto"/>
                                                                                <w:right w:val="none" w:sz="0" w:space="0" w:color="auto"/>
                                                                              </w:divBdr>
                                                                              <w:divsChild>
                                                                                <w:div w:id="455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07599">
                                                                      <w:marLeft w:val="0"/>
                                                                      <w:marRight w:val="0"/>
                                                                      <w:marTop w:val="0"/>
                                                                      <w:marBottom w:val="0"/>
                                                                      <w:divBdr>
                                                                        <w:top w:val="none" w:sz="0" w:space="0" w:color="auto"/>
                                                                        <w:left w:val="none" w:sz="0" w:space="0" w:color="auto"/>
                                                                        <w:bottom w:val="none" w:sz="0" w:space="0" w:color="auto"/>
                                                                        <w:right w:val="none" w:sz="0" w:space="0" w:color="auto"/>
                                                                      </w:divBdr>
                                                                      <w:divsChild>
                                                                        <w:div w:id="1432313274">
                                                                          <w:marLeft w:val="0"/>
                                                                          <w:marRight w:val="0"/>
                                                                          <w:marTop w:val="0"/>
                                                                          <w:marBottom w:val="0"/>
                                                                          <w:divBdr>
                                                                            <w:top w:val="none" w:sz="0" w:space="0" w:color="auto"/>
                                                                            <w:left w:val="none" w:sz="0" w:space="0" w:color="auto"/>
                                                                            <w:bottom w:val="none" w:sz="0" w:space="0" w:color="auto"/>
                                                                            <w:right w:val="none" w:sz="0" w:space="0" w:color="auto"/>
                                                                          </w:divBdr>
                                                                          <w:divsChild>
                                                                            <w:div w:id="5705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339365">
                                                      <w:marLeft w:val="0"/>
                                                      <w:marRight w:val="0"/>
                                                      <w:marTop w:val="0"/>
                                                      <w:marBottom w:val="0"/>
                                                      <w:divBdr>
                                                        <w:top w:val="single" w:sz="6" w:space="0" w:color="8C8C8C"/>
                                                        <w:left w:val="single" w:sz="6" w:space="0" w:color="8C8C8C"/>
                                                        <w:bottom w:val="single" w:sz="6" w:space="0" w:color="8C8C8C"/>
                                                        <w:right w:val="single" w:sz="6" w:space="0" w:color="8C8C8C"/>
                                                      </w:divBdr>
                                                      <w:divsChild>
                                                        <w:div w:id="813718711">
                                                          <w:marLeft w:val="0"/>
                                                          <w:marRight w:val="0"/>
                                                          <w:marTop w:val="0"/>
                                                          <w:marBottom w:val="0"/>
                                                          <w:divBdr>
                                                            <w:top w:val="none" w:sz="0" w:space="0" w:color="auto"/>
                                                            <w:left w:val="none" w:sz="0" w:space="0" w:color="auto"/>
                                                            <w:bottom w:val="none" w:sz="0" w:space="0" w:color="auto"/>
                                                            <w:right w:val="none" w:sz="0" w:space="0" w:color="auto"/>
                                                          </w:divBdr>
                                                          <w:divsChild>
                                                            <w:div w:id="1789926743">
                                                              <w:marLeft w:val="0"/>
                                                              <w:marRight w:val="0"/>
                                                              <w:marTop w:val="0"/>
                                                              <w:marBottom w:val="0"/>
                                                              <w:divBdr>
                                                                <w:top w:val="none" w:sz="0" w:space="0" w:color="auto"/>
                                                                <w:left w:val="none" w:sz="0" w:space="0" w:color="auto"/>
                                                                <w:bottom w:val="none" w:sz="0" w:space="0" w:color="auto"/>
                                                                <w:right w:val="none" w:sz="0" w:space="0" w:color="auto"/>
                                                              </w:divBdr>
                                                              <w:divsChild>
                                                                <w:div w:id="1446776028">
                                                                  <w:marLeft w:val="0"/>
                                                                  <w:marRight w:val="0"/>
                                                                  <w:marTop w:val="0"/>
                                                                  <w:marBottom w:val="0"/>
                                                                  <w:divBdr>
                                                                    <w:top w:val="none" w:sz="0" w:space="0" w:color="auto"/>
                                                                    <w:left w:val="none" w:sz="0" w:space="0" w:color="auto"/>
                                                                    <w:bottom w:val="none" w:sz="0" w:space="0" w:color="auto"/>
                                                                    <w:right w:val="none" w:sz="0" w:space="0" w:color="auto"/>
                                                                  </w:divBdr>
                                                                  <w:divsChild>
                                                                    <w:div w:id="1955549315">
                                                                      <w:marLeft w:val="0"/>
                                                                      <w:marRight w:val="0"/>
                                                                      <w:marTop w:val="0"/>
                                                                      <w:marBottom w:val="0"/>
                                                                      <w:divBdr>
                                                                        <w:top w:val="none" w:sz="0" w:space="0" w:color="auto"/>
                                                                        <w:left w:val="none" w:sz="0" w:space="0" w:color="auto"/>
                                                                        <w:bottom w:val="none" w:sz="0" w:space="0" w:color="auto"/>
                                                                        <w:right w:val="none" w:sz="0" w:space="0" w:color="auto"/>
                                                                      </w:divBdr>
                                                                      <w:divsChild>
                                                                        <w:div w:id="1524051961">
                                                                          <w:marLeft w:val="0"/>
                                                                          <w:marRight w:val="0"/>
                                                                          <w:marTop w:val="0"/>
                                                                          <w:marBottom w:val="0"/>
                                                                          <w:divBdr>
                                                                            <w:top w:val="none" w:sz="0" w:space="0" w:color="auto"/>
                                                                            <w:left w:val="none" w:sz="0" w:space="0" w:color="auto"/>
                                                                            <w:bottom w:val="none" w:sz="0" w:space="0" w:color="auto"/>
                                                                            <w:right w:val="none" w:sz="0" w:space="0" w:color="auto"/>
                                                                          </w:divBdr>
                                                                          <w:divsChild>
                                                                            <w:div w:id="1200315698">
                                                                              <w:marLeft w:val="-225"/>
                                                                              <w:marRight w:val="0"/>
                                                                              <w:marTop w:val="0"/>
                                                                              <w:marBottom w:val="0"/>
                                                                              <w:divBdr>
                                                                                <w:top w:val="none" w:sz="0" w:space="0" w:color="auto"/>
                                                                                <w:left w:val="none" w:sz="0" w:space="0" w:color="auto"/>
                                                                                <w:bottom w:val="none" w:sz="0" w:space="0" w:color="auto"/>
                                                                                <w:right w:val="none" w:sz="0" w:space="0" w:color="auto"/>
                                                                              </w:divBdr>
                                                                              <w:divsChild>
                                                                                <w:div w:id="1147697711">
                                                                                  <w:marLeft w:val="0"/>
                                                                                  <w:marRight w:val="0"/>
                                                                                  <w:marTop w:val="0"/>
                                                                                  <w:marBottom w:val="0"/>
                                                                                  <w:divBdr>
                                                                                    <w:top w:val="none" w:sz="0" w:space="0" w:color="auto"/>
                                                                                    <w:left w:val="none" w:sz="0" w:space="0" w:color="auto"/>
                                                                                    <w:bottom w:val="none" w:sz="0" w:space="0" w:color="auto"/>
                                                                                    <w:right w:val="none" w:sz="0" w:space="0" w:color="auto"/>
                                                                                  </w:divBdr>
                                                                                  <w:divsChild>
                                                                                    <w:div w:id="1064252715">
                                                                                      <w:marLeft w:val="0"/>
                                                                                      <w:marRight w:val="0"/>
                                                                                      <w:marTop w:val="0"/>
                                                                                      <w:marBottom w:val="0"/>
                                                                                      <w:divBdr>
                                                                                        <w:top w:val="none" w:sz="0" w:space="0" w:color="auto"/>
                                                                                        <w:left w:val="none" w:sz="0" w:space="0" w:color="auto"/>
                                                                                        <w:bottom w:val="none" w:sz="0" w:space="0" w:color="auto"/>
                                                                                        <w:right w:val="none" w:sz="0" w:space="0" w:color="auto"/>
                                                                                      </w:divBdr>
                                                                                      <w:divsChild>
                                                                                        <w:div w:id="10139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444">
                                                                                  <w:marLeft w:val="0"/>
                                                                                  <w:marRight w:val="0"/>
                                                                                  <w:marTop w:val="0"/>
                                                                                  <w:marBottom w:val="0"/>
                                                                                  <w:divBdr>
                                                                                    <w:top w:val="none" w:sz="0" w:space="0" w:color="auto"/>
                                                                                    <w:left w:val="none" w:sz="0" w:space="0" w:color="auto"/>
                                                                                    <w:bottom w:val="none" w:sz="0" w:space="0" w:color="auto"/>
                                                                                    <w:right w:val="none" w:sz="0" w:space="0" w:color="auto"/>
                                                                                  </w:divBdr>
                                                                                  <w:divsChild>
                                                                                    <w:div w:id="720329315">
                                                                                      <w:marLeft w:val="0"/>
                                                                                      <w:marRight w:val="0"/>
                                                                                      <w:marTop w:val="0"/>
                                                                                      <w:marBottom w:val="0"/>
                                                                                      <w:divBdr>
                                                                                        <w:top w:val="none" w:sz="0" w:space="0" w:color="auto"/>
                                                                                        <w:left w:val="none" w:sz="0" w:space="0" w:color="auto"/>
                                                                                        <w:bottom w:val="none" w:sz="0" w:space="0" w:color="auto"/>
                                                                                        <w:right w:val="none" w:sz="0" w:space="0" w:color="auto"/>
                                                                                      </w:divBdr>
                                                                                      <w:divsChild>
                                                                                        <w:div w:id="8546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51732919">
                              <w:marLeft w:val="75"/>
                              <w:marRight w:val="0"/>
                              <w:marTop w:val="450"/>
                              <w:marBottom w:val="0"/>
                              <w:divBdr>
                                <w:top w:val="none" w:sz="0" w:space="0" w:color="auto"/>
                                <w:left w:val="none" w:sz="0" w:space="0" w:color="auto"/>
                                <w:bottom w:val="none" w:sz="0" w:space="0" w:color="auto"/>
                                <w:right w:val="none" w:sz="0" w:space="0" w:color="auto"/>
                              </w:divBdr>
                            </w:div>
                          </w:divsChild>
                        </w:div>
                      </w:divsChild>
                    </w:div>
                    <w:div w:id="2044666035">
                      <w:marLeft w:val="0"/>
                      <w:marRight w:val="0"/>
                      <w:marTop w:val="0"/>
                      <w:marBottom w:val="0"/>
                      <w:divBdr>
                        <w:top w:val="none" w:sz="0" w:space="0" w:color="auto"/>
                        <w:left w:val="none" w:sz="0" w:space="0" w:color="auto"/>
                        <w:bottom w:val="none" w:sz="0" w:space="0" w:color="auto"/>
                        <w:right w:val="none" w:sz="0" w:space="0" w:color="auto"/>
                      </w:divBdr>
                      <w:divsChild>
                        <w:div w:id="180776360">
                          <w:marLeft w:val="0"/>
                          <w:marRight w:val="0"/>
                          <w:marTop w:val="0"/>
                          <w:marBottom w:val="300"/>
                          <w:divBdr>
                            <w:top w:val="none" w:sz="0" w:space="0" w:color="auto"/>
                            <w:left w:val="none" w:sz="0" w:space="0" w:color="auto"/>
                            <w:bottom w:val="single" w:sz="6" w:space="15" w:color="888888"/>
                            <w:right w:val="none" w:sz="0" w:space="0" w:color="auto"/>
                          </w:divBdr>
                        </w:div>
                      </w:divsChild>
                    </w:div>
                  </w:divsChild>
                </w:div>
              </w:divsChild>
            </w:div>
          </w:divsChild>
        </w:div>
      </w:divsChild>
    </w:div>
    <w:div w:id="230966347">
      <w:bodyDiv w:val="1"/>
      <w:marLeft w:val="0"/>
      <w:marRight w:val="0"/>
      <w:marTop w:val="0"/>
      <w:marBottom w:val="0"/>
      <w:divBdr>
        <w:top w:val="none" w:sz="0" w:space="0" w:color="auto"/>
        <w:left w:val="none" w:sz="0" w:space="0" w:color="auto"/>
        <w:bottom w:val="none" w:sz="0" w:space="0" w:color="auto"/>
        <w:right w:val="none" w:sz="0" w:space="0" w:color="auto"/>
      </w:divBdr>
    </w:div>
    <w:div w:id="270625985">
      <w:bodyDiv w:val="1"/>
      <w:marLeft w:val="0"/>
      <w:marRight w:val="0"/>
      <w:marTop w:val="0"/>
      <w:marBottom w:val="0"/>
      <w:divBdr>
        <w:top w:val="none" w:sz="0" w:space="0" w:color="auto"/>
        <w:left w:val="none" w:sz="0" w:space="0" w:color="auto"/>
        <w:bottom w:val="none" w:sz="0" w:space="0" w:color="auto"/>
        <w:right w:val="none" w:sz="0" w:space="0" w:color="auto"/>
      </w:divBdr>
      <w:divsChild>
        <w:div w:id="1002510368">
          <w:marLeft w:val="0"/>
          <w:marRight w:val="0"/>
          <w:marTop w:val="0"/>
          <w:marBottom w:val="0"/>
          <w:divBdr>
            <w:top w:val="none" w:sz="0" w:space="0" w:color="auto"/>
            <w:left w:val="none" w:sz="0" w:space="0" w:color="auto"/>
            <w:bottom w:val="none" w:sz="0" w:space="0" w:color="auto"/>
            <w:right w:val="none" w:sz="0" w:space="0" w:color="auto"/>
          </w:divBdr>
          <w:divsChild>
            <w:div w:id="1633052482">
              <w:marLeft w:val="0"/>
              <w:marRight w:val="0"/>
              <w:marTop w:val="0"/>
              <w:marBottom w:val="0"/>
              <w:divBdr>
                <w:top w:val="none" w:sz="0" w:space="0" w:color="auto"/>
                <w:left w:val="none" w:sz="0" w:space="0" w:color="auto"/>
                <w:bottom w:val="none" w:sz="0" w:space="0" w:color="auto"/>
                <w:right w:val="none" w:sz="0" w:space="0" w:color="auto"/>
              </w:divBdr>
              <w:divsChild>
                <w:div w:id="47993294">
                  <w:marLeft w:val="0"/>
                  <w:marRight w:val="0"/>
                  <w:marTop w:val="0"/>
                  <w:marBottom w:val="0"/>
                  <w:divBdr>
                    <w:top w:val="none" w:sz="0" w:space="0" w:color="auto"/>
                    <w:left w:val="none" w:sz="0" w:space="0" w:color="auto"/>
                    <w:bottom w:val="none" w:sz="0" w:space="0" w:color="auto"/>
                    <w:right w:val="none" w:sz="0" w:space="0" w:color="auto"/>
                  </w:divBdr>
                </w:div>
              </w:divsChild>
            </w:div>
            <w:div w:id="13922003">
              <w:marLeft w:val="0"/>
              <w:marRight w:val="0"/>
              <w:marTop w:val="0"/>
              <w:marBottom w:val="690"/>
              <w:divBdr>
                <w:top w:val="none" w:sz="0" w:space="0" w:color="auto"/>
                <w:left w:val="none" w:sz="0" w:space="0" w:color="auto"/>
                <w:bottom w:val="none" w:sz="0" w:space="0" w:color="auto"/>
                <w:right w:val="none" w:sz="0" w:space="0" w:color="auto"/>
              </w:divBdr>
            </w:div>
          </w:divsChild>
        </w:div>
        <w:div w:id="1341742147">
          <w:marLeft w:val="0"/>
          <w:marRight w:val="0"/>
          <w:marTop w:val="0"/>
          <w:marBottom w:val="0"/>
          <w:divBdr>
            <w:top w:val="none" w:sz="0" w:space="0" w:color="auto"/>
            <w:left w:val="none" w:sz="0" w:space="0" w:color="auto"/>
            <w:bottom w:val="none" w:sz="0" w:space="0" w:color="auto"/>
            <w:right w:val="none" w:sz="0" w:space="0" w:color="auto"/>
          </w:divBdr>
          <w:divsChild>
            <w:div w:id="1726098230">
              <w:marLeft w:val="0"/>
              <w:marRight w:val="0"/>
              <w:marTop w:val="300"/>
              <w:marBottom w:val="300"/>
              <w:divBdr>
                <w:top w:val="none" w:sz="0" w:space="0" w:color="auto"/>
                <w:left w:val="none" w:sz="0" w:space="0" w:color="auto"/>
                <w:bottom w:val="none" w:sz="0" w:space="0" w:color="auto"/>
                <w:right w:val="none" w:sz="0" w:space="0" w:color="auto"/>
              </w:divBdr>
              <w:divsChild>
                <w:div w:id="920792140">
                  <w:marLeft w:val="0"/>
                  <w:marRight w:val="0"/>
                  <w:marTop w:val="0"/>
                  <w:marBottom w:val="0"/>
                  <w:divBdr>
                    <w:top w:val="none" w:sz="0" w:space="0" w:color="auto"/>
                    <w:left w:val="none" w:sz="0" w:space="0" w:color="auto"/>
                    <w:bottom w:val="none" w:sz="0" w:space="0" w:color="auto"/>
                    <w:right w:val="none" w:sz="0" w:space="0" w:color="auto"/>
                  </w:divBdr>
                  <w:divsChild>
                    <w:div w:id="859513186">
                      <w:marLeft w:val="0"/>
                      <w:marRight w:val="0"/>
                      <w:marTop w:val="0"/>
                      <w:marBottom w:val="0"/>
                      <w:divBdr>
                        <w:top w:val="none" w:sz="0" w:space="0" w:color="auto"/>
                        <w:left w:val="none" w:sz="0" w:space="0" w:color="auto"/>
                        <w:bottom w:val="none" w:sz="0" w:space="0" w:color="auto"/>
                        <w:right w:val="none" w:sz="0" w:space="0" w:color="auto"/>
                      </w:divBdr>
                      <w:divsChild>
                        <w:div w:id="63355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90120">
              <w:marLeft w:val="0"/>
              <w:marRight w:val="0"/>
              <w:marTop w:val="300"/>
              <w:marBottom w:val="300"/>
              <w:divBdr>
                <w:top w:val="none" w:sz="0" w:space="0" w:color="auto"/>
                <w:left w:val="none" w:sz="0" w:space="0" w:color="auto"/>
                <w:bottom w:val="none" w:sz="0" w:space="0" w:color="auto"/>
                <w:right w:val="none" w:sz="0" w:space="0" w:color="auto"/>
              </w:divBdr>
              <w:divsChild>
                <w:div w:id="240533122">
                  <w:marLeft w:val="0"/>
                  <w:marRight w:val="0"/>
                  <w:marTop w:val="0"/>
                  <w:marBottom w:val="0"/>
                  <w:divBdr>
                    <w:top w:val="none" w:sz="0" w:space="0" w:color="auto"/>
                    <w:left w:val="none" w:sz="0" w:space="0" w:color="auto"/>
                    <w:bottom w:val="none" w:sz="0" w:space="0" w:color="auto"/>
                    <w:right w:val="none" w:sz="0" w:space="0" w:color="auto"/>
                  </w:divBdr>
                  <w:divsChild>
                    <w:div w:id="109978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827757">
      <w:bodyDiv w:val="1"/>
      <w:marLeft w:val="0"/>
      <w:marRight w:val="0"/>
      <w:marTop w:val="0"/>
      <w:marBottom w:val="0"/>
      <w:divBdr>
        <w:top w:val="none" w:sz="0" w:space="0" w:color="auto"/>
        <w:left w:val="none" w:sz="0" w:space="0" w:color="auto"/>
        <w:bottom w:val="none" w:sz="0" w:space="0" w:color="auto"/>
        <w:right w:val="none" w:sz="0" w:space="0" w:color="auto"/>
      </w:divBdr>
      <w:divsChild>
        <w:div w:id="1122726257">
          <w:marLeft w:val="0"/>
          <w:marRight w:val="0"/>
          <w:marTop w:val="0"/>
          <w:marBottom w:val="0"/>
          <w:divBdr>
            <w:top w:val="none" w:sz="0" w:space="0" w:color="auto"/>
            <w:left w:val="none" w:sz="0" w:space="0" w:color="auto"/>
            <w:bottom w:val="none" w:sz="0" w:space="0" w:color="auto"/>
            <w:right w:val="none" w:sz="0" w:space="0" w:color="auto"/>
          </w:divBdr>
        </w:div>
        <w:div w:id="630594749">
          <w:marLeft w:val="0"/>
          <w:marRight w:val="0"/>
          <w:marTop w:val="0"/>
          <w:marBottom w:val="0"/>
          <w:divBdr>
            <w:top w:val="none" w:sz="0" w:space="0" w:color="auto"/>
            <w:left w:val="none" w:sz="0" w:space="0" w:color="auto"/>
            <w:bottom w:val="none" w:sz="0" w:space="0" w:color="auto"/>
            <w:right w:val="none" w:sz="0" w:space="0" w:color="auto"/>
          </w:divBdr>
        </w:div>
        <w:div w:id="615790753">
          <w:marLeft w:val="0"/>
          <w:marRight w:val="0"/>
          <w:marTop w:val="75"/>
          <w:marBottom w:val="0"/>
          <w:divBdr>
            <w:top w:val="none" w:sz="0" w:space="0" w:color="auto"/>
            <w:left w:val="none" w:sz="0" w:space="0" w:color="auto"/>
            <w:bottom w:val="none" w:sz="0" w:space="0" w:color="auto"/>
            <w:right w:val="none" w:sz="0" w:space="0" w:color="auto"/>
          </w:divBdr>
        </w:div>
        <w:div w:id="334068365">
          <w:marLeft w:val="0"/>
          <w:marRight w:val="0"/>
          <w:marTop w:val="0"/>
          <w:marBottom w:val="0"/>
          <w:divBdr>
            <w:top w:val="none" w:sz="0" w:space="0" w:color="auto"/>
            <w:left w:val="none" w:sz="0" w:space="0" w:color="auto"/>
            <w:bottom w:val="none" w:sz="0" w:space="0" w:color="auto"/>
            <w:right w:val="none" w:sz="0" w:space="0" w:color="auto"/>
          </w:divBdr>
        </w:div>
      </w:divsChild>
    </w:div>
    <w:div w:id="285238081">
      <w:bodyDiv w:val="1"/>
      <w:marLeft w:val="0"/>
      <w:marRight w:val="0"/>
      <w:marTop w:val="0"/>
      <w:marBottom w:val="0"/>
      <w:divBdr>
        <w:top w:val="none" w:sz="0" w:space="0" w:color="auto"/>
        <w:left w:val="none" w:sz="0" w:space="0" w:color="auto"/>
        <w:bottom w:val="none" w:sz="0" w:space="0" w:color="auto"/>
        <w:right w:val="none" w:sz="0" w:space="0" w:color="auto"/>
      </w:divBdr>
    </w:div>
    <w:div w:id="292098767">
      <w:bodyDiv w:val="1"/>
      <w:marLeft w:val="0"/>
      <w:marRight w:val="0"/>
      <w:marTop w:val="0"/>
      <w:marBottom w:val="0"/>
      <w:divBdr>
        <w:top w:val="none" w:sz="0" w:space="0" w:color="auto"/>
        <w:left w:val="none" w:sz="0" w:space="0" w:color="auto"/>
        <w:bottom w:val="none" w:sz="0" w:space="0" w:color="auto"/>
        <w:right w:val="none" w:sz="0" w:space="0" w:color="auto"/>
      </w:divBdr>
    </w:div>
    <w:div w:id="298388107">
      <w:bodyDiv w:val="1"/>
      <w:marLeft w:val="0"/>
      <w:marRight w:val="0"/>
      <w:marTop w:val="0"/>
      <w:marBottom w:val="0"/>
      <w:divBdr>
        <w:top w:val="none" w:sz="0" w:space="0" w:color="auto"/>
        <w:left w:val="none" w:sz="0" w:space="0" w:color="auto"/>
        <w:bottom w:val="none" w:sz="0" w:space="0" w:color="auto"/>
        <w:right w:val="none" w:sz="0" w:space="0" w:color="auto"/>
      </w:divBdr>
      <w:divsChild>
        <w:div w:id="243145883">
          <w:marLeft w:val="0"/>
          <w:marRight w:val="0"/>
          <w:marTop w:val="0"/>
          <w:marBottom w:val="0"/>
          <w:divBdr>
            <w:top w:val="none" w:sz="0" w:space="0" w:color="auto"/>
            <w:left w:val="none" w:sz="0" w:space="0" w:color="auto"/>
            <w:bottom w:val="none" w:sz="0" w:space="0" w:color="auto"/>
            <w:right w:val="none" w:sz="0" w:space="0" w:color="auto"/>
          </w:divBdr>
          <w:divsChild>
            <w:div w:id="2107843383">
              <w:marLeft w:val="0"/>
              <w:marRight w:val="0"/>
              <w:marTop w:val="0"/>
              <w:marBottom w:val="0"/>
              <w:divBdr>
                <w:top w:val="none" w:sz="0" w:space="0" w:color="auto"/>
                <w:left w:val="none" w:sz="0" w:space="0" w:color="auto"/>
                <w:bottom w:val="none" w:sz="0" w:space="0" w:color="auto"/>
                <w:right w:val="none" w:sz="0" w:space="0" w:color="auto"/>
              </w:divBdr>
            </w:div>
          </w:divsChild>
        </w:div>
        <w:div w:id="1336033922">
          <w:marLeft w:val="0"/>
          <w:marRight w:val="0"/>
          <w:marTop w:val="0"/>
          <w:marBottom w:val="0"/>
          <w:divBdr>
            <w:top w:val="none" w:sz="0" w:space="0" w:color="auto"/>
            <w:left w:val="none" w:sz="0" w:space="0" w:color="auto"/>
            <w:bottom w:val="none" w:sz="0" w:space="0" w:color="auto"/>
            <w:right w:val="none" w:sz="0" w:space="0" w:color="auto"/>
          </w:divBdr>
          <w:divsChild>
            <w:div w:id="738402949">
              <w:marLeft w:val="0"/>
              <w:marRight w:val="0"/>
              <w:marTop w:val="0"/>
              <w:marBottom w:val="0"/>
              <w:divBdr>
                <w:top w:val="none" w:sz="0" w:space="0" w:color="auto"/>
                <w:left w:val="none" w:sz="0" w:space="0" w:color="auto"/>
                <w:bottom w:val="none" w:sz="0" w:space="0" w:color="auto"/>
                <w:right w:val="none" w:sz="0" w:space="0" w:color="auto"/>
              </w:divBdr>
              <w:divsChild>
                <w:div w:id="2139293708">
                  <w:marLeft w:val="0"/>
                  <w:marRight w:val="0"/>
                  <w:marTop w:val="0"/>
                  <w:marBottom w:val="0"/>
                  <w:divBdr>
                    <w:top w:val="none" w:sz="0" w:space="0" w:color="auto"/>
                    <w:left w:val="none" w:sz="0" w:space="0" w:color="auto"/>
                    <w:bottom w:val="none" w:sz="0" w:space="0" w:color="auto"/>
                    <w:right w:val="none" w:sz="0" w:space="0" w:color="auto"/>
                  </w:divBdr>
                  <w:divsChild>
                    <w:div w:id="1610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82676">
      <w:bodyDiv w:val="1"/>
      <w:marLeft w:val="0"/>
      <w:marRight w:val="0"/>
      <w:marTop w:val="0"/>
      <w:marBottom w:val="0"/>
      <w:divBdr>
        <w:top w:val="none" w:sz="0" w:space="0" w:color="auto"/>
        <w:left w:val="none" w:sz="0" w:space="0" w:color="auto"/>
        <w:bottom w:val="none" w:sz="0" w:space="0" w:color="auto"/>
        <w:right w:val="none" w:sz="0" w:space="0" w:color="auto"/>
      </w:divBdr>
      <w:divsChild>
        <w:div w:id="1030715720">
          <w:marLeft w:val="0"/>
          <w:marRight w:val="0"/>
          <w:marTop w:val="0"/>
          <w:marBottom w:val="0"/>
          <w:divBdr>
            <w:top w:val="none" w:sz="0" w:space="0" w:color="auto"/>
            <w:left w:val="none" w:sz="0" w:space="0" w:color="auto"/>
            <w:bottom w:val="none" w:sz="0" w:space="0" w:color="auto"/>
            <w:right w:val="none" w:sz="0" w:space="0" w:color="auto"/>
          </w:divBdr>
        </w:div>
        <w:div w:id="1542328734">
          <w:marLeft w:val="0"/>
          <w:marRight w:val="0"/>
          <w:marTop w:val="0"/>
          <w:marBottom w:val="0"/>
          <w:divBdr>
            <w:top w:val="none" w:sz="0" w:space="0" w:color="auto"/>
            <w:left w:val="none" w:sz="0" w:space="0" w:color="auto"/>
            <w:bottom w:val="none" w:sz="0" w:space="0" w:color="auto"/>
            <w:right w:val="none" w:sz="0" w:space="0" w:color="auto"/>
          </w:divBdr>
        </w:div>
        <w:div w:id="1777434516">
          <w:marLeft w:val="0"/>
          <w:marRight w:val="0"/>
          <w:marTop w:val="0"/>
          <w:marBottom w:val="0"/>
          <w:divBdr>
            <w:top w:val="none" w:sz="0" w:space="0" w:color="auto"/>
            <w:left w:val="none" w:sz="0" w:space="0" w:color="auto"/>
            <w:bottom w:val="none" w:sz="0" w:space="0" w:color="auto"/>
            <w:right w:val="none" w:sz="0" w:space="0" w:color="auto"/>
          </w:divBdr>
        </w:div>
      </w:divsChild>
    </w:div>
    <w:div w:id="334528447">
      <w:bodyDiv w:val="1"/>
      <w:marLeft w:val="0"/>
      <w:marRight w:val="0"/>
      <w:marTop w:val="0"/>
      <w:marBottom w:val="0"/>
      <w:divBdr>
        <w:top w:val="none" w:sz="0" w:space="0" w:color="auto"/>
        <w:left w:val="none" w:sz="0" w:space="0" w:color="auto"/>
        <w:bottom w:val="none" w:sz="0" w:space="0" w:color="auto"/>
        <w:right w:val="none" w:sz="0" w:space="0" w:color="auto"/>
      </w:divBdr>
    </w:div>
    <w:div w:id="336539197">
      <w:bodyDiv w:val="1"/>
      <w:marLeft w:val="0"/>
      <w:marRight w:val="0"/>
      <w:marTop w:val="0"/>
      <w:marBottom w:val="0"/>
      <w:divBdr>
        <w:top w:val="none" w:sz="0" w:space="0" w:color="auto"/>
        <w:left w:val="none" w:sz="0" w:space="0" w:color="auto"/>
        <w:bottom w:val="none" w:sz="0" w:space="0" w:color="auto"/>
        <w:right w:val="none" w:sz="0" w:space="0" w:color="auto"/>
      </w:divBdr>
      <w:divsChild>
        <w:div w:id="1091581312">
          <w:marLeft w:val="0"/>
          <w:marRight w:val="0"/>
          <w:marTop w:val="0"/>
          <w:marBottom w:val="0"/>
          <w:divBdr>
            <w:top w:val="none" w:sz="0" w:space="0" w:color="auto"/>
            <w:left w:val="none" w:sz="0" w:space="0" w:color="auto"/>
            <w:bottom w:val="none" w:sz="0" w:space="0" w:color="auto"/>
            <w:right w:val="none" w:sz="0" w:space="0" w:color="auto"/>
          </w:divBdr>
        </w:div>
        <w:div w:id="1401025">
          <w:marLeft w:val="0"/>
          <w:marRight w:val="0"/>
          <w:marTop w:val="0"/>
          <w:marBottom w:val="0"/>
          <w:divBdr>
            <w:top w:val="none" w:sz="0" w:space="0" w:color="auto"/>
            <w:left w:val="none" w:sz="0" w:space="0" w:color="auto"/>
            <w:bottom w:val="none" w:sz="0" w:space="0" w:color="auto"/>
            <w:right w:val="none" w:sz="0" w:space="0" w:color="auto"/>
          </w:divBdr>
        </w:div>
        <w:div w:id="901017256">
          <w:marLeft w:val="0"/>
          <w:marRight w:val="0"/>
          <w:marTop w:val="75"/>
          <w:marBottom w:val="0"/>
          <w:divBdr>
            <w:top w:val="none" w:sz="0" w:space="0" w:color="auto"/>
            <w:left w:val="none" w:sz="0" w:space="0" w:color="auto"/>
            <w:bottom w:val="none" w:sz="0" w:space="0" w:color="auto"/>
            <w:right w:val="none" w:sz="0" w:space="0" w:color="auto"/>
          </w:divBdr>
        </w:div>
        <w:div w:id="1431122724">
          <w:marLeft w:val="0"/>
          <w:marRight w:val="0"/>
          <w:marTop w:val="0"/>
          <w:marBottom w:val="0"/>
          <w:divBdr>
            <w:top w:val="none" w:sz="0" w:space="0" w:color="auto"/>
            <w:left w:val="none" w:sz="0" w:space="0" w:color="auto"/>
            <w:bottom w:val="none" w:sz="0" w:space="0" w:color="auto"/>
            <w:right w:val="none" w:sz="0" w:space="0" w:color="auto"/>
          </w:divBdr>
        </w:div>
      </w:divsChild>
    </w:div>
    <w:div w:id="337000937">
      <w:bodyDiv w:val="1"/>
      <w:marLeft w:val="0"/>
      <w:marRight w:val="0"/>
      <w:marTop w:val="0"/>
      <w:marBottom w:val="0"/>
      <w:divBdr>
        <w:top w:val="none" w:sz="0" w:space="0" w:color="auto"/>
        <w:left w:val="none" w:sz="0" w:space="0" w:color="auto"/>
        <w:bottom w:val="none" w:sz="0" w:space="0" w:color="auto"/>
        <w:right w:val="none" w:sz="0" w:space="0" w:color="auto"/>
      </w:divBdr>
    </w:div>
    <w:div w:id="346638181">
      <w:bodyDiv w:val="1"/>
      <w:marLeft w:val="0"/>
      <w:marRight w:val="0"/>
      <w:marTop w:val="0"/>
      <w:marBottom w:val="0"/>
      <w:divBdr>
        <w:top w:val="none" w:sz="0" w:space="0" w:color="auto"/>
        <w:left w:val="none" w:sz="0" w:space="0" w:color="auto"/>
        <w:bottom w:val="none" w:sz="0" w:space="0" w:color="auto"/>
        <w:right w:val="none" w:sz="0" w:space="0" w:color="auto"/>
      </w:divBdr>
    </w:div>
    <w:div w:id="365105898">
      <w:bodyDiv w:val="1"/>
      <w:marLeft w:val="0"/>
      <w:marRight w:val="0"/>
      <w:marTop w:val="0"/>
      <w:marBottom w:val="0"/>
      <w:divBdr>
        <w:top w:val="none" w:sz="0" w:space="0" w:color="auto"/>
        <w:left w:val="none" w:sz="0" w:space="0" w:color="auto"/>
        <w:bottom w:val="none" w:sz="0" w:space="0" w:color="auto"/>
        <w:right w:val="none" w:sz="0" w:space="0" w:color="auto"/>
      </w:divBdr>
    </w:div>
    <w:div w:id="367486951">
      <w:bodyDiv w:val="1"/>
      <w:marLeft w:val="0"/>
      <w:marRight w:val="0"/>
      <w:marTop w:val="0"/>
      <w:marBottom w:val="0"/>
      <w:divBdr>
        <w:top w:val="none" w:sz="0" w:space="0" w:color="auto"/>
        <w:left w:val="none" w:sz="0" w:space="0" w:color="auto"/>
        <w:bottom w:val="none" w:sz="0" w:space="0" w:color="auto"/>
        <w:right w:val="none" w:sz="0" w:space="0" w:color="auto"/>
      </w:divBdr>
      <w:divsChild>
        <w:div w:id="1948928696">
          <w:marLeft w:val="1470"/>
          <w:marRight w:val="1470"/>
          <w:marTop w:val="0"/>
          <w:marBottom w:val="0"/>
          <w:divBdr>
            <w:top w:val="none" w:sz="0" w:space="0" w:color="auto"/>
            <w:left w:val="none" w:sz="0" w:space="0" w:color="auto"/>
            <w:bottom w:val="none" w:sz="0" w:space="0" w:color="auto"/>
            <w:right w:val="none" w:sz="0" w:space="0" w:color="auto"/>
          </w:divBdr>
        </w:div>
        <w:div w:id="500312387">
          <w:marLeft w:val="1470"/>
          <w:marRight w:val="1470"/>
          <w:marTop w:val="0"/>
          <w:marBottom w:val="0"/>
          <w:divBdr>
            <w:top w:val="none" w:sz="0" w:space="0" w:color="auto"/>
            <w:left w:val="none" w:sz="0" w:space="0" w:color="auto"/>
            <w:bottom w:val="none" w:sz="0" w:space="0" w:color="auto"/>
            <w:right w:val="none" w:sz="0" w:space="0" w:color="auto"/>
          </w:divBdr>
          <w:divsChild>
            <w:div w:id="1160198528">
              <w:marLeft w:val="0"/>
              <w:marRight w:val="0"/>
              <w:marTop w:val="0"/>
              <w:marBottom w:val="0"/>
              <w:divBdr>
                <w:top w:val="none" w:sz="0" w:space="0" w:color="auto"/>
                <w:left w:val="none" w:sz="0" w:space="0" w:color="auto"/>
                <w:bottom w:val="none" w:sz="0" w:space="0" w:color="auto"/>
                <w:right w:val="none" w:sz="0" w:space="0" w:color="auto"/>
              </w:divBdr>
              <w:divsChild>
                <w:div w:id="76290732">
                  <w:marLeft w:val="0"/>
                  <w:marRight w:val="0"/>
                  <w:marTop w:val="0"/>
                  <w:marBottom w:val="0"/>
                  <w:divBdr>
                    <w:top w:val="none" w:sz="0" w:space="0" w:color="auto"/>
                    <w:left w:val="none" w:sz="0" w:space="0" w:color="auto"/>
                    <w:bottom w:val="none" w:sz="0" w:space="0" w:color="auto"/>
                    <w:right w:val="none" w:sz="0" w:space="0" w:color="auto"/>
                  </w:divBdr>
                </w:div>
              </w:divsChild>
            </w:div>
            <w:div w:id="2013991127">
              <w:marLeft w:val="0"/>
              <w:marRight w:val="0"/>
              <w:marTop w:val="0"/>
              <w:marBottom w:val="240"/>
              <w:divBdr>
                <w:top w:val="none" w:sz="0" w:space="0" w:color="auto"/>
                <w:left w:val="none" w:sz="0" w:space="0" w:color="auto"/>
                <w:bottom w:val="none" w:sz="0" w:space="0" w:color="auto"/>
                <w:right w:val="none" w:sz="0" w:space="0" w:color="auto"/>
              </w:divBdr>
            </w:div>
          </w:divsChild>
        </w:div>
        <w:div w:id="827017380">
          <w:marLeft w:val="1470"/>
          <w:marRight w:val="1470"/>
          <w:marTop w:val="0"/>
          <w:marBottom w:val="0"/>
          <w:divBdr>
            <w:top w:val="none" w:sz="0" w:space="0" w:color="auto"/>
            <w:left w:val="none" w:sz="0" w:space="0" w:color="auto"/>
            <w:bottom w:val="none" w:sz="0" w:space="0" w:color="auto"/>
            <w:right w:val="none" w:sz="0" w:space="0" w:color="auto"/>
          </w:divBdr>
          <w:divsChild>
            <w:div w:id="1779449011">
              <w:marLeft w:val="0"/>
              <w:marRight w:val="0"/>
              <w:marTop w:val="0"/>
              <w:marBottom w:val="0"/>
              <w:divBdr>
                <w:top w:val="none" w:sz="0" w:space="0" w:color="auto"/>
                <w:left w:val="none" w:sz="0" w:space="0" w:color="auto"/>
                <w:bottom w:val="none" w:sz="0" w:space="0" w:color="auto"/>
                <w:right w:val="none" w:sz="0" w:space="0" w:color="auto"/>
              </w:divBdr>
              <w:divsChild>
                <w:div w:id="77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95097">
          <w:marLeft w:val="0"/>
          <w:marRight w:val="0"/>
          <w:marTop w:val="0"/>
          <w:marBottom w:val="0"/>
          <w:divBdr>
            <w:top w:val="none" w:sz="0" w:space="0" w:color="auto"/>
            <w:left w:val="none" w:sz="0" w:space="0" w:color="auto"/>
            <w:bottom w:val="none" w:sz="0" w:space="0" w:color="auto"/>
            <w:right w:val="none" w:sz="0" w:space="0" w:color="auto"/>
          </w:divBdr>
          <w:divsChild>
            <w:div w:id="171796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39736">
      <w:bodyDiv w:val="1"/>
      <w:marLeft w:val="0"/>
      <w:marRight w:val="0"/>
      <w:marTop w:val="0"/>
      <w:marBottom w:val="0"/>
      <w:divBdr>
        <w:top w:val="none" w:sz="0" w:space="0" w:color="auto"/>
        <w:left w:val="none" w:sz="0" w:space="0" w:color="auto"/>
        <w:bottom w:val="none" w:sz="0" w:space="0" w:color="auto"/>
        <w:right w:val="none" w:sz="0" w:space="0" w:color="auto"/>
      </w:divBdr>
    </w:div>
    <w:div w:id="389546518">
      <w:bodyDiv w:val="1"/>
      <w:marLeft w:val="0"/>
      <w:marRight w:val="0"/>
      <w:marTop w:val="0"/>
      <w:marBottom w:val="0"/>
      <w:divBdr>
        <w:top w:val="none" w:sz="0" w:space="0" w:color="auto"/>
        <w:left w:val="none" w:sz="0" w:space="0" w:color="auto"/>
        <w:bottom w:val="none" w:sz="0" w:space="0" w:color="auto"/>
        <w:right w:val="none" w:sz="0" w:space="0" w:color="auto"/>
      </w:divBdr>
    </w:div>
    <w:div w:id="392776794">
      <w:bodyDiv w:val="1"/>
      <w:marLeft w:val="0"/>
      <w:marRight w:val="0"/>
      <w:marTop w:val="0"/>
      <w:marBottom w:val="0"/>
      <w:divBdr>
        <w:top w:val="none" w:sz="0" w:space="0" w:color="auto"/>
        <w:left w:val="none" w:sz="0" w:space="0" w:color="auto"/>
        <w:bottom w:val="none" w:sz="0" w:space="0" w:color="auto"/>
        <w:right w:val="none" w:sz="0" w:space="0" w:color="auto"/>
      </w:divBdr>
    </w:div>
    <w:div w:id="395514802">
      <w:bodyDiv w:val="1"/>
      <w:marLeft w:val="0"/>
      <w:marRight w:val="0"/>
      <w:marTop w:val="0"/>
      <w:marBottom w:val="0"/>
      <w:divBdr>
        <w:top w:val="none" w:sz="0" w:space="0" w:color="auto"/>
        <w:left w:val="none" w:sz="0" w:space="0" w:color="auto"/>
        <w:bottom w:val="none" w:sz="0" w:space="0" w:color="auto"/>
        <w:right w:val="none" w:sz="0" w:space="0" w:color="auto"/>
      </w:divBdr>
      <w:divsChild>
        <w:div w:id="1593707342">
          <w:marLeft w:val="0"/>
          <w:marRight w:val="0"/>
          <w:marTop w:val="0"/>
          <w:marBottom w:val="0"/>
          <w:divBdr>
            <w:top w:val="none" w:sz="0" w:space="0" w:color="auto"/>
            <w:left w:val="none" w:sz="0" w:space="0" w:color="auto"/>
            <w:bottom w:val="none" w:sz="0" w:space="0" w:color="auto"/>
            <w:right w:val="none" w:sz="0" w:space="0" w:color="auto"/>
          </w:divBdr>
          <w:divsChild>
            <w:div w:id="1795557516">
              <w:marLeft w:val="0"/>
              <w:marRight w:val="0"/>
              <w:marTop w:val="0"/>
              <w:marBottom w:val="0"/>
              <w:divBdr>
                <w:top w:val="none" w:sz="0" w:space="0" w:color="auto"/>
                <w:left w:val="none" w:sz="0" w:space="0" w:color="auto"/>
                <w:bottom w:val="none" w:sz="0" w:space="0" w:color="auto"/>
                <w:right w:val="none" w:sz="0" w:space="0" w:color="auto"/>
              </w:divBdr>
              <w:divsChild>
                <w:div w:id="846024579">
                  <w:marLeft w:val="0"/>
                  <w:marRight w:val="0"/>
                  <w:marTop w:val="0"/>
                  <w:marBottom w:val="0"/>
                  <w:divBdr>
                    <w:top w:val="none" w:sz="0" w:space="0" w:color="auto"/>
                    <w:left w:val="none" w:sz="0" w:space="0" w:color="auto"/>
                    <w:bottom w:val="none" w:sz="0" w:space="0" w:color="auto"/>
                    <w:right w:val="none" w:sz="0" w:space="0" w:color="auto"/>
                  </w:divBdr>
                </w:div>
              </w:divsChild>
            </w:div>
            <w:div w:id="1581788733">
              <w:marLeft w:val="0"/>
              <w:marRight w:val="0"/>
              <w:marTop w:val="0"/>
              <w:marBottom w:val="690"/>
              <w:divBdr>
                <w:top w:val="none" w:sz="0" w:space="0" w:color="auto"/>
                <w:left w:val="none" w:sz="0" w:space="0" w:color="auto"/>
                <w:bottom w:val="none" w:sz="0" w:space="0" w:color="auto"/>
                <w:right w:val="none" w:sz="0" w:space="0" w:color="auto"/>
              </w:divBdr>
            </w:div>
          </w:divsChild>
        </w:div>
        <w:div w:id="1432235645">
          <w:marLeft w:val="0"/>
          <w:marRight w:val="0"/>
          <w:marTop w:val="0"/>
          <w:marBottom w:val="0"/>
          <w:divBdr>
            <w:top w:val="none" w:sz="0" w:space="0" w:color="auto"/>
            <w:left w:val="none" w:sz="0" w:space="0" w:color="auto"/>
            <w:bottom w:val="none" w:sz="0" w:space="0" w:color="auto"/>
            <w:right w:val="none" w:sz="0" w:space="0" w:color="auto"/>
          </w:divBdr>
          <w:divsChild>
            <w:div w:id="1326205190">
              <w:marLeft w:val="0"/>
              <w:marRight w:val="0"/>
              <w:marTop w:val="300"/>
              <w:marBottom w:val="300"/>
              <w:divBdr>
                <w:top w:val="none" w:sz="0" w:space="0" w:color="auto"/>
                <w:left w:val="none" w:sz="0" w:space="0" w:color="auto"/>
                <w:bottom w:val="none" w:sz="0" w:space="0" w:color="auto"/>
                <w:right w:val="none" w:sz="0" w:space="0" w:color="auto"/>
              </w:divBdr>
              <w:divsChild>
                <w:div w:id="294798106">
                  <w:marLeft w:val="0"/>
                  <w:marRight w:val="0"/>
                  <w:marTop w:val="0"/>
                  <w:marBottom w:val="0"/>
                  <w:divBdr>
                    <w:top w:val="none" w:sz="0" w:space="0" w:color="auto"/>
                    <w:left w:val="none" w:sz="0" w:space="0" w:color="auto"/>
                    <w:bottom w:val="none" w:sz="0" w:space="0" w:color="auto"/>
                    <w:right w:val="none" w:sz="0" w:space="0" w:color="auto"/>
                  </w:divBdr>
                  <w:divsChild>
                    <w:div w:id="1276252488">
                      <w:marLeft w:val="0"/>
                      <w:marRight w:val="0"/>
                      <w:marTop w:val="0"/>
                      <w:marBottom w:val="0"/>
                      <w:divBdr>
                        <w:top w:val="none" w:sz="0" w:space="0" w:color="auto"/>
                        <w:left w:val="none" w:sz="0" w:space="0" w:color="auto"/>
                        <w:bottom w:val="none" w:sz="0" w:space="0" w:color="auto"/>
                        <w:right w:val="none" w:sz="0" w:space="0" w:color="auto"/>
                      </w:divBdr>
                      <w:divsChild>
                        <w:div w:id="74325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552441">
              <w:marLeft w:val="0"/>
              <w:marRight w:val="0"/>
              <w:marTop w:val="300"/>
              <w:marBottom w:val="300"/>
              <w:divBdr>
                <w:top w:val="none" w:sz="0" w:space="0" w:color="auto"/>
                <w:left w:val="none" w:sz="0" w:space="0" w:color="auto"/>
                <w:bottom w:val="none" w:sz="0" w:space="0" w:color="auto"/>
                <w:right w:val="none" w:sz="0" w:space="0" w:color="auto"/>
              </w:divBdr>
              <w:divsChild>
                <w:div w:id="1419205222">
                  <w:marLeft w:val="0"/>
                  <w:marRight w:val="0"/>
                  <w:marTop w:val="0"/>
                  <w:marBottom w:val="0"/>
                  <w:divBdr>
                    <w:top w:val="none" w:sz="0" w:space="0" w:color="auto"/>
                    <w:left w:val="none" w:sz="0" w:space="0" w:color="auto"/>
                    <w:bottom w:val="none" w:sz="0" w:space="0" w:color="auto"/>
                    <w:right w:val="none" w:sz="0" w:space="0" w:color="auto"/>
                  </w:divBdr>
                  <w:divsChild>
                    <w:div w:id="19904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049109">
      <w:bodyDiv w:val="1"/>
      <w:marLeft w:val="0"/>
      <w:marRight w:val="0"/>
      <w:marTop w:val="0"/>
      <w:marBottom w:val="0"/>
      <w:divBdr>
        <w:top w:val="none" w:sz="0" w:space="0" w:color="auto"/>
        <w:left w:val="none" w:sz="0" w:space="0" w:color="auto"/>
        <w:bottom w:val="none" w:sz="0" w:space="0" w:color="auto"/>
        <w:right w:val="none" w:sz="0" w:space="0" w:color="auto"/>
      </w:divBdr>
    </w:div>
    <w:div w:id="415908323">
      <w:bodyDiv w:val="1"/>
      <w:marLeft w:val="0"/>
      <w:marRight w:val="0"/>
      <w:marTop w:val="0"/>
      <w:marBottom w:val="0"/>
      <w:divBdr>
        <w:top w:val="none" w:sz="0" w:space="0" w:color="auto"/>
        <w:left w:val="none" w:sz="0" w:space="0" w:color="auto"/>
        <w:bottom w:val="none" w:sz="0" w:space="0" w:color="auto"/>
        <w:right w:val="none" w:sz="0" w:space="0" w:color="auto"/>
      </w:divBdr>
    </w:div>
    <w:div w:id="418410216">
      <w:bodyDiv w:val="1"/>
      <w:marLeft w:val="0"/>
      <w:marRight w:val="0"/>
      <w:marTop w:val="0"/>
      <w:marBottom w:val="0"/>
      <w:divBdr>
        <w:top w:val="none" w:sz="0" w:space="0" w:color="auto"/>
        <w:left w:val="none" w:sz="0" w:space="0" w:color="auto"/>
        <w:bottom w:val="none" w:sz="0" w:space="0" w:color="auto"/>
        <w:right w:val="none" w:sz="0" w:space="0" w:color="auto"/>
      </w:divBdr>
      <w:divsChild>
        <w:div w:id="714232909">
          <w:marLeft w:val="0"/>
          <w:marRight w:val="0"/>
          <w:marTop w:val="300"/>
          <w:marBottom w:val="300"/>
          <w:divBdr>
            <w:top w:val="none" w:sz="0" w:space="0" w:color="auto"/>
            <w:left w:val="none" w:sz="0" w:space="0" w:color="auto"/>
            <w:bottom w:val="none" w:sz="0" w:space="0" w:color="auto"/>
            <w:right w:val="none" w:sz="0" w:space="0" w:color="auto"/>
          </w:divBdr>
          <w:divsChild>
            <w:div w:id="1645230445">
              <w:marLeft w:val="0"/>
              <w:marRight w:val="0"/>
              <w:marTop w:val="0"/>
              <w:marBottom w:val="0"/>
              <w:divBdr>
                <w:top w:val="none" w:sz="0" w:space="0" w:color="auto"/>
                <w:left w:val="none" w:sz="0" w:space="0" w:color="auto"/>
                <w:bottom w:val="none" w:sz="0" w:space="0" w:color="auto"/>
                <w:right w:val="none" w:sz="0" w:space="0" w:color="auto"/>
              </w:divBdr>
              <w:divsChild>
                <w:div w:id="19301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8580">
          <w:marLeft w:val="0"/>
          <w:marRight w:val="0"/>
          <w:marTop w:val="300"/>
          <w:marBottom w:val="300"/>
          <w:divBdr>
            <w:top w:val="none" w:sz="0" w:space="0" w:color="auto"/>
            <w:left w:val="none" w:sz="0" w:space="0" w:color="auto"/>
            <w:bottom w:val="none" w:sz="0" w:space="0" w:color="auto"/>
            <w:right w:val="none" w:sz="0" w:space="0" w:color="auto"/>
          </w:divBdr>
          <w:divsChild>
            <w:div w:id="201287426">
              <w:marLeft w:val="0"/>
              <w:marRight w:val="0"/>
              <w:marTop w:val="0"/>
              <w:marBottom w:val="0"/>
              <w:divBdr>
                <w:top w:val="none" w:sz="0" w:space="0" w:color="auto"/>
                <w:left w:val="none" w:sz="0" w:space="0" w:color="auto"/>
                <w:bottom w:val="none" w:sz="0" w:space="0" w:color="auto"/>
                <w:right w:val="none" w:sz="0" w:space="0" w:color="auto"/>
              </w:divBdr>
              <w:divsChild>
                <w:div w:id="1571041337">
                  <w:marLeft w:val="0"/>
                  <w:marRight w:val="0"/>
                  <w:marTop w:val="0"/>
                  <w:marBottom w:val="0"/>
                  <w:divBdr>
                    <w:top w:val="none" w:sz="0" w:space="0" w:color="auto"/>
                    <w:left w:val="none" w:sz="0" w:space="0" w:color="auto"/>
                    <w:bottom w:val="none" w:sz="0" w:space="0" w:color="auto"/>
                    <w:right w:val="none" w:sz="0" w:space="0" w:color="auto"/>
                  </w:divBdr>
                  <w:divsChild>
                    <w:div w:id="135487801">
                      <w:marLeft w:val="0"/>
                      <w:marRight w:val="0"/>
                      <w:marTop w:val="0"/>
                      <w:marBottom w:val="150"/>
                      <w:divBdr>
                        <w:top w:val="none" w:sz="0" w:space="0" w:color="auto"/>
                        <w:left w:val="none" w:sz="0" w:space="0" w:color="auto"/>
                        <w:bottom w:val="none" w:sz="0" w:space="0" w:color="auto"/>
                        <w:right w:val="none" w:sz="0" w:space="0" w:color="auto"/>
                      </w:divBdr>
                      <w:divsChild>
                        <w:div w:id="1228956686">
                          <w:marLeft w:val="0"/>
                          <w:marRight w:val="0"/>
                          <w:marTop w:val="0"/>
                          <w:marBottom w:val="0"/>
                          <w:divBdr>
                            <w:top w:val="none" w:sz="0" w:space="0" w:color="auto"/>
                            <w:left w:val="none" w:sz="0" w:space="0" w:color="auto"/>
                            <w:bottom w:val="none" w:sz="0" w:space="0" w:color="auto"/>
                            <w:right w:val="none" w:sz="0" w:space="0" w:color="auto"/>
                          </w:divBdr>
                          <w:divsChild>
                            <w:div w:id="1069840422">
                              <w:marLeft w:val="0"/>
                              <w:marRight w:val="0"/>
                              <w:marTop w:val="0"/>
                              <w:marBottom w:val="0"/>
                              <w:divBdr>
                                <w:top w:val="none" w:sz="0" w:space="0" w:color="auto"/>
                                <w:left w:val="none" w:sz="0" w:space="0" w:color="auto"/>
                                <w:bottom w:val="none" w:sz="0" w:space="0" w:color="auto"/>
                                <w:right w:val="none" w:sz="0" w:space="0" w:color="auto"/>
                              </w:divBdr>
                            </w:div>
                            <w:div w:id="886602432">
                              <w:marLeft w:val="0"/>
                              <w:marRight w:val="150"/>
                              <w:marTop w:val="0"/>
                              <w:marBottom w:val="0"/>
                              <w:divBdr>
                                <w:top w:val="none" w:sz="0" w:space="0" w:color="auto"/>
                                <w:left w:val="none" w:sz="0" w:space="0" w:color="auto"/>
                                <w:bottom w:val="none" w:sz="0" w:space="0" w:color="auto"/>
                                <w:right w:val="none" w:sz="0" w:space="0" w:color="auto"/>
                              </w:divBdr>
                            </w:div>
                            <w:div w:id="1175342888">
                              <w:marLeft w:val="0"/>
                              <w:marRight w:val="1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972423">
          <w:marLeft w:val="0"/>
          <w:marRight w:val="0"/>
          <w:marTop w:val="300"/>
          <w:marBottom w:val="300"/>
          <w:divBdr>
            <w:top w:val="none" w:sz="0" w:space="0" w:color="auto"/>
            <w:left w:val="none" w:sz="0" w:space="0" w:color="auto"/>
            <w:bottom w:val="none" w:sz="0" w:space="0" w:color="auto"/>
            <w:right w:val="none" w:sz="0" w:space="0" w:color="auto"/>
          </w:divBdr>
          <w:divsChild>
            <w:div w:id="1593733260">
              <w:marLeft w:val="0"/>
              <w:marRight w:val="0"/>
              <w:marTop w:val="0"/>
              <w:marBottom w:val="0"/>
              <w:divBdr>
                <w:top w:val="none" w:sz="0" w:space="0" w:color="auto"/>
                <w:left w:val="none" w:sz="0" w:space="0" w:color="auto"/>
                <w:bottom w:val="none" w:sz="0" w:space="0" w:color="auto"/>
                <w:right w:val="none" w:sz="0" w:space="0" w:color="auto"/>
              </w:divBdr>
              <w:divsChild>
                <w:div w:id="19879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59158">
          <w:marLeft w:val="0"/>
          <w:marRight w:val="0"/>
          <w:marTop w:val="300"/>
          <w:marBottom w:val="300"/>
          <w:divBdr>
            <w:top w:val="none" w:sz="0" w:space="0" w:color="auto"/>
            <w:left w:val="none" w:sz="0" w:space="0" w:color="auto"/>
            <w:bottom w:val="none" w:sz="0" w:space="0" w:color="auto"/>
            <w:right w:val="none" w:sz="0" w:space="0" w:color="auto"/>
          </w:divBdr>
          <w:divsChild>
            <w:div w:id="209264541">
              <w:marLeft w:val="0"/>
              <w:marRight w:val="0"/>
              <w:marTop w:val="0"/>
              <w:marBottom w:val="0"/>
              <w:divBdr>
                <w:top w:val="none" w:sz="0" w:space="0" w:color="auto"/>
                <w:left w:val="none" w:sz="0" w:space="0" w:color="auto"/>
                <w:bottom w:val="none" w:sz="0" w:space="0" w:color="auto"/>
                <w:right w:val="none" w:sz="0" w:space="0" w:color="auto"/>
              </w:divBdr>
              <w:divsChild>
                <w:div w:id="231700816">
                  <w:marLeft w:val="0"/>
                  <w:marRight w:val="0"/>
                  <w:marTop w:val="0"/>
                  <w:marBottom w:val="0"/>
                  <w:divBdr>
                    <w:top w:val="none" w:sz="0" w:space="0" w:color="auto"/>
                    <w:left w:val="none" w:sz="0" w:space="0" w:color="auto"/>
                    <w:bottom w:val="none" w:sz="0" w:space="0" w:color="auto"/>
                    <w:right w:val="none" w:sz="0" w:space="0" w:color="auto"/>
                  </w:divBdr>
                  <w:divsChild>
                    <w:div w:id="870454043">
                      <w:marLeft w:val="0"/>
                      <w:marRight w:val="0"/>
                      <w:marTop w:val="0"/>
                      <w:marBottom w:val="150"/>
                      <w:divBdr>
                        <w:top w:val="none" w:sz="0" w:space="0" w:color="auto"/>
                        <w:left w:val="none" w:sz="0" w:space="0" w:color="auto"/>
                        <w:bottom w:val="none" w:sz="0" w:space="0" w:color="auto"/>
                        <w:right w:val="none" w:sz="0" w:space="0" w:color="auto"/>
                      </w:divBdr>
                      <w:divsChild>
                        <w:div w:id="1029069351">
                          <w:marLeft w:val="0"/>
                          <w:marRight w:val="0"/>
                          <w:marTop w:val="0"/>
                          <w:marBottom w:val="0"/>
                          <w:divBdr>
                            <w:top w:val="none" w:sz="0" w:space="0" w:color="auto"/>
                            <w:left w:val="none" w:sz="0" w:space="0" w:color="auto"/>
                            <w:bottom w:val="none" w:sz="0" w:space="0" w:color="auto"/>
                            <w:right w:val="none" w:sz="0" w:space="0" w:color="auto"/>
                          </w:divBdr>
                          <w:divsChild>
                            <w:div w:id="1678728506">
                              <w:marLeft w:val="0"/>
                              <w:marRight w:val="0"/>
                              <w:marTop w:val="0"/>
                              <w:marBottom w:val="0"/>
                              <w:divBdr>
                                <w:top w:val="none" w:sz="0" w:space="0" w:color="auto"/>
                                <w:left w:val="none" w:sz="0" w:space="0" w:color="auto"/>
                                <w:bottom w:val="none" w:sz="0" w:space="0" w:color="auto"/>
                                <w:right w:val="none" w:sz="0" w:space="0" w:color="auto"/>
                              </w:divBdr>
                            </w:div>
                            <w:div w:id="1620918622">
                              <w:marLeft w:val="0"/>
                              <w:marRight w:val="150"/>
                              <w:marTop w:val="0"/>
                              <w:marBottom w:val="0"/>
                              <w:divBdr>
                                <w:top w:val="none" w:sz="0" w:space="0" w:color="auto"/>
                                <w:left w:val="none" w:sz="0" w:space="0" w:color="auto"/>
                                <w:bottom w:val="none" w:sz="0" w:space="0" w:color="auto"/>
                                <w:right w:val="none" w:sz="0" w:space="0" w:color="auto"/>
                              </w:divBdr>
                            </w:div>
                            <w:div w:id="270941487">
                              <w:marLeft w:val="0"/>
                              <w:marRight w:val="1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117764">
          <w:marLeft w:val="0"/>
          <w:marRight w:val="0"/>
          <w:marTop w:val="300"/>
          <w:marBottom w:val="300"/>
          <w:divBdr>
            <w:top w:val="none" w:sz="0" w:space="0" w:color="auto"/>
            <w:left w:val="none" w:sz="0" w:space="0" w:color="auto"/>
            <w:bottom w:val="none" w:sz="0" w:space="0" w:color="auto"/>
            <w:right w:val="none" w:sz="0" w:space="0" w:color="auto"/>
          </w:divBdr>
          <w:divsChild>
            <w:div w:id="825588065">
              <w:marLeft w:val="0"/>
              <w:marRight w:val="0"/>
              <w:marTop w:val="0"/>
              <w:marBottom w:val="0"/>
              <w:divBdr>
                <w:top w:val="none" w:sz="0" w:space="0" w:color="auto"/>
                <w:left w:val="none" w:sz="0" w:space="0" w:color="auto"/>
                <w:bottom w:val="none" w:sz="0" w:space="0" w:color="auto"/>
                <w:right w:val="none" w:sz="0" w:space="0" w:color="auto"/>
              </w:divBdr>
              <w:divsChild>
                <w:div w:id="187086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82495">
      <w:bodyDiv w:val="1"/>
      <w:marLeft w:val="0"/>
      <w:marRight w:val="0"/>
      <w:marTop w:val="0"/>
      <w:marBottom w:val="0"/>
      <w:divBdr>
        <w:top w:val="none" w:sz="0" w:space="0" w:color="auto"/>
        <w:left w:val="none" w:sz="0" w:space="0" w:color="auto"/>
        <w:bottom w:val="none" w:sz="0" w:space="0" w:color="auto"/>
        <w:right w:val="none" w:sz="0" w:space="0" w:color="auto"/>
      </w:divBdr>
      <w:divsChild>
        <w:div w:id="2077588338">
          <w:marLeft w:val="0"/>
          <w:marRight w:val="0"/>
          <w:marTop w:val="0"/>
          <w:marBottom w:val="0"/>
          <w:divBdr>
            <w:top w:val="none" w:sz="0" w:space="0" w:color="auto"/>
            <w:left w:val="none" w:sz="0" w:space="0" w:color="auto"/>
            <w:bottom w:val="none" w:sz="0" w:space="0" w:color="auto"/>
            <w:right w:val="none" w:sz="0" w:space="0" w:color="auto"/>
          </w:divBdr>
          <w:divsChild>
            <w:div w:id="1350569705">
              <w:marLeft w:val="0"/>
              <w:marRight w:val="0"/>
              <w:marTop w:val="0"/>
              <w:marBottom w:val="690"/>
              <w:divBdr>
                <w:top w:val="none" w:sz="0" w:space="0" w:color="auto"/>
                <w:left w:val="none" w:sz="0" w:space="0" w:color="auto"/>
                <w:bottom w:val="none" w:sz="0" w:space="0" w:color="auto"/>
                <w:right w:val="none" w:sz="0" w:space="0" w:color="auto"/>
              </w:divBdr>
            </w:div>
          </w:divsChild>
        </w:div>
        <w:div w:id="718748440">
          <w:marLeft w:val="0"/>
          <w:marRight w:val="0"/>
          <w:marTop w:val="0"/>
          <w:marBottom w:val="0"/>
          <w:divBdr>
            <w:top w:val="none" w:sz="0" w:space="0" w:color="auto"/>
            <w:left w:val="none" w:sz="0" w:space="0" w:color="auto"/>
            <w:bottom w:val="none" w:sz="0" w:space="0" w:color="auto"/>
            <w:right w:val="none" w:sz="0" w:space="0" w:color="auto"/>
          </w:divBdr>
          <w:divsChild>
            <w:div w:id="1068114929">
              <w:marLeft w:val="0"/>
              <w:marRight w:val="0"/>
              <w:marTop w:val="300"/>
              <w:marBottom w:val="300"/>
              <w:divBdr>
                <w:top w:val="none" w:sz="0" w:space="0" w:color="auto"/>
                <w:left w:val="none" w:sz="0" w:space="0" w:color="auto"/>
                <w:bottom w:val="none" w:sz="0" w:space="0" w:color="auto"/>
                <w:right w:val="none" w:sz="0" w:space="0" w:color="auto"/>
              </w:divBdr>
              <w:divsChild>
                <w:div w:id="264000232">
                  <w:marLeft w:val="0"/>
                  <w:marRight w:val="0"/>
                  <w:marTop w:val="0"/>
                  <w:marBottom w:val="0"/>
                  <w:divBdr>
                    <w:top w:val="none" w:sz="0" w:space="0" w:color="auto"/>
                    <w:left w:val="none" w:sz="0" w:space="0" w:color="auto"/>
                    <w:bottom w:val="none" w:sz="0" w:space="0" w:color="auto"/>
                    <w:right w:val="none" w:sz="0" w:space="0" w:color="auto"/>
                  </w:divBdr>
                  <w:divsChild>
                    <w:div w:id="847712614">
                      <w:marLeft w:val="0"/>
                      <w:marRight w:val="0"/>
                      <w:marTop w:val="0"/>
                      <w:marBottom w:val="0"/>
                      <w:divBdr>
                        <w:top w:val="none" w:sz="0" w:space="0" w:color="auto"/>
                        <w:left w:val="none" w:sz="0" w:space="0" w:color="auto"/>
                        <w:bottom w:val="none" w:sz="0" w:space="0" w:color="auto"/>
                        <w:right w:val="none" w:sz="0" w:space="0" w:color="auto"/>
                      </w:divBdr>
                      <w:divsChild>
                        <w:div w:id="186320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148117">
              <w:marLeft w:val="0"/>
              <w:marRight w:val="0"/>
              <w:marTop w:val="300"/>
              <w:marBottom w:val="300"/>
              <w:divBdr>
                <w:top w:val="none" w:sz="0" w:space="0" w:color="auto"/>
                <w:left w:val="none" w:sz="0" w:space="0" w:color="auto"/>
                <w:bottom w:val="none" w:sz="0" w:space="0" w:color="auto"/>
                <w:right w:val="none" w:sz="0" w:space="0" w:color="auto"/>
              </w:divBdr>
              <w:divsChild>
                <w:div w:id="133450886">
                  <w:marLeft w:val="0"/>
                  <w:marRight w:val="0"/>
                  <w:marTop w:val="0"/>
                  <w:marBottom w:val="0"/>
                  <w:divBdr>
                    <w:top w:val="none" w:sz="0" w:space="0" w:color="auto"/>
                    <w:left w:val="none" w:sz="0" w:space="0" w:color="auto"/>
                    <w:bottom w:val="none" w:sz="0" w:space="0" w:color="auto"/>
                    <w:right w:val="none" w:sz="0" w:space="0" w:color="auto"/>
                  </w:divBdr>
                  <w:divsChild>
                    <w:div w:id="19444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1560">
              <w:marLeft w:val="0"/>
              <w:marRight w:val="0"/>
              <w:marTop w:val="300"/>
              <w:marBottom w:val="300"/>
              <w:divBdr>
                <w:top w:val="none" w:sz="0" w:space="0" w:color="auto"/>
                <w:left w:val="none" w:sz="0" w:space="0" w:color="auto"/>
                <w:bottom w:val="none" w:sz="0" w:space="0" w:color="auto"/>
                <w:right w:val="none" w:sz="0" w:space="0" w:color="auto"/>
              </w:divBdr>
              <w:divsChild>
                <w:div w:id="1603563252">
                  <w:marLeft w:val="0"/>
                  <w:marRight w:val="0"/>
                  <w:marTop w:val="0"/>
                  <w:marBottom w:val="0"/>
                  <w:divBdr>
                    <w:top w:val="none" w:sz="0" w:space="0" w:color="auto"/>
                    <w:left w:val="none" w:sz="0" w:space="0" w:color="auto"/>
                    <w:bottom w:val="none" w:sz="0" w:space="0" w:color="auto"/>
                    <w:right w:val="none" w:sz="0" w:space="0" w:color="auto"/>
                  </w:divBdr>
                  <w:divsChild>
                    <w:div w:id="2538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910112">
      <w:bodyDiv w:val="1"/>
      <w:marLeft w:val="0"/>
      <w:marRight w:val="0"/>
      <w:marTop w:val="0"/>
      <w:marBottom w:val="0"/>
      <w:divBdr>
        <w:top w:val="none" w:sz="0" w:space="0" w:color="auto"/>
        <w:left w:val="none" w:sz="0" w:space="0" w:color="auto"/>
        <w:bottom w:val="none" w:sz="0" w:space="0" w:color="auto"/>
        <w:right w:val="none" w:sz="0" w:space="0" w:color="auto"/>
      </w:divBdr>
    </w:div>
    <w:div w:id="436146994">
      <w:bodyDiv w:val="1"/>
      <w:marLeft w:val="0"/>
      <w:marRight w:val="0"/>
      <w:marTop w:val="0"/>
      <w:marBottom w:val="0"/>
      <w:divBdr>
        <w:top w:val="none" w:sz="0" w:space="0" w:color="auto"/>
        <w:left w:val="none" w:sz="0" w:space="0" w:color="auto"/>
        <w:bottom w:val="none" w:sz="0" w:space="0" w:color="auto"/>
        <w:right w:val="none" w:sz="0" w:space="0" w:color="auto"/>
      </w:divBdr>
      <w:divsChild>
        <w:div w:id="232666188">
          <w:marLeft w:val="0"/>
          <w:marRight w:val="0"/>
          <w:marTop w:val="0"/>
          <w:marBottom w:val="0"/>
          <w:divBdr>
            <w:top w:val="none" w:sz="0" w:space="0" w:color="auto"/>
            <w:left w:val="none" w:sz="0" w:space="0" w:color="auto"/>
            <w:bottom w:val="none" w:sz="0" w:space="0" w:color="auto"/>
            <w:right w:val="none" w:sz="0" w:space="0" w:color="auto"/>
          </w:divBdr>
          <w:divsChild>
            <w:div w:id="546339916">
              <w:marLeft w:val="0"/>
              <w:marRight w:val="0"/>
              <w:marTop w:val="0"/>
              <w:marBottom w:val="0"/>
              <w:divBdr>
                <w:top w:val="none" w:sz="0" w:space="0" w:color="auto"/>
                <w:left w:val="none" w:sz="0" w:space="0" w:color="auto"/>
                <w:bottom w:val="none" w:sz="0" w:space="0" w:color="auto"/>
                <w:right w:val="none" w:sz="0" w:space="0" w:color="auto"/>
              </w:divBdr>
            </w:div>
          </w:divsChild>
        </w:div>
        <w:div w:id="484974525">
          <w:marLeft w:val="0"/>
          <w:marRight w:val="0"/>
          <w:marTop w:val="0"/>
          <w:marBottom w:val="0"/>
          <w:divBdr>
            <w:top w:val="none" w:sz="0" w:space="0" w:color="auto"/>
            <w:left w:val="none" w:sz="0" w:space="0" w:color="auto"/>
            <w:bottom w:val="none" w:sz="0" w:space="0" w:color="auto"/>
            <w:right w:val="none" w:sz="0" w:space="0" w:color="auto"/>
          </w:divBdr>
          <w:divsChild>
            <w:div w:id="1545436255">
              <w:marLeft w:val="0"/>
              <w:marRight w:val="0"/>
              <w:marTop w:val="0"/>
              <w:marBottom w:val="150"/>
              <w:divBdr>
                <w:top w:val="none" w:sz="0" w:space="0" w:color="auto"/>
                <w:left w:val="none" w:sz="0" w:space="0" w:color="auto"/>
                <w:bottom w:val="none" w:sz="0" w:space="0" w:color="auto"/>
                <w:right w:val="none" w:sz="0" w:space="0" w:color="auto"/>
              </w:divBdr>
            </w:div>
            <w:div w:id="1035623021">
              <w:marLeft w:val="0"/>
              <w:marRight w:val="0"/>
              <w:marTop w:val="0"/>
              <w:marBottom w:val="0"/>
              <w:divBdr>
                <w:top w:val="none" w:sz="0" w:space="0" w:color="auto"/>
                <w:left w:val="none" w:sz="0" w:space="0" w:color="auto"/>
                <w:bottom w:val="none" w:sz="0" w:space="0" w:color="auto"/>
                <w:right w:val="none" w:sz="0" w:space="0" w:color="auto"/>
              </w:divBdr>
              <w:divsChild>
                <w:div w:id="2127845129">
                  <w:marLeft w:val="0"/>
                  <w:marRight w:val="0"/>
                  <w:marTop w:val="0"/>
                  <w:marBottom w:val="0"/>
                  <w:divBdr>
                    <w:top w:val="none" w:sz="0" w:space="0" w:color="auto"/>
                    <w:left w:val="none" w:sz="0" w:space="0" w:color="auto"/>
                    <w:bottom w:val="none" w:sz="0" w:space="0" w:color="auto"/>
                    <w:right w:val="none" w:sz="0" w:space="0" w:color="auto"/>
                  </w:divBdr>
                </w:div>
                <w:div w:id="474178250">
                  <w:marLeft w:val="0"/>
                  <w:marRight w:val="0"/>
                  <w:marTop w:val="0"/>
                  <w:marBottom w:val="0"/>
                  <w:divBdr>
                    <w:top w:val="none" w:sz="0" w:space="0" w:color="auto"/>
                    <w:left w:val="none" w:sz="0" w:space="0" w:color="auto"/>
                    <w:bottom w:val="none" w:sz="0" w:space="0" w:color="auto"/>
                    <w:right w:val="none" w:sz="0" w:space="0" w:color="auto"/>
                  </w:divBdr>
                </w:div>
                <w:div w:id="297611767">
                  <w:marLeft w:val="0"/>
                  <w:marRight w:val="0"/>
                  <w:marTop w:val="0"/>
                  <w:marBottom w:val="0"/>
                  <w:divBdr>
                    <w:top w:val="none" w:sz="0" w:space="0" w:color="auto"/>
                    <w:left w:val="none" w:sz="0" w:space="0" w:color="auto"/>
                    <w:bottom w:val="none" w:sz="0" w:space="0" w:color="auto"/>
                    <w:right w:val="none" w:sz="0" w:space="0" w:color="auto"/>
                  </w:divBdr>
                </w:div>
                <w:div w:id="1826624046">
                  <w:marLeft w:val="0"/>
                  <w:marRight w:val="0"/>
                  <w:marTop w:val="0"/>
                  <w:marBottom w:val="0"/>
                  <w:divBdr>
                    <w:top w:val="none" w:sz="0" w:space="0" w:color="auto"/>
                    <w:left w:val="none" w:sz="0" w:space="0" w:color="auto"/>
                    <w:bottom w:val="none" w:sz="0" w:space="0" w:color="auto"/>
                    <w:right w:val="none" w:sz="0" w:space="0" w:color="auto"/>
                  </w:divBdr>
                </w:div>
                <w:div w:id="135224186">
                  <w:marLeft w:val="0"/>
                  <w:marRight w:val="0"/>
                  <w:marTop w:val="0"/>
                  <w:marBottom w:val="0"/>
                  <w:divBdr>
                    <w:top w:val="none" w:sz="0" w:space="0" w:color="auto"/>
                    <w:left w:val="none" w:sz="0" w:space="0" w:color="auto"/>
                    <w:bottom w:val="none" w:sz="0" w:space="0" w:color="auto"/>
                    <w:right w:val="none" w:sz="0" w:space="0" w:color="auto"/>
                  </w:divBdr>
                </w:div>
                <w:div w:id="1933659413">
                  <w:marLeft w:val="0"/>
                  <w:marRight w:val="0"/>
                  <w:marTop w:val="0"/>
                  <w:marBottom w:val="0"/>
                  <w:divBdr>
                    <w:top w:val="none" w:sz="0" w:space="0" w:color="auto"/>
                    <w:left w:val="none" w:sz="0" w:space="0" w:color="auto"/>
                    <w:bottom w:val="none" w:sz="0" w:space="0" w:color="auto"/>
                    <w:right w:val="none" w:sz="0" w:space="0" w:color="auto"/>
                  </w:divBdr>
                </w:div>
                <w:div w:id="1125007756">
                  <w:marLeft w:val="0"/>
                  <w:marRight w:val="0"/>
                  <w:marTop w:val="0"/>
                  <w:marBottom w:val="0"/>
                  <w:divBdr>
                    <w:top w:val="none" w:sz="0" w:space="0" w:color="auto"/>
                    <w:left w:val="none" w:sz="0" w:space="0" w:color="auto"/>
                    <w:bottom w:val="none" w:sz="0" w:space="0" w:color="auto"/>
                    <w:right w:val="none" w:sz="0" w:space="0" w:color="auto"/>
                  </w:divBdr>
                </w:div>
                <w:div w:id="1031803911">
                  <w:marLeft w:val="0"/>
                  <w:marRight w:val="0"/>
                  <w:marTop w:val="0"/>
                  <w:marBottom w:val="0"/>
                  <w:divBdr>
                    <w:top w:val="none" w:sz="0" w:space="0" w:color="auto"/>
                    <w:left w:val="none" w:sz="0" w:space="0" w:color="auto"/>
                    <w:bottom w:val="none" w:sz="0" w:space="0" w:color="auto"/>
                    <w:right w:val="none" w:sz="0" w:space="0" w:color="auto"/>
                  </w:divBdr>
                </w:div>
                <w:div w:id="1279604985">
                  <w:marLeft w:val="0"/>
                  <w:marRight w:val="0"/>
                  <w:marTop w:val="0"/>
                  <w:marBottom w:val="0"/>
                  <w:divBdr>
                    <w:top w:val="none" w:sz="0" w:space="0" w:color="auto"/>
                    <w:left w:val="none" w:sz="0" w:space="0" w:color="auto"/>
                    <w:bottom w:val="none" w:sz="0" w:space="0" w:color="auto"/>
                    <w:right w:val="none" w:sz="0" w:space="0" w:color="auto"/>
                  </w:divBdr>
                </w:div>
                <w:div w:id="1416442197">
                  <w:marLeft w:val="0"/>
                  <w:marRight w:val="0"/>
                  <w:marTop w:val="0"/>
                  <w:marBottom w:val="0"/>
                  <w:divBdr>
                    <w:top w:val="none" w:sz="0" w:space="0" w:color="auto"/>
                    <w:left w:val="none" w:sz="0" w:space="0" w:color="auto"/>
                    <w:bottom w:val="none" w:sz="0" w:space="0" w:color="auto"/>
                    <w:right w:val="none" w:sz="0" w:space="0" w:color="auto"/>
                  </w:divBdr>
                </w:div>
                <w:div w:id="842820403">
                  <w:marLeft w:val="0"/>
                  <w:marRight w:val="0"/>
                  <w:marTop w:val="0"/>
                  <w:marBottom w:val="0"/>
                  <w:divBdr>
                    <w:top w:val="none" w:sz="0" w:space="0" w:color="auto"/>
                    <w:left w:val="none" w:sz="0" w:space="0" w:color="auto"/>
                    <w:bottom w:val="none" w:sz="0" w:space="0" w:color="auto"/>
                    <w:right w:val="none" w:sz="0" w:space="0" w:color="auto"/>
                  </w:divBdr>
                </w:div>
                <w:div w:id="871653998">
                  <w:marLeft w:val="0"/>
                  <w:marRight w:val="0"/>
                  <w:marTop w:val="0"/>
                  <w:marBottom w:val="0"/>
                  <w:divBdr>
                    <w:top w:val="none" w:sz="0" w:space="0" w:color="auto"/>
                    <w:left w:val="none" w:sz="0" w:space="0" w:color="auto"/>
                    <w:bottom w:val="none" w:sz="0" w:space="0" w:color="auto"/>
                    <w:right w:val="none" w:sz="0" w:space="0" w:color="auto"/>
                  </w:divBdr>
                </w:div>
                <w:div w:id="866676706">
                  <w:marLeft w:val="0"/>
                  <w:marRight w:val="0"/>
                  <w:marTop w:val="0"/>
                  <w:marBottom w:val="0"/>
                  <w:divBdr>
                    <w:top w:val="none" w:sz="0" w:space="0" w:color="auto"/>
                    <w:left w:val="none" w:sz="0" w:space="0" w:color="auto"/>
                    <w:bottom w:val="none" w:sz="0" w:space="0" w:color="auto"/>
                    <w:right w:val="none" w:sz="0" w:space="0" w:color="auto"/>
                  </w:divBdr>
                </w:div>
                <w:div w:id="1286155584">
                  <w:marLeft w:val="0"/>
                  <w:marRight w:val="0"/>
                  <w:marTop w:val="0"/>
                  <w:marBottom w:val="0"/>
                  <w:divBdr>
                    <w:top w:val="none" w:sz="0" w:space="0" w:color="auto"/>
                    <w:left w:val="none" w:sz="0" w:space="0" w:color="auto"/>
                    <w:bottom w:val="none" w:sz="0" w:space="0" w:color="auto"/>
                    <w:right w:val="none" w:sz="0" w:space="0" w:color="auto"/>
                  </w:divBdr>
                </w:div>
                <w:div w:id="56513967">
                  <w:marLeft w:val="0"/>
                  <w:marRight w:val="0"/>
                  <w:marTop w:val="0"/>
                  <w:marBottom w:val="0"/>
                  <w:divBdr>
                    <w:top w:val="none" w:sz="0" w:space="0" w:color="auto"/>
                    <w:left w:val="none" w:sz="0" w:space="0" w:color="auto"/>
                    <w:bottom w:val="none" w:sz="0" w:space="0" w:color="auto"/>
                    <w:right w:val="none" w:sz="0" w:space="0" w:color="auto"/>
                  </w:divBdr>
                </w:div>
                <w:div w:id="981811709">
                  <w:marLeft w:val="0"/>
                  <w:marRight w:val="0"/>
                  <w:marTop w:val="0"/>
                  <w:marBottom w:val="0"/>
                  <w:divBdr>
                    <w:top w:val="none" w:sz="0" w:space="0" w:color="auto"/>
                    <w:left w:val="none" w:sz="0" w:space="0" w:color="auto"/>
                    <w:bottom w:val="none" w:sz="0" w:space="0" w:color="auto"/>
                    <w:right w:val="none" w:sz="0" w:space="0" w:color="auto"/>
                  </w:divBdr>
                </w:div>
                <w:div w:id="298270166">
                  <w:marLeft w:val="0"/>
                  <w:marRight w:val="0"/>
                  <w:marTop w:val="0"/>
                  <w:marBottom w:val="0"/>
                  <w:divBdr>
                    <w:top w:val="none" w:sz="0" w:space="0" w:color="auto"/>
                    <w:left w:val="none" w:sz="0" w:space="0" w:color="auto"/>
                    <w:bottom w:val="none" w:sz="0" w:space="0" w:color="auto"/>
                    <w:right w:val="none" w:sz="0" w:space="0" w:color="auto"/>
                  </w:divBdr>
                </w:div>
                <w:div w:id="1400447072">
                  <w:marLeft w:val="0"/>
                  <w:marRight w:val="0"/>
                  <w:marTop w:val="0"/>
                  <w:marBottom w:val="0"/>
                  <w:divBdr>
                    <w:top w:val="none" w:sz="0" w:space="0" w:color="auto"/>
                    <w:left w:val="none" w:sz="0" w:space="0" w:color="auto"/>
                    <w:bottom w:val="none" w:sz="0" w:space="0" w:color="auto"/>
                    <w:right w:val="none" w:sz="0" w:space="0" w:color="auto"/>
                  </w:divBdr>
                </w:div>
                <w:div w:id="510492482">
                  <w:marLeft w:val="0"/>
                  <w:marRight w:val="0"/>
                  <w:marTop w:val="0"/>
                  <w:marBottom w:val="0"/>
                  <w:divBdr>
                    <w:top w:val="none" w:sz="0" w:space="0" w:color="auto"/>
                    <w:left w:val="none" w:sz="0" w:space="0" w:color="auto"/>
                    <w:bottom w:val="none" w:sz="0" w:space="0" w:color="auto"/>
                    <w:right w:val="none" w:sz="0" w:space="0" w:color="auto"/>
                  </w:divBdr>
                </w:div>
                <w:div w:id="881943349">
                  <w:marLeft w:val="0"/>
                  <w:marRight w:val="0"/>
                  <w:marTop w:val="0"/>
                  <w:marBottom w:val="0"/>
                  <w:divBdr>
                    <w:top w:val="none" w:sz="0" w:space="0" w:color="auto"/>
                    <w:left w:val="none" w:sz="0" w:space="0" w:color="auto"/>
                    <w:bottom w:val="none" w:sz="0" w:space="0" w:color="auto"/>
                    <w:right w:val="none" w:sz="0" w:space="0" w:color="auto"/>
                  </w:divBdr>
                </w:div>
                <w:div w:id="407967247">
                  <w:marLeft w:val="0"/>
                  <w:marRight w:val="0"/>
                  <w:marTop w:val="0"/>
                  <w:marBottom w:val="0"/>
                  <w:divBdr>
                    <w:top w:val="none" w:sz="0" w:space="0" w:color="auto"/>
                    <w:left w:val="none" w:sz="0" w:space="0" w:color="auto"/>
                    <w:bottom w:val="none" w:sz="0" w:space="0" w:color="auto"/>
                    <w:right w:val="none" w:sz="0" w:space="0" w:color="auto"/>
                  </w:divBdr>
                </w:div>
                <w:div w:id="962342956">
                  <w:marLeft w:val="0"/>
                  <w:marRight w:val="0"/>
                  <w:marTop w:val="0"/>
                  <w:marBottom w:val="0"/>
                  <w:divBdr>
                    <w:top w:val="none" w:sz="0" w:space="0" w:color="auto"/>
                    <w:left w:val="none" w:sz="0" w:space="0" w:color="auto"/>
                    <w:bottom w:val="none" w:sz="0" w:space="0" w:color="auto"/>
                    <w:right w:val="none" w:sz="0" w:space="0" w:color="auto"/>
                  </w:divBdr>
                </w:div>
                <w:div w:id="652950139">
                  <w:marLeft w:val="0"/>
                  <w:marRight w:val="0"/>
                  <w:marTop w:val="0"/>
                  <w:marBottom w:val="0"/>
                  <w:divBdr>
                    <w:top w:val="none" w:sz="0" w:space="0" w:color="auto"/>
                    <w:left w:val="none" w:sz="0" w:space="0" w:color="auto"/>
                    <w:bottom w:val="none" w:sz="0" w:space="0" w:color="auto"/>
                    <w:right w:val="none" w:sz="0" w:space="0" w:color="auto"/>
                  </w:divBdr>
                </w:div>
                <w:div w:id="739518973">
                  <w:marLeft w:val="0"/>
                  <w:marRight w:val="0"/>
                  <w:marTop w:val="0"/>
                  <w:marBottom w:val="0"/>
                  <w:divBdr>
                    <w:top w:val="none" w:sz="0" w:space="0" w:color="auto"/>
                    <w:left w:val="none" w:sz="0" w:space="0" w:color="auto"/>
                    <w:bottom w:val="none" w:sz="0" w:space="0" w:color="auto"/>
                    <w:right w:val="none" w:sz="0" w:space="0" w:color="auto"/>
                  </w:divBdr>
                </w:div>
                <w:div w:id="1480683325">
                  <w:marLeft w:val="0"/>
                  <w:marRight w:val="0"/>
                  <w:marTop w:val="0"/>
                  <w:marBottom w:val="0"/>
                  <w:divBdr>
                    <w:top w:val="none" w:sz="0" w:space="0" w:color="auto"/>
                    <w:left w:val="none" w:sz="0" w:space="0" w:color="auto"/>
                    <w:bottom w:val="none" w:sz="0" w:space="0" w:color="auto"/>
                    <w:right w:val="none" w:sz="0" w:space="0" w:color="auto"/>
                  </w:divBdr>
                </w:div>
                <w:div w:id="497966313">
                  <w:marLeft w:val="0"/>
                  <w:marRight w:val="0"/>
                  <w:marTop w:val="0"/>
                  <w:marBottom w:val="0"/>
                  <w:divBdr>
                    <w:top w:val="none" w:sz="0" w:space="0" w:color="auto"/>
                    <w:left w:val="none" w:sz="0" w:space="0" w:color="auto"/>
                    <w:bottom w:val="none" w:sz="0" w:space="0" w:color="auto"/>
                    <w:right w:val="none" w:sz="0" w:space="0" w:color="auto"/>
                  </w:divBdr>
                </w:div>
                <w:div w:id="2082360409">
                  <w:marLeft w:val="0"/>
                  <w:marRight w:val="0"/>
                  <w:marTop w:val="0"/>
                  <w:marBottom w:val="0"/>
                  <w:divBdr>
                    <w:top w:val="none" w:sz="0" w:space="0" w:color="auto"/>
                    <w:left w:val="none" w:sz="0" w:space="0" w:color="auto"/>
                    <w:bottom w:val="none" w:sz="0" w:space="0" w:color="auto"/>
                    <w:right w:val="none" w:sz="0" w:space="0" w:color="auto"/>
                  </w:divBdr>
                </w:div>
                <w:div w:id="581528036">
                  <w:marLeft w:val="0"/>
                  <w:marRight w:val="0"/>
                  <w:marTop w:val="0"/>
                  <w:marBottom w:val="0"/>
                  <w:divBdr>
                    <w:top w:val="none" w:sz="0" w:space="0" w:color="auto"/>
                    <w:left w:val="none" w:sz="0" w:space="0" w:color="auto"/>
                    <w:bottom w:val="none" w:sz="0" w:space="0" w:color="auto"/>
                    <w:right w:val="none" w:sz="0" w:space="0" w:color="auto"/>
                  </w:divBdr>
                </w:div>
                <w:div w:id="1704020491">
                  <w:marLeft w:val="0"/>
                  <w:marRight w:val="0"/>
                  <w:marTop w:val="0"/>
                  <w:marBottom w:val="0"/>
                  <w:divBdr>
                    <w:top w:val="none" w:sz="0" w:space="0" w:color="auto"/>
                    <w:left w:val="none" w:sz="0" w:space="0" w:color="auto"/>
                    <w:bottom w:val="none" w:sz="0" w:space="0" w:color="auto"/>
                    <w:right w:val="none" w:sz="0" w:space="0" w:color="auto"/>
                  </w:divBdr>
                </w:div>
                <w:div w:id="548028181">
                  <w:marLeft w:val="0"/>
                  <w:marRight w:val="0"/>
                  <w:marTop w:val="0"/>
                  <w:marBottom w:val="0"/>
                  <w:divBdr>
                    <w:top w:val="none" w:sz="0" w:space="0" w:color="auto"/>
                    <w:left w:val="none" w:sz="0" w:space="0" w:color="auto"/>
                    <w:bottom w:val="none" w:sz="0" w:space="0" w:color="auto"/>
                    <w:right w:val="none" w:sz="0" w:space="0" w:color="auto"/>
                  </w:divBdr>
                </w:div>
                <w:div w:id="442698456">
                  <w:marLeft w:val="0"/>
                  <w:marRight w:val="0"/>
                  <w:marTop w:val="0"/>
                  <w:marBottom w:val="0"/>
                  <w:divBdr>
                    <w:top w:val="none" w:sz="0" w:space="0" w:color="auto"/>
                    <w:left w:val="none" w:sz="0" w:space="0" w:color="auto"/>
                    <w:bottom w:val="none" w:sz="0" w:space="0" w:color="auto"/>
                    <w:right w:val="none" w:sz="0" w:space="0" w:color="auto"/>
                  </w:divBdr>
                </w:div>
                <w:div w:id="116681115">
                  <w:marLeft w:val="0"/>
                  <w:marRight w:val="0"/>
                  <w:marTop w:val="0"/>
                  <w:marBottom w:val="0"/>
                  <w:divBdr>
                    <w:top w:val="none" w:sz="0" w:space="0" w:color="auto"/>
                    <w:left w:val="none" w:sz="0" w:space="0" w:color="auto"/>
                    <w:bottom w:val="none" w:sz="0" w:space="0" w:color="auto"/>
                    <w:right w:val="none" w:sz="0" w:space="0" w:color="auto"/>
                  </w:divBdr>
                </w:div>
                <w:div w:id="234977767">
                  <w:marLeft w:val="0"/>
                  <w:marRight w:val="0"/>
                  <w:marTop w:val="0"/>
                  <w:marBottom w:val="0"/>
                  <w:divBdr>
                    <w:top w:val="none" w:sz="0" w:space="0" w:color="auto"/>
                    <w:left w:val="none" w:sz="0" w:space="0" w:color="auto"/>
                    <w:bottom w:val="none" w:sz="0" w:space="0" w:color="auto"/>
                    <w:right w:val="none" w:sz="0" w:space="0" w:color="auto"/>
                  </w:divBdr>
                </w:div>
                <w:div w:id="791047713">
                  <w:marLeft w:val="0"/>
                  <w:marRight w:val="0"/>
                  <w:marTop w:val="0"/>
                  <w:marBottom w:val="0"/>
                  <w:divBdr>
                    <w:top w:val="none" w:sz="0" w:space="0" w:color="auto"/>
                    <w:left w:val="none" w:sz="0" w:space="0" w:color="auto"/>
                    <w:bottom w:val="none" w:sz="0" w:space="0" w:color="auto"/>
                    <w:right w:val="none" w:sz="0" w:space="0" w:color="auto"/>
                  </w:divBdr>
                </w:div>
                <w:div w:id="353725392">
                  <w:marLeft w:val="0"/>
                  <w:marRight w:val="0"/>
                  <w:marTop w:val="0"/>
                  <w:marBottom w:val="0"/>
                  <w:divBdr>
                    <w:top w:val="none" w:sz="0" w:space="0" w:color="auto"/>
                    <w:left w:val="none" w:sz="0" w:space="0" w:color="auto"/>
                    <w:bottom w:val="none" w:sz="0" w:space="0" w:color="auto"/>
                    <w:right w:val="none" w:sz="0" w:space="0" w:color="auto"/>
                  </w:divBdr>
                </w:div>
                <w:div w:id="1055472479">
                  <w:marLeft w:val="0"/>
                  <w:marRight w:val="0"/>
                  <w:marTop w:val="0"/>
                  <w:marBottom w:val="0"/>
                  <w:divBdr>
                    <w:top w:val="none" w:sz="0" w:space="0" w:color="auto"/>
                    <w:left w:val="none" w:sz="0" w:space="0" w:color="auto"/>
                    <w:bottom w:val="none" w:sz="0" w:space="0" w:color="auto"/>
                    <w:right w:val="none" w:sz="0" w:space="0" w:color="auto"/>
                  </w:divBdr>
                </w:div>
                <w:div w:id="892814595">
                  <w:marLeft w:val="0"/>
                  <w:marRight w:val="0"/>
                  <w:marTop w:val="0"/>
                  <w:marBottom w:val="0"/>
                  <w:divBdr>
                    <w:top w:val="none" w:sz="0" w:space="0" w:color="auto"/>
                    <w:left w:val="none" w:sz="0" w:space="0" w:color="auto"/>
                    <w:bottom w:val="none" w:sz="0" w:space="0" w:color="auto"/>
                    <w:right w:val="none" w:sz="0" w:space="0" w:color="auto"/>
                  </w:divBdr>
                </w:div>
                <w:div w:id="489832914">
                  <w:marLeft w:val="0"/>
                  <w:marRight w:val="0"/>
                  <w:marTop w:val="0"/>
                  <w:marBottom w:val="0"/>
                  <w:divBdr>
                    <w:top w:val="none" w:sz="0" w:space="0" w:color="auto"/>
                    <w:left w:val="none" w:sz="0" w:space="0" w:color="auto"/>
                    <w:bottom w:val="none" w:sz="0" w:space="0" w:color="auto"/>
                    <w:right w:val="none" w:sz="0" w:space="0" w:color="auto"/>
                  </w:divBdr>
                </w:div>
                <w:div w:id="560992483">
                  <w:marLeft w:val="0"/>
                  <w:marRight w:val="0"/>
                  <w:marTop w:val="0"/>
                  <w:marBottom w:val="0"/>
                  <w:divBdr>
                    <w:top w:val="none" w:sz="0" w:space="0" w:color="auto"/>
                    <w:left w:val="none" w:sz="0" w:space="0" w:color="auto"/>
                    <w:bottom w:val="none" w:sz="0" w:space="0" w:color="auto"/>
                    <w:right w:val="none" w:sz="0" w:space="0" w:color="auto"/>
                  </w:divBdr>
                </w:div>
                <w:div w:id="1705980711">
                  <w:marLeft w:val="0"/>
                  <w:marRight w:val="0"/>
                  <w:marTop w:val="0"/>
                  <w:marBottom w:val="0"/>
                  <w:divBdr>
                    <w:top w:val="none" w:sz="0" w:space="0" w:color="auto"/>
                    <w:left w:val="none" w:sz="0" w:space="0" w:color="auto"/>
                    <w:bottom w:val="none" w:sz="0" w:space="0" w:color="auto"/>
                    <w:right w:val="none" w:sz="0" w:space="0" w:color="auto"/>
                  </w:divBdr>
                </w:div>
                <w:div w:id="76632146">
                  <w:marLeft w:val="0"/>
                  <w:marRight w:val="0"/>
                  <w:marTop w:val="0"/>
                  <w:marBottom w:val="0"/>
                  <w:divBdr>
                    <w:top w:val="none" w:sz="0" w:space="0" w:color="auto"/>
                    <w:left w:val="none" w:sz="0" w:space="0" w:color="auto"/>
                    <w:bottom w:val="none" w:sz="0" w:space="0" w:color="auto"/>
                    <w:right w:val="none" w:sz="0" w:space="0" w:color="auto"/>
                  </w:divBdr>
                </w:div>
                <w:div w:id="2140108006">
                  <w:marLeft w:val="0"/>
                  <w:marRight w:val="0"/>
                  <w:marTop w:val="0"/>
                  <w:marBottom w:val="0"/>
                  <w:divBdr>
                    <w:top w:val="none" w:sz="0" w:space="0" w:color="auto"/>
                    <w:left w:val="none" w:sz="0" w:space="0" w:color="auto"/>
                    <w:bottom w:val="none" w:sz="0" w:space="0" w:color="auto"/>
                    <w:right w:val="none" w:sz="0" w:space="0" w:color="auto"/>
                  </w:divBdr>
                </w:div>
                <w:div w:id="965622861">
                  <w:marLeft w:val="0"/>
                  <w:marRight w:val="0"/>
                  <w:marTop w:val="0"/>
                  <w:marBottom w:val="0"/>
                  <w:divBdr>
                    <w:top w:val="none" w:sz="0" w:space="0" w:color="auto"/>
                    <w:left w:val="none" w:sz="0" w:space="0" w:color="auto"/>
                    <w:bottom w:val="none" w:sz="0" w:space="0" w:color="auto"/>
                    <w:right w:val="none" w:sz="0" w:space="0" w:color="auto"/>
                  </w:divBdr>
                </w:div>
                <w:div w:id="2113090785">
                  <w:marLeft w:val="0"/>
                  <w:marRight w:val="0"/>
                  <w:marTop w:val="0"/>
                  <w:marBottom w:val="0"/>
                  <w:divBdr>
                    <w:top w:val="none" w:sz="0" w:space="0" w:color="auto"/>
                    <w:left w:val="none" w:sz="0" w:space="0" w:color="auto"/>
                    <w:bottom w:val="none" w:sz="0" w:space="0" w:color="auto"/>
                    <w:right w:val="none" w:sz="0" w:space="0" w:color="auto"/>
                  </w:divBdr>
                </w:div>
                <w:div w:id="755246227">
                  <w:marLeft w:val="0"/>
                  <w:marRight w:val="0"/>
                  <w:marTop w:val="0"/>
                  <w:marBottom w:val="0"/>
                  <w:divBdr>
                    <w:top w:val="none" w:sz="0" w:space="0" w:color="auto"/>
                    <w:left w:val="none" w:sz="0" w:space="0" w:color="auto"/>
                    <w:bottom w:val="none" w:sz="0" w:space="0" w:color="auto"/>
                    <w:right w:val="none" w:sz="0" w:space="0" w:color="auto"/>
                  </w:divBdr>
                </w:div>
                <w:div w:id="1084186817">
                  <w:marLeft w:val="0"/>
                  <w:marRight w:val="0"/>
                  <w:marTop w:val="0"/>
                  <w:marBottom w:val="0"/>
                  <w:divBdr>
                    <w:top w:val="none" w:sz="0" w:space="0" w:color="auto"/>
                    <w:left w:val="none" w:sz="0" w:space="0" w:color="auto"/>
                    <w:bottom w:val="none" w:sz="0" w:space="0" w:color="auto"/>
                    <w:right w:val="none" w:sz="0" w:space="0" w:color="auto"/>
                  </w:divBdr>
                </w:div>
                <w:div w:id="2116975009">
                  <w:marLeft w:val="0"/>
                  <w:marRight w:val="0"/>
                  <w:marTop w:val="0"/>
                  <w:marBottom w:val="0"/>
                  <w:divBdr>
                    <w:top w:val="none" w:sz="0" w:space="0" w:color="auto"/>
                    <w:left w:val="none" w:sz="0" w:space="0" w:color="auto"/>
                    <w:bottom w:val="none" w:sz="0" w:space="0" w:color="auto"/>
                    <w:right w:val="none" w:sz="0" w:space="0" w:color="auto"/>
                  </w:divBdr>
                </w:div>
                <w:div w:id="1113481642">
                  <w:marLeft w:val="0"/>
                  <w:marRight w:val="0"/>
                  <w:marTop w:val="0"/>
                  <w:marBottom w:val="0"/>
                  <w:divBdr>
                    <w:top w:val="none" w:sz="0" w:space="0" w:color="auto"/>
                    <w:left w:val="none" w:sz="0" w:space="0" w:color="auto"/>
                    <w:bottom w:val="none" w:sz="0" w:space="0" w:color="auto"/>
                    <w:right w:val="none" w:sz="0" w:space="0" w:color="auto"/>
                  </w:divBdr>
                </w:div>
                <w:div w:id="1514110566">
                  <w:marLeft w:val="0"/>
                  <w:marRight w:val="0"/>
                  <w:marTop w:val="0"/>
                  <w:marBottom w:val="0"/>
                  <w:divBdr>
                    <w:top w:val="none" w:sz="0" w:space="0" w:color="auto"/>
                    <w:left w:val="none" w:sz="0" w:space="0" w:color="auto"/>
                    <w:bottom w:val="none" w:sz="0" w:space="0" w:color="auto"/>
                    <w:right w:val="none" w:sz="0" w:space="0" w:color="auto"/>
                  </w:divBdr>
                </w:div>
                <w:div w:id="827283513">
                  <w:marLeft w:val="0"/>
                  <w:marRight w:val="0"/>
                  <w:marTop w:val="0"/>
                  <w:marBottom w:val="0"/>
                  <w:divBdr>
                    <w:top w:val="none" w:sz="0" w:space="0" w:color="auto"/>
                    <w:left w:val="none" w:sz="0" w:space="0" w:color="auto"/>
                    <w:bottom w:val="none" w:sz="0" w:space="0" w:color="auto"/>
                    <w:right w:val="none" w:sz="0" w:space="0" w:color="auto"/>
                  </w:divBdr>
                </w:div>
                <w:div w:id="567765897">
                  <w:marLeft w:val="0"/>
                  <w:marRight w:val="0"/>
                  <w:marTop w:val="0"/>
                  <w:marBottom w:val="0"/>
                  <w:divBdr>
                    <w:top w:val="none" w:sz="0" w:space="0" w:color="auto"/>
                    <w:left w:val="none" w:sz="0" w:space="0" w:color="auto"/>
                    <w:bottom w:val="none" w:sz="0" w:space="0" w:color="auto"/>
                    <w:right w:val="none" w:sz="0" w:space="0" w:color="auto"/>
                  </w:divBdr>
                </w:div>
                <w:div w:id="2075620684">
                  <w:marLeft w:val="0"/>
                  <w:marRight w:val="0"/>
                  <w:marTop w:val="0"/>
                  <w:marBottom w:val="0"/>
                  <w:divBdr>
                    <w:top w:val="none" w:sz="0" w:space="0" w:color="auto"/>
                    <w:left w:val="none" w:sz="0" w:space="0" w:color="auto"/>
                    <w:bottom w:val="none" w:sz="0" w:space="0" w:color="auto"/>
                    <w:right w:val="none" w:sz="0" w:space="0" w:color="auto"/>
                  </w:divBdr>
                </w:div>
                <w:div w:id="248273840">
                  <w:marLeft w:val="0"/>
                  <w:marRight w:val="0"/>
                  <w:marTop w:val="0"/>
                  <w:marBottom w:val="0"/>
                  <w:divBdr>
                    <w:top w:val="none" w:sz="0" w:space="0" w:color="auto"/>
                    <w:left w:val="none" w:sz="0" w:space="0" w:color="auto"/>
                    <w:bottom w:val="none" w:sz="0" w:space="0" w:color="auto"/>
                    <w:right w:val="none" w:sz="0" w:space="0" w:color="auto"/>
                  </w:divBdr>
                </w:div>
                <w:div w:id="24600416">
                  <w:marLeft w:val="0"/>
                  <w:marRight w:val="0"/>
                  <w:marTop w:val="0"/>
                  <w:marBottom w:val="0"/>
                  <w:divBdr>
                    <w:top w:val="none" w:sz="0" w:space="0" w:color="auto"/>
                    <w:left w:val="none" w:sz="0" w:space="0" w:color="auto"/>
                    <w:bottom w:val="none" w:sz="0" w:space="0" w:color="auto"/>
                    <w:right w:val="none" w:sz="0" w:space="0" w:color="auto"/>
                  </w:divBdr>
                </w:div>
                <w:div w:id="366640815">
                  <w:marLeft w:val="0"/>
                  <w:marRight w:val="0"/>
                  <w:marTop w:val="0"/>
                  <w:marBottom w:val="0"/>
                  <w:divBdr>
                    <w:top w:val="none" w:sz="0" w:space="0" w:color="auto"/>
                    <w:left w:val="none" w:sz="0" w:space="0" w:color="auto"/>
                    <w:bottom w:val="none" w:sz="0" w:space="0" w:color="auto"/>
                    <w:right w:val="none" w:sz="0" w:space="0" w:color="auto"/>
                  </w:divBdr>
                </w:div>
                <w:div w:id="975179685">
                  <w:marLeft w:val="0"/>
                  <w:marRight w:val="0"/>
                  <w:marTop w:val="0"/>
                  <w:marBottom w:val="0"/>
                  <w:divBdr>
                    <w:top w:val="none" w:sz="0" w:space="0" w:color="auto"/>
                    <w:left w:val="none" w:sz="0" w:space="0" w:color="auto"/>
                    <w:bottom w:val="none" w:sz="0" w:space="0" w:color="auto"/>
                    <w:right w:val="none" w:sz="0" w:space="0" w:color="auto"/>
                  </w:divBdr>
                </w:div>
                <w:div w:id="984822832">
                  <w:marLeft w:val="0"/>
                  <w:marRight w:val="0"/>
                  <w:marTop w:val="0"/>
                  <w:marBottom w:val="0"/>
                  <w:divBdr>
                    <w:top w:val="none" w:sz="0" w:space="0" w:color="auto"/>
                    <w:left w:val="none" w:sz="0" w:space="0" w:color="auto"/>
                    <w:bottom w:val="none" w:sz="0" w:space="0" w:color="auto"/>
                    <w:right w:val="none" w:sz="0" w:space="0" w:color="auto"/>
                  </w:divBdr>
                </w:div>
                <w:div w:id="463082019">
                  <w:marLeft w:val="0"/>
                  <w:marRight w:val="0"/>
                  <w:marTop w:val="0"/>
                  <w:marBottom w:val="0"/>
                  <w:divBdr>
                    <w:top w:val="none" w:sz="0" w:space="0" w:color="auto"/>
                    <w:left w:val="none" w:sz="0" w:space="0" w:color="auto"/>
                    <w:bottom w:val="none" w:sz="0" w:space="0" w:color="auto"/>
                    <w:right w:val="none" w:sz="0" w:space="0" w:color="auto"/>
                  </w:divBdr>
                </w:div>
                <w:div w:id="1660034093">
                  <w:marLeft w:val="0"/>
                  <w:marRight w:val="0"/>
                  <w:marTop w:val="0"/>
                  <w:marBottom w:val="0"/>
                  <w:divBdr>
                    <w:top w:val="none" w:sz="0" w:space="0" w:color="auto"/>
                    <w:left w:val="none" w:sz="0" w:space="0" w:color="auto"/>
                    <w:bottom w:val="none" w:sz="0" w:space="0" w:color="auto"/>
                    <w:right w:val="none" w:sz="0" w:space="0" w:color="auto"/>
                  </w:divBdr>
                </w:div>
                <w:div w:id="1988779329">
                  <w:marLeft w:val="0"/>
                  <w:marRight w:val="0"/>
                  <w:marTop w:val="0"/>
                  <w:marBottom w:val="0"/>
                  <w:divBdr>
                    <w:top w:val="none" w:sz="0" w:space="0" w:color="auto"/>
                    <w:left w:val="none" w:sz="0" w:space="0" w:color="auto"/>
                    <w:bottom w:val="none" w:sz="0" w:space="0" w:color="auto"/>
                    <w:right w:val="none" w:sz="0" w:space="0" w:color="auto"/>
                  </w:divBdr>
                </w:div>
                <w:div w:id="398331649">
                  <w:marLeft w:val="0"/>
                  <w:marRight w:val="0"/>
                  <w:marTop w:val="0"/>
                  <w:marBottom w:val="0"/>
                  <w:divBdr>
                    <w:top w:val="none" w:sz="0" w:space="0" w:color="auto"/>
                    <w:left w:val="none" w:sz="0" w:space="0" w:color="auto"/>
                    <w:bottom w:val="none" w:sz="0" w:space="0" w:color="auto"/>
                    <w:right w:val="none" w:sz="0" w:space="0" w:color="auto"/>
                  </w:divBdr>
                </w:div>
                <w:div w:id="689143261">
                  <w:marLeft w:val="0"/>
                  <w:marRight w:val="0"/>
                  <w:marTop w:val="0"/>
                  <w:marBottom w:val="0"/>
                  <w:divBdr>
                    <w:top w:val="none" w:sz="0" w:space="0" w:color="auto"/>
                    <w:left w:val="none" w:sz="0" w:space="0" w:color="auto"/>
                    <w:bottom w:val="none" w:sz="0" w:space="0" w:color="auto"/>
                    <w:right w:val="none" w:sz="0" w:space="0" w:color="auto"/>
                  </w:divBdr>
                </w:div>
                <w:div w:id="1069350936">
                  <w:marLeft w:val="0"/>
                  <w:marRight w:val="0"/>
                  <w:marTop w:val="0"/>
                  <w:marBottom w:val="0"/>
                  <w:divBdr>
                    <w:top w:val="none" w:sz="0" w:space="0" w:color="auto"/>
                    <w:left w:val="none" w:sz="0" w:space="0" w:color="auto"/>
                    <w:bottom w:val="none" w:sz="0" w:space="0" w:color="auto"/>
                    <w:right w:val="none" w:sz="0" w:space="0" w:color="auto"/>
                  </w:divBdr>
                </w:div>
                <w:div w:id="813568198">
                  <w:marLeft w:val="0"/>
                  <w:marRight w:val="0"/>
                  <w:marTop w:val="0"/>
                  <w:marBottom w:val="0"/>
                  <w:divBdr>
                    <w:top w:val="none" w:sz="0" w:space="0" w:color="auto"/>
                    <w:left w:val="none" w:sz="0" w:space="0" w:color="auto"/>
                    <w:bottom w:val="none" w:sz="0" w:space="0" w:color="auto"/>
                    <w:right w:val="none" w:sz="0" w:space="0" w:color="auto"/>
                  </w:divBdr>
                </w:div>
                <w:div w:id="2037778472">
                  <w:marLeft w:val="0"/>
                  <w:marRight w:val="0"/>
                  <w:marTop w:val="0"/>
                  <w:marBottom w:val="0"/>
                  <w:divBdr>
                    <w:top w:val="none" w:sz="0" w:space="0" w:color="auto"/>
                    <w:left w:val="none" w:sz="0" w:space="0" w:color="auto"/>
                    <w:bottom w:val="none" w:sz="0" w:space="0" w:color="auto"/>
                    <w:right w:val="none" w:sz="0" w:space="0" w:color="auto"/>
                  </w:divBdr>
                </w:div>
                <w:div w:id="2038462884">
                  <w:marLeft w:val="0"/>
                  <w:marRight w:val="0"/>
                  <w:marTop w:val="0"/>
                  <w:marBottom w:val="0"/>
                  <w:divBdr>
                    <w:top w:val="none" w:sz="0" w:space="0" w:color="auto"/>
                    <w:left w:val="none" w:sz="0" w:space="0" w:color="auto"/>
                    <w:bottom w:val="none" w:sz="0" w:space="0" w:color="auto"/>
                    <w:right w:val="none" w:sz="0" w:space="0" w:color="auto"/>
                  </w:divBdr>
                </w:div>
                <w:div w:id="1105199823">
                  <w:marLeft w:val="0"/>
                  <w:marRight w:val="0"/>
                  <w:marTop w:val="0"/>
                  <w:marBottom w:val="0"/>
                  <w:divBdr>
                    <w:top w:val="none" w:sz="0" w:space="0" w:color="auto"/>
                    <w:left w:val="none" w:sz="0" w:space="0" w:color="auto"/>
                    <w:bottom w:val="none" w:sz="0" w:space="0" w:color="auto"/>
                    <w:right w:val="none" w:sz="0" w:space="0" w:color="auto"/>
                  </w:divBdr>
                </w:div>
                <w:div w:id="966935880">
                  <w:marLeft w:val="0"/>
                  <w:marRight w:val="0"/>
                  <w:marTop w:val="0"/>
                  <w:marBottom w:val="0"/>
                  <w:divBdr>
                    <w:top w:val="none" w:sz="0" w:space="0" w:color="auto"/>
                    <w:left w:val="none" w:sz="0" w:space="0" w:color="auto"/>
                    <w:bottom w:val="none" w:sz="0" w:space="0" w:color="auto"/>
                    <w:right w:val="none" w:sz="0" w:space="0" w:color="auto"/>
                  </w:divBdr>
                </w:div>
                <w:div w:id="2119638586">
                  <w:marLeft w:val="0"/>
                  <w:marRight w:val="0"/>
                  <w:marTop w:val="0"/>
                  <w:marBottom w:val="0"/>
                  <w:divBdr>
                    <w:top w:val="none" w:sz="0" w:space="0" w:color="auto"/>
                    <w:left w:val="none" w:sz="0" w:space="0" w:color="auto"/>
                    <w:bottom w:val="none" w:sz="0" w:space="0" w:color="auto"/>
                    <w:right w:val="none" w:sz="0" w:space="0" w:color="auto"/>
                  </w:divBdr>
                </w:div>
                <w:div w:id="693118255">
                  <w:marLeft w:val="0"/>
                  <w:marRight w:val="0"/>
                  <w:marTop w:val="0"/>
                  <w:marBottom w:val="0"/>
                  <w:divBdr>
                    <w:top w:val="none" w:sz="0" w:space="0" w:color="auto"/>
                    <w:left w:val="none" w:sz="0" w:space="0" w:color="auto"/>
                    <w:bottom w:val="none" w:sz="0" w:space="0" w:color="auto"/>
                    <w:right w:val="none" w:sz="0" w:space="0" w:color="auto"/>
                  </w:divBdr>
                </w:div>
                <w:div w:id="20862032">
                  <w:marLeft w:val="0"/>
                  <w:marRight w:val="0"/>
                  <w:marTop w:val="0"/>
                  <w:marBottom w:val="0"/>
                  <w:divBdr>
                    <w:top w:val="none" w:sz="0" w:space="0" w:color="auto"/>
                    <w:left w:val="none" w:sz="0" w:space="0" w:color="auto"/>
                    <w:bottom w:val="none" w:sz="0" w:space="0" w:color="auto"/>
                    <w:right w:val="none" w:sz="0" w:space="0" w:color="auto"/>
                  </w:divBdr>
                </w:div>
                <w:div w:id="529952526">
                  <w:marLeft w:val="0"/>
                  <w:marRight w:val="0"/>
                  <w:marTop w:val="0"/>
                  <w:marBottom w:val="0"/>
                  <w:divBdr>
                    <w:top w:val="none" w:sz="0" w:space="0" w:color="auto"/>
                    <w:left w:val="none" w:sz="0" w:space="0" w:color="auto"/>
                    <w:bottom w:val="none" w:sz="0" w:space="0" w:color="auto"/>
                    <w:right w:val="none" w:sz="0" w:space="0" w:color="auto"/>
                  </w:divBdr>
                </w:div>
                <w:div w:id="270941032">
                  <w:marLeft w:val="0"/>
                  <w:marRight w:val="0"/>
                  <w:marTop w:val="0"/>
                  <w:marBottom w:val="0"/>
                  <w:divBdr>
                    <w:top w:val="none" w:sz="0" w:space="0" w:color="auto"/>
                    <w:left w:val="none" w:sz="0" w:space="0" w:color="auto"/>
                    <w:bottom w:val="none" w:sz="0" w:space="0" w:color="auto"/>
                    <w:right w:val="none" w:sz="0" w:space="0" w:color="auto"/>
                  </w:divBdr>
                </w:div>
                <w:div w:id="207645771">
                  <w:marLeft w:val="0"/>
                  <w:marRight w:val="0"/>
                  <w:marTop w:val="0"/>
                  <w:marBottom w:val="0"/>
                  <w:divBdr>
                    <w:top w:val="none" w:sz="0" w:space="0" w:color="auto"/>
                    <w:left w:val="none" w:sz="0" w:space="0" w:color="auto"/>
                    <w:bottom w:val="none" w:sz="0" w:space="0" w:color="auto"/>
                    <w:right w:val="none" w:sz="0" w:space="0" w:color="auto"/>
                  </w:divBdr>
                </w:div>
                <w:div w:id="722870576">
                  <w:marLeft w:val="0"/>
                  <w:marRight w:val="0"/>
                  <w:marTop w:val="0"/>
                  <w:marBottom w:val="0"/>
                  <w:divBdr>
                    <w:top w:val="none" w:sz="0" w:space="0" w:color="auto"/>
                    <w:left w:val="none" w:sz="0" w:space="0" w:color="auto"/>
                    <w:bottom w:val="none" w:sz="0" w:space="0" w:color="auto"/>
                    <w:right w:val="none" w:sz="0" w:space="0" w:color="auto"/>
                  </w:divBdr>
                </w:div>
                <w:div w:id="788822979">
                  <w:marLeft w:val="0"/>
                  <w:marRight w:val="0"/>
                  <w:marTop w:val="0"/>
                  <w:marBottom w:val="0"/>
                  <w:divBdr>
                    <w:top w:val="none" w:sz="0" w:space="0" w:color="auto"/>
                    <w:left w:val="none" w:sz="0" w:space="0" w:color="auto"/>
                    <w:bottom w:val="none" w:sz="0" w:space="0" w:color="auto"/>
                    <w:right w:val="none" w:sz="0" w:space="0" w:color="auto"/>
                  </w:divBdr>
                </w:div>
                <w:div w:id="342557470">
                  <w:marLeft w:val="0"/>
                  <w:marRight w:val="0"/>
                  <w:marTop w:val="0"/>
                  <w:marBottom w:val="0"/>
                  <w:divBdr>
                    <w:top w:val="none" w:sz="0" w:space="0" w:color="auto"/>
                    <w:left w:val="none" w:sz="0" w:space="0" w:color="auto"/>
                    <w:bottom w:val="none" w:sz="0" w:space="0" w:color="auto"/>
                    <w:right w:val="none" w:sz="0" w:space="0" w:color="auto"/>
                  </w:divBdr>
                </w:div>
                <w:div w:id="643196816">
                  <w:marLeft w:val="0"/>
                  <w:marRight w:val="0"/>
                  <w:marTop w:val="0"/>
                  <w:marBottom w:val="0"/>
                  <w:divBdr>
                    <w:top w:val="none" w:sz="0" w:space="0" w:color="auto"/>
                    <w:left w:val="none" w:sz="0" w:space="0" w:color="auto"/>
                    <w:bottom w:val="none" w:sz="0" w:space="0" w:color="auto"/>
                    <w:right w:val="none" w:sz="0" w:space="0" w:color="auto"/>
                  </w:divBdr>
                </w:div>
                <w:div w:id="789907292">
                  <w:marLeft w:val="0"/>
                  <w:marRight w:val="0"/>
                  <w:marTop w:val="0"/>
                  <w:marBottom w:val="0"/>
                  <w:divBdr>
                    <w:top w:val="none" w:sz="0" w:space="0" w:color="auto"/>
                    <w:left w:val="none" w:sz="0" w:space="0" w:color="auto"/>
                    <w:bottom w:val="none" w:sz="0" w:space="0" w:color="auto"/>
                    <w:right w:val="none" w:sz="0" w:space="0" w:color="auto"/>
                  </w:divBdr>
                </w:div>
                <w:div w:id="1618291133">
                  <w:marLeft w:val="0"/>
                  <w:marRight w:val="0"/>
                  <w:marTop w:val="0"/>
                  <w:marBottom w:val="0"/>
                  <w:divBdr>
                    <w:top w:val="none" w:sz="0" w:space="0" w:color="auto"/>
                    <w:left w:val="none" w:sz="0" w:space="0" w:color="auto"/>
                    <w:bottom w:val="none" w:sz="0" w:space="0" w:color="auto"/>
                    <w:right w:val="none" w:sz="0" w:space="0" w:color="auto"/>
                  </w:divBdr>
                </w:div>
                <w:div w:id="982848302">
                  <w:marLeft w:val="0"/>
                  <w:marRight w:val="0"/>
                  <w:marTop w:val="0"/>
                  <w:marBottom w:val="0"/>
                  <w:divBdr>
                    <w:top w:val="none" w:sz="0" w:space="0" w:color="auto"/>
                    <w:left w:val="none" w:sz="0" w:space="0" w:color="auto"/>
                    <w:bottom w:val="none" w:sz="0" w:space="0" w:color="auto"/>
                    <w:right w:val="none" w:sz="0" w:space="0" w:color="auto"/>
                  </w:divBdr>
                </w:div>
                <w:div w:id="1579971927">
                  <w:marLeft w:val="0"/>
                  <w:marRight w:val="0"/>
                  <w:marTop w:val="0"/>
                  <w:marBottom w:val="0"/>
                  <w:divBdr>
                    <w:top w:val="none" w:sz="0" w:space="0" w:color="auto"/>
                    <w:left w:val="none" w:sz="0" w:space="0" w:color="auto"/>
                    <w:bottom w:val="none" w:sz="0" w:space="0" w:color="auto"/>
                    <w:right w:val="none" w:sz="0" w:space="0" w:color="auto"/>
                  </w:divBdr>
                </w:div>
                <w:div w:id="665939034">
                  <w:marLeft w:val="0"/>
                  <w:marRight w:val="0"/>
                  <w:marTop w:val="0"/>
                  <w:marBottom w:val="0"/>
                  <w:divBdr>
                    <w:top w:val="none" w:sz="0" w:space="0" w:color="auto"/>
                    <w:left w:val="none" w:sz="0" w:space="0" w:color="auto"/>
                    <w:bottom w:val="none" w:sz="0" w:space="0" w:color="auto"/>
                    <w:right w:val="none" w:sz="0" w:space="0" w:color="auto"/>
                  </w:divBdr>
                </w:div>
                <w:div w:id="1359889127">
                  <w:marLeft w:val="0"/>
                  <w:marRight w:val="0"/>
                  <w:marTop w:val="0"/>
                  <w:marBottom w:val="0"/>
                  <w:divBdr>
                    <w:top w:val="none" w:sz="0" w:space="0" w:color="auto"/>
                    <w:left w:val="none" w:sz="0" w:space="0" w:color="auto"/>
                    <w:bottom w:val="none" w:sz="0" w:space="0" w:color="auto"/>
                    <w:right w:val="none" w:sz="0" w:space="0" w:color="auto"/>
                  </w:divBdr>
                </w:div>
                <w:div w:id="1131828574">
                  <w:marLeft w:val="0"/>
                  <w:marRight w:val="0"/>
                  <w:marTop w:val="0"/>
                  <w:marBottom w:val="0"/>
                  <w:divBdr>
                    <w:top w:val="none" w:sz="0" w:space="0" w:color="auto"/>
                    <w:left w:val="none" w:sz="0" w:space="0" w:color="auto"/>
                    <w:bottom w:val="none" w:sz="0" w:space="0" w:color="auto"/>
                    <w:right w:val="none" w:sz="0" w:space="0" w:color="auto"/>
                  </w:divBdr>
                </w:div>
                <w:div w:id="128909831">
                  <w:marLeft w:val="0"/>
                  <w:marRight w:val="0"/>
                  <w:marTop w:val="0"/>
                  <w:marBottom w:val="0"/>
                  <w:divBdr>
                    <w:top w:val="none" w:sz="0" w:space="0" w:color="auto"/>
                    <w:left w:val="none" w:sz="0" w:space="0" w:color="auto"/>
                    <w:bottom w:val="none" w:sz="0" w:space="0" w:color="auto"/>
                    <w:right w:val="none" w:sz="0" w:space="0" w:color="auto"/>
                  </w:divBdr>
                </w:div>
                <w:div w:id="1521091472">
                  <w:marLeft w:val="0"/>
                  <w:marRight w:val="0"/>
                  <w:marTop w:val="0"/>
                  <w:marBottom w:val="0"/>
                  <w:divBdr>
                    <w:top w:val="none" w:sz="0" w:space="0" w:color="auto"/>
                    <w:left w:val="none" w:sz="0" w:space="0" w:color="auto"/>
                    <w:bottom w:val="none" w:sz="0" w:space="0" w:color="auto"/>
                    <w:right w:val="none" w:sz="0" w:space="0" w:color="auto"/>
                  </w:divBdr>
                </w:div>
                <w:div w:id="1129125456">
                  <w:marLeft w:val="0"/>
                  <w:marRight w:val="0"/>
                  <w:marTop w:val="0"/>
                  <w:marBottom w:val="0"/>
                  <w:divBdr>
                    <w:top w:val="none" w:sz="0" w:space="0" w:color="auto"/>
                    <w:left w:val="none" w:sz="0" w:space="0" w:color="auto"/>
                    <w:bottom w:val="none" w:sz="0" w:space="0" w:color="auto"/>
                    <w:right w:val="none" w:sz="0" w:space="0" w:color="auto"/>
                  </w:divBdr>
                </w:div>
                <w:div w:id="442071642">
                  <w:marLeft w:val="0"/>
                  <w:marRight w:val="0"/>
                  <w:marTop w:val="0"/>
                  <w:marBottom w:val="0"/>
                  <w:divBdr>
                    <w:top w:val="none" w:sz="0" w:space="0" w:color="auto"/>
                    <w:left w:val="none" w:sz="0" w:space="0" w:color="auto"/>
                    <w:bottom w:val="none" w:sz="0" w:space="0" w:color="auto"/>
                    <w:right w:val="none" w:sz="0" w:space="0" w:color="auto"/>
                  </w:divBdr>
                </w:div>
                <w:div w:id="174030845">
                  <w:marLeft w:val="0"/>
                  <w:marRight w:val="0"/>
                  <w:marTop w:val="0"/>
                  <w:marBottom w:val="0"/>
                  <w:divBdr>
                    <w:top w:val="none" w:sz="0" w:space="0" w:color="auto"/>
                    <w:left w:val="none" w:sz="0" w:space="0" w:color="auto"/>
                    <w:bottom w:val="none" w:sz="0" w:space="0" w:color="auto"/>
                    <w:right w:val="none" w:sz="0" w:space="0" w:color="auto"/>
                  </w:divBdr>
                </w:div>
                <w:div w:id="1192382526">
                  <w:marLeft w:val="0"/>
                  <w:marRight w:val="0"/>
                  <w:marTop w:val="0"/>
                  <w:marBottom w:val="0"/>
                  <w:divBdr>
                    <w:top w:val="none" w:sz="0" w:space="0" w:color="auto"/>
                    <w:left w:val="none" w:sz="0" w:space="0" w:color="auto"/>
                    <w:bottom w:val="none" w:sz="0" w:space="0" w:color="auto"/>
                    <w:right w:val="none" w:sz="0" w:space="0" w:color="auto"/>
                  </w:divBdr>
                </w:div>
                <w:div w:id="87583096">
                  <w:marLeft w:val="0"/>
                  <w:marRight w:val="0"/>
                  <w:marTop w:val="0"/>
                  <w:marBottom w:val="0"/>
                  <w:divBdr>
                    <w:top w:val="none" w:sz="0" w:space="0" w:color="auto"/>
                    <w:left w:val="none" w:sz="0" w:space="0" w:color="auto"/>
                    <w:bottom w:val="none" w:sz="0" w:space="0" w:color="auto"/>
                    <w:right w:val="none" w:sz="0" w:space="0" w:color="auto"/>
                  </w:divBdr>
                </w:div>
                <w:div w:id="1321426238">
                  <w:marLeft w:val="0"/>
                  <w:marRight w:val="0"/>
                  <w:marTop w:val="0"/>
                  <w:marBottom w:val="0"/>
                  <w:divBdr>
                    <w:top w:val="none" w:sz="0" w:space="0" w:color="auto"/>
                    <w:left w:val="none" w:sz="0" w:space="0" w:color="auto"/>
                    <w:bottom w:val="none" w:sz="0" w:space="0" w:color="auto"/>
                    <w:right w:val="none" w:sz="0" w:space="0" w:color="auto"/>
                  </w:divBdr>
                </w:div>
                <w:div w:id="1203786730">
                  <w:marLeft w:val="0"/>
                  <w:marRight w:val="0"/>
                  <w:marTop w:val="0"/>
                  <w:marBottom w:val="0"/>
                  <w:divBdr>
                    <w:top w:val="none" w:sz="0" w:space="0" w:color="auto"/>
                    <w:left w:val="none" w:sz="0" w:space="0" w:color="auto"/>
                    <w:bottom w:val="none" w:sz="0" w:space="0" w:color="auto"/>
                    <w:right w:val="none" w:sz="0" w:space="0" w:color="auto"/>
                  </w:divBdr>
                </w:div>
                <w:div w:id="1324815235">
                  <w:marLeft w:val="0"/>
                  <w:marRight w:val="0"/>
                  <w:marTop w:val="0"/>
                  <w:marBottom w:val="0"/>
                  <w:divBdr>
                    <w:top w:val="none" w:sz="0" w:space="0" w:color="auto"/>
                    <w:left w:val="none" w:sz="0" w:space="0" w:color="auto"/>
                    <w:bottom w:val="none" w:sz="0" w:space="0" w:color="auto"/>
                    <w:right w:val="none" w:sz="0" w:space="0" w:color="auto"/>
                  </w:divBdr>
                </w:div>
                <w:div w:id="564754132">
                  <w:marLeft w:val="0"/>
                  <w:marRight w:val="0"/>
                  <w:marTop w:val="0"/>
                  <w:marBottom w:val="0"/>
                  <w:divBdr>
                    <w:top w:val="none" w:sz="0" w:space="0" w:color="auto"/>
                    <w:left w:val="none" w:sz="0" w:space="0" w:color="auto"/>
                    <w:bottom w:val="none" w:sz="0" w:space="0" w:color="auto"/>
                    <w:right w:val="none" w:sz="0" w:space="0" w:color="auto"/>
                  </w:divBdr>
                </w:div>
                <w:div w:id="1559514693">
                  <w:marLeft w:val="0"/>
                  <w:marRight w:val="0"/>
                  <w:marTop w:val="0"/>
                  <w:marBottom w:val="0"/>
                  <w:divBdr>
                    <w:top w:val="none" w:sz="0" w:space="0" w:color="auto"/>
                    <w:left w:val="none" w:sz="0" w:space="0" w:color="auto"/>
                    <w:bottom w:val="none" w:sz="0" w:space="0" w:color="auto"/>
                    <w:right w:val="none" w:sz="0" w:space="0" w:color="auto"/>
                  </w:divBdr>
                </w:div>
                <w:div w:id="1266115400">
                  <w:marLeft w:val="0"/>
                  <w:marRight w:val="0"/>
                  <w:marTop w:val="0"/>
                  <w:marBottom w:val="0"/>
                  <w:divBdr>
                    <w:top w:val="none" w:sz="0" w:space="0" w:color="auto"/>
                    <w:left w:val="none" w:sz="0" w:space="0" w:color="auto"/>
                    <w:bottom w:val="none" w:sz="0" w:space="0" w:color="auto"/>
                    <w:right w:val="none" w:sz="0" w:space="0" w:color="auto"/>
                  </w:divBdr>
                </w:div>
                <w:div w:id="1688748981">
                  <w:marLeft w:val="0"/>
                  <w:marRight w:val="0"/>
                  <w:marTop w:val="0"/>
                  <w:marBottom w:val="0"/>
                  <w:divBdr>
                    <w:top w:val="none" w:sz="0" w:space="0" w:color="auto"/>
                    <w:left w:val="none" w:sz="0" w:space="0" w:color="auto"/>
                    <w:bottom w:val="none" w:sz="0" w:space="0" w:color="auto"/>
                    <w:right w:val="none" w:sz="0" w:space="0" w:color="auto"/>
                  </w:divBdr>
                </w:div>
                <w:div w:id="541477461">
                  <w:marLeft w:val="0"/>
                  <w:marRight w:val="0"/>
                  <w:marTop w:val="0"/>
                  <w:marBottom w:val="0"/>
                  <w:divBdr>
                    <w:top w:val="none" w:sz="0" w:space="0" w:color="auto"/>
                    <w:left w:val="none" w:sz="0" w:space="0" w:color="auto"/>
                    <w:bottom w:val="none" w:sz="0" w:space="0" w:color="auto"/>
                    <w:right w:val="none" w:sz="0" w:space="0" w:color="auto"/>
                  </w:divBdr>
                </w:div>
                <w:div w:id="1195847376">
                  <w:marLeft w:val="0"/>
                  <w:marRight w:val="0"/>
                  <w:marTop w:val="0"/>
                  <w:marBottom w:val="0"/>
                  <w:divBdr>
                    <w:top w:val="none" w:sz="0" w:space="0" w:color="auto"/>
                    <w:left w:val="none" w:sz="0" w:space="0" w:color="auto"/>
                    <w:bottom w:val="none" w:sz="0" w:space="0" w:color="auto"/>
                    <w:right w:val="none" w:sz="0" w:space="0" w:color="auto"/>
                  </w:divBdr>
                </w:div>
                <w:div w:id="1832327130">
                  <w:marLeft w:val="0"/>
                  <w:marRight w:val="0"/>
                  <w:marTop w:val="0"/>
                  <w:marBottom w:val="0"/>
                  <w:divBdr>
                    <w:top w:val="none" w:sz="0" w:space="0" w:color="auto"/>
                    <w:left w:val="none" w:sz="0" w:space="0" w:color="auto"/>
                    <w:bottom w:val="none" w:sz="0" w:space="0" w:color="auto"/>
                    <w:right w:val="none" w:sz="0" w:space="0" w:color="auto"/>
                  </w:divBdr>
                </w:div>
                <w:div w:id="499738324">
                  <w:marLeft w:val="0"/>
                  <w:marRight w:val="0"/>
                  <w:marTop w:val="0"/>
                  <w:marBottom w:val="0"/>
                  <w:divBdr>
                    <w:top w:val="none" w:sz="0" w:space="0" w:color="auto"/>
                    <w:left w:val="none" w:sz="0" w:space="0" w:color="auto"/>
                    <w:bottom w:val="none" w:sz="0" w:space="0" w:color="auto"/>
                    <w:right w:val="none" w:sz="0" w:space="0" w:color="auto"/>
                  </w:divBdr>
                </w:div>
                <w:div w:id="1837529272">
                  <w:marLeft w:val="0"/>
                  <w:marRight w:val="0"/>
                  <w:marTop w:val="0"/>
                  <w:marBottom w:val="0"/>
                  <w:divBdr>
                    <w:top w:val="none" w:sz="0" w:space="0" w:color="auto"/>
                    <w:left w:val="none" w:sz="0" w:space="0" w:color="auto"/>
                    <w:bottom w:val="none" w:sz="0" w:space="0" w:color="auto"/>
                    <w:right w:val="none" w:sz="0" w:space="0" w:color="auto"/>
                  </w:divBdr>
                </w:div>
                <w:div w:id="1730614150">
                  <w:marLeft w:val="0"/>
                  <w:marRight w:val="0"/>
                  <w:marTop w:val="0"/>
                  <w:marBottom w:val="0"/>
                  <w:divBdr>
                    <w:top w:val="none" w:sz="0" w:space="0" w:color="auto"/>
                    <w:left w:val="none" w:sz="0" w:space="0" w:color="auto"/>
                    <w:bottom w:val="none" w:sz="0" w:space="0" w:color="auto"/>
                    <w:right w:val="none" w:sz="0" w:space="0" w:color="auto"/>
                  </w:divBdr>
                </w:div>
                <w:div w:id="439766004">
                  <w:marLeft w:val="0"/>
                  <w:marRight w:val="0"/>
                  <w:marTop w:val="0"/>
                  <w:marBottom w:val="0"/>
                  <w:divBdr>
                    <w:top w:val="none" w:sz="0" w:space="0" w:color="auto"/>
                    <w:left w:val="none" w:sz="0" w:space="0" w:color="auto"/>
                    <w:bottom w:val="none" w:sz="0" w:space="0" w:color="auto"/>
                    <w:right w:val="none" w:sz="0" w:space="0" w:color="auto"/>
                  </w:divBdr>
                </w:div>
                <w:div w:id="1859809197">
                  <w:marLeft w:val="0"/>
                  <w:marRight w:val="0"/>
                  <w:marTop w:val="0"/>
                  <w:marBottom w:val="0"/>
                  <w:divBdr>
                    <w:top w:val="none" w:sz="0" w:space="0" w:color="auto"/>
                    <w:left w:val="none" w:sz="0" w:space="0" w:color="auto"/>
                    <w:bottom w:val="none" w:sz="0" w:space="0" w:color="auto"/>
                    <w:right w:val="none" w:sz="0" w:space="0" w:color="auto"/>
                  </w:divBdr>
                </w:div>
                <w:div w:id="1517886513">
                  <w:marLeft w:val="0"/>
                  <w:marRight w:val="0"/>
                  <w:marTop w:val="0"/>
                  <w:marBottom w:val="0"/>
                  <w:divBdr>
                    <w:top w:val="none" w:sz="0" w:space="0" w:color="auto"/>
                    <w:left w:val="none" w:sz="0" w:space="0" w:color="auto"/>
                    <w:bottom w:val="none" w:sz="0" w:space="0" w:color="auto"/>
                    <w:right w:val="none" w:sz="0" w:space="0" w:color="auto"/>
                  </w:divBdr>
                </w:div>
                <w:div w:id="655184369">
                  <w:marLeft w:val="0"/>
                  <w:marRight w:val="0"/>
                  <w:marTop w:val="0"/>
                  <w:marBottom w:val="0"/>
                  <w:divBdr>
                    <w:top w:val="none" w:sz="0" w:space="0" w:color="auto"/>
                    <w:left w:val="none" w:sz="0" w:space="0" w:color="auto"/>
                    <w:bottom w:val="none" w:sz="0" w:space="0" w:color="auto"/>
                    <w:right w:val="none" w:sz="0" w:space="0" w:color="auto"/>
                  </w:divBdr>
                </w:div>
                <w:div w:id="786126522">
                  <w:marLeft w:val="0"/>
                  <w:marRight w:val="0"/>
                  <w:marTop w:val="0"/>
                  <w:marBottom w:val="0"/>
                  <w:divBdr>
                    <w:top w:val="none" w:sz="0" w:space="0" w:color="auto"/>
                    <w:left w:val="none" w:sz="0" w:space="0" w:color="auto"/>
                    <w:bottom w:val="none" w:sz="0" w:space="0" w:color="auto"/>
                    <w:right w:val="none" w:sz="0" w:space="0" w:color="auto"/>
                  </w:divBdr>
                </w:div>
                <w:div w:id="795568304">
                  <w:marLeft w:val="0"/>
                  <w:marRight w:val="0"/>
                  <w:marTop w:val="0"/>
                  <w:marBottom w:val="0"/>
                  <w:divBdr>
                    <w:top w:val="none" w:sz="0" w:space="0" w:color="auto"/>
                    <w:left w:val="none" w:sz="0" w:space="0" w:color="auto"/>
                    <w:bottom w:val="none" w:sz="0" w:space="0" w:color="auto"/>
                    <w:right w:val="none" w:sz="0" w:space="0" w:color="auto"/>
                  </w:divBdr>
                </w:div>
                <w:div w:id="1087726677">
                  <w:marLeft w:val="0"/>
                  <w:marRight w:val="0"/>
                  <w:marTop w:val="0"/>
                  <w:marBottom w:val="0"/>
                  <w:divBdr>
                    <w:top w:val="none" w:sz="0" w:space="0" w:color="auto"/>
                    <w:left w:val="none" w:sz="0" w:space="0" w:color="auto"/>
                    <w:bottom w:val="none" w:sz="0" w:space="0" w:color="auto"/>
                    <w:right w:val="none" w:sz="0" w:space="0" w:color="auto"/>
                  </w:divBdr>
                </w:div>
                <w:div w:id="667447495">
                  <w:marLeft w:val="0"/>
                  <w:marRight w:val="0"/>
                  <w:marTop w:val="0"/>
                  <w:marBottom w:val="0"/>
                  <w:divBdr>
                    <w:top w:val="none" w:sz="0" w:space="0" w:color="auto"/>
                    <w:left w:val="none" w:sz="0" w:space="0" w:color="auto"/>
                    <w:bottom w:val="none" w:sz="0" w:space="0" w:color="auto"/>
                    <w:right w:val="none" w:sz="0" w:space="0" w:color="auto"/>
                  </w:divBdr>
                </w:div>
                <w:div w:id="487284698">
                  <w:marLeft w:val="0"/>
                  <w:marRight w:val="0"/>
                  <w:marTop w:val="0"/>
                  <w:marBottom w:val="0"/>
                  <w:divBdr>
                    <w:top w:val="none" w:sz="0" w:space="0" w:color="auto"/>
                    <w:left w:val="none" w:sz="0" w:space="0" w:color="auto"/>
                    <w:bottom w:val="none" w:sz="0" w:space="0" w:color="auto"/>
                    <w:right w:val="none" w:sz="0" w:space="0" w:color="auto"/>
                  </w:divBdr>
                </w:div>
                <w:div w:id="1169978801">
                  <w:marLeft w:val="0"/>
                  <w:marRight w:val="0"/>
                  <w:marTop w:val="0"/>
                  <w:marBottom w:val="0"/>
                  <w:divBdr>
                    <w:top w:val="none" w:sz="0" w:space="0" w:color="auto"/>
                    <w:left w:val="none" w:sz="0" w:space="0" w:color="auto"/>
                    <w:bottom w:val="none" w:sz="0" w:space="0" w:color="auto"/>
                    <w:right w:val="none" w:sz="0" w:space="0" w:color="auto"/>
                  </w:divBdr>
                </w:div>
                <w:div w:id="632565031">
                  <w:marLeft w:val="0"/>
                  <w:marRight w:val="0"/>
                  <w:marTop w:val="0"/>
                  <w:marBottom w:val="0"/>
                  <w:divBdr>
                    <w:top w:val="none" w:sz="0" w:space="0" w:color="auto"/>
                    <w:left w:val="none" w:sz="0" w:space="0" w:color="auto"/>
                    <w:bottom w:val="none" w:sz="0" w:space="0" w:color="auto"/>
                    <w:right w:val="none" w:sz="0" w:space="0" w:color="auto"/>
                  </w:divBdr>
                </w:div>
                <w:div w:id="1148211473">
                  <w:marLeft w:val="0"/>
                  <w:marRight w:val="0"/>
                  <w:marTop w:val="0"/>
                  <w:marBottom w:val="0"/>
                  <w:divBdr>
                    <w:top w:val="none" w:sz="0" w:space="0" w:color="auto"/>
                    <w:left w:val="none" w:sz="0" w:space="0" w:color="auto"/>
                    <w:bottom w:val="none" w:sz="0" w:space="0" w:color="auto"/>
                    <w:right w:val="none" w:sz="0" w:space="0" w:color="auto"/>
                  </w:divBdr>
                </w:div>
                <w:div w:id="237179757">
                  <w:marLeft w:val="0"/>
                  <w:marRight w:val="0"/>
                  <w:marTop w:val="0"/>
                  <w:marBottom w:val="0"/>
                  <w:divBdr>
                    <w:top w:val="none" w:sz="0" w:space="0" w:color="auto"/>
                    <w:left w:val="none" w:sz="0" w:space="0" w:color="auto"/>
                    <w:bottom w:val="none" w:sz="0" w:space="0" w:color="auto"/>
                    <w:right w:val="none" w:sz="0" w:space="0" w:color="auto"/>
                  </w:divBdr>
                </w:div>
                <w:div w:id="962227690">
                  <w:marLeft w:val="0"/>
                  <w:marRight w:val="0"/>
                  <w:marTop w:val="0"/>
                  <w:marBottom w:val="0"/>
                  <w:divBdr>
                    <w:top w:val="none" w:sz="0" w:space="0" w:color="auto"/>
                    <w:left w:val="none" w:sz="0" w:space="0" w:color="auto"/>
                    <w:bottom w:val="none" w:sz="0" w:space="0" w:color="auto"/>
                    <w:right w:val="none" w:sz="0" w:space="0" w:color="auto"/>
                  </w:divBdr>
                </w:div>
                <w:div w:id="1200555723">
                  <w:marLeft w:val="0"/>
                  <w:marRight w:val="0"/>
                  <w:marTop w:val="0"/>
                  <w:marBottom w:val="0"/>
                  <w:divBdr>
                    <w:top w:val="none" w:sz="0" w:space="0" w:color="auto"/>
                    <w:left w:val="none" w:sz="0" w:space="0" w:color="auto"/>
                    <w:bottom w:val="none" w:sz="0" w:space="0" w:color="auto"/>
                    <w:right w:val="none" w:sz="0" w:space="0" w:color="auto"/>
                  </w:divBdr>
                </w:div>
                <w:div w:id="606238509">
                  <w:marLeft w:val="0"/>
                  <w:marRight w:val="0"/>
                  <w:marTop w:val="0"/>
                  <w:marBottom w:val="0"/>
                  <w:divBdr>
                    <w:top w:val="none" w:sz="0" w:space="0" w:color="auto"/>
                    <w:left w:val="none" w:sz="0" w:space="0" w:color="auto"/>
                    <w:bottom w:val="none" w:sz="0" w:space="0" w:color="auto"/>
                    <w:right w:val="none" w:sz="0" w:space="0" w:color="auto"/>
                  </w:divBdr>
                </w:div>
                <w:div w:id="460928778">
                  <w:marLeft w:val="0"/>
                  <w:marRight w:val="0"/>
                  <w:marTop w:val="0"/>
                  <w:marBottom w:val="0"/>
                  <w:divBdr>
                    <w:top w:val="none" w:sz="0" w:space="0" w:color="auto"/>
                    <w:left w:val="none" w:sz="0" w:space="0" w:color="auto"/>
                    <w:bottom w:val="none" w:sz="0" w:space="0" w:color="auto"/>
                    <w:right w:val="none" w:sz="0" w:space="0" w:color="auto"/>
                  </w:divBdr>
                </w:div>
                <w:div w:id="540290863">
                  <w:marLeft w:val="0"/>
                  <w:marRight w:val="0"/>
                  <w:marTop w:val="0"/>
                  <w:marBottom w:val="0"/>
                  <w:divBdr>
                    <w:top w:val="none" w:sz="0" w:space="0" w:color="auto"/>
                    <w:left w:val="none" w:sz="0" w:space="0" w:color="auto"/>
                    <w:bottom w:val="none" w:sz="0" w:space="0" w:color="auto"/>
                    <w:right w:val="none" w:sz="0" w:space="0" w:color="auto"/>
                  </w:divBdr>
                </w:div>
                <w:div w:id="814838617">
                  <w:marLeft w:val="0"/>
                  <w:marRight w:val="0"/>
                  <w:marTop w:val="0"/>
                  <w:marBottom w:val="0"/>
                  <w:divBdr>
                    <w:top w:val="none" w:sz="0" w:space="0" w:color="auto"/>
                    <w:left w:val="none" w:sz="0" w:space="0" w:color="auto"/>
                    <w:bottom w:val="none" w:sz="0" w:space="0" w:color="auto"/>
                    <w:right w:val="none" w:sz="0" w:space="0" w:color="auto"/>
                  </w:divBdr>
                </w:div>
                <w:div w:id="1004548293">
                  <w:marLeft w:val="0"/>
                  <w:marRight w:val="0"/>
                  <w:marTop w:val="0"/>
                  <w:marBottom w:val="0"/>
                  <w:divBdr>
                    <w:top w:val="none" w:sz="0" w:space="0" w:color="auto"/>
                    <w:left w:val="none" w:sz="0" w:space="0" w:color="auto"/>
                    <w:bottom w:val="none" w:sz="0" w:space="0" w:color="auto"/>
                    <w:right w:val="none" w:sz="0" w:space="0" w:color="auto"/>
                  </w:divBdr>
                </w:div>
                <w:div w:id="432169891">
                  <w:marLeft w:val="0"/>
                  <w:marRight w:val="0"/>
                  <w:marTop w:val="0"/>
                  <w:marBottom w:val="0"/>
                  <w:divBdr>
                    <w:top w:val="none" w:sz="0" w:space="0" w:color="auto"/>
                    <w:left w:val="none" w:sz="0" w:space="0" w:color="auto"/>
                    <w:bottom w:val="none" w:sz="0" w:space="0" w:color="auto"/>
                    <w:right w:val="none" w:sz="0" w:space="0" w:color="auto"/>
                  </w:divBdr>
                </w:div>
                <w:div w:id="257447208">
                  <w:marLeft w:val="0"/>
                  <w:marRight w:val="0"/>
                  <w:marTop w:val="0"/>
                  <w:marBottom w:val="0"/>
                  <w:divBdr>
                    <w:top w:val="none" w:sz="0" w:space="0" w:color="auto"/>
                    <w:left w:val="none" w:sz="0" w:space="0" w:color="auto"/>
                    <w:bottom w:val="none" w:sz="0" w:space="0" w:color="auto"/>
                    <w:right w:val="none" w:sz="0" w:space="0" w:color="auto"/>
                  </w:divBdr>
                </w:div>
                <w:div w:id="70154243">
                  <w:marLeft w:val="0"/>
                  <w:marRight w:val="0"/>
                  <w:marTop w:val="0"/>
                  <w:marBottom w:val="0"/>
                  <w:divBdr>
                    <w:top w:val="none" w:sz="0" w:space="0" w:color="auto"/>
                    <w:left w:val="none" w:sz="0" w:space="0" w:color="auto"/>
                    <w:bottom w:val="none" w:sz="0" w:space="0" w:color="auto"/>
                    <w:right w:val="none" w:sz="0" w:space="0" w:color="auto"/>
                  </w:divBdr>
                </w:div>
                <w:div w:id="817575802">
                  <w:marLeft w:val="0"/>
                  <w:marRight w:val="0"/>
                  <w:marTop w:val="0"/>
                  <w:marBottom w:val="0"/>
                  <w:divBdr>
                    <w:top w:val="none" w:sz="0" w:space="0" w:color="auto"/>
                    <w:left w:val="none" w:sz="0" w:space="0" w:color="auto"/>
                    <w:bottom w:val="none" w:sz="0" w:space="0" w:color="auto"/>
                    <w:right w:val="none" w:sz="0" w:space="0" w:color="auto"/>
                  </w:divBdr>
                </w:div>
                <w:div w:id="1636520800">
                  <w:marLeft w:val="0"/>
                  <w:marRight w:val="0"/>
                  <w:marTop w:val="0"/>
                  <w:marBottom w:val="0"/>
                  <w:divBdr>
                    <w:top w:val="none" w:sz="0" w:space="0" w:color="auto"/>
                    <w:left w:val="none" w:sz="0" w:space="0" w:color="auto"/>
                    <w:bottom w:val="none" w:sz="0" w:space="0" w:color="auto"/>
                    <w:right w:val="none" w:sz="0" w:space="0" w:color="auto"/>
                  </w:divBdr>
                </w:div>
                <w:div w:id="930160003">
                  <w:marLeft w:val="0"/>
                  <w:marRight w:val="0"/>
                  <w:marTop w:val="0"/>
                  <w:marBottom w:val="0"/>
                  <w:divBdr>
                    <w:top w:val="none" w:sz="0" w:space="0" w:color="auto"/>
                    <w:left w:val="none" w:sz="0" w:space="0" w:color="auto"/>
                    <w:bottom w:val="none" w:sz="0" w:space="0" w:color="auto"/>
                    <w:right w:val="none" w:sz="0" w:space="0" w:color="auto"/>
                  </w:divBdr>
                </w:div>
                <w:div w:id="1278878826">
                  <w:marLeft w:val="0"/>
                  <w:marRight w:val="0"/>
                  <w:marTop w:val="0"/>
                  <w:marBottom w:val="0"/>
                  <w:divBdr>
                    <w:top w:val="none" w:sz="0" w:space="0" w:color="auto"/>
                    <w:left w:val="none" w:sz="0" w:space="0" w:color="auto"/>
                    <w:bottom w:val="none" w:sz="0" w:space="0" w:color="auto"/>
                    <w:right w:val="none" w:sz="0" w:space="0" w:color="auto"/>
                  </w:divBdr>
                </w:div>
                <w:div w:id="2118404871">
                  <w:marLeft w:val="0"/>
                  <w:marRight w:val="0"/>
                  <w:marTop w:val="0"/>
                  <w:marBottom w:val="0"/>
                  <w:divBdr>
                    <w:top w:val="none" w:sz="0" w:space="0" w:color="auto"/>
                    <w:left w:val="none" w:sz="0" w:space="0" w:color="auto"/>
                    <w:bottom w:val="none" w:sz="0" w:space="0" w:color="auto"/>
                    <w:right w:val="none" w:sz="0" w:space="0" w:color="auto"/>
                  </w:divBdr>
                </w:div>
                <w:div w:id="1786773767">
                  <w:marLeft w:val="0"/>
                  <w:marRight w:val="0"/>
                  <w:marTop w:val="0"/>
                  <w:marBottom w:val="0"/>
                  <w:divBdr>
                    <w:top w:val="none" w:sz="0" w:space="0" w:color="auto"/>
                    <w:left w:val="none" w:sz="0" w:space="0" w:color="auto"/>
                    <w:bottom w:val="none" w:sz="0" w:space="0" w:color="auto"/>
                    <w:right w:val="none" w:sz="0" w:space="0" w:color="auto"/>
                  </w:divBdr>
                </w:div>
                <w:div w:id="1717125495">
                  <w:marLeft w:val="0"/>
                  <w:marRight w:val="0"/>
                  <w:marTop w:val="0"/>
                  <w:marBottom w:val="0"/>
                  <w:divBdr>
                    <w:top w:val="none" w:sz="0" w:space="0" w:color="auto"/>
                    <w:left w:val="none" w:sz="0" w:space="0" w:color="auto"/>
                    <w:bottom w:val="none" w:sz="0" w:space="0" w:color="auto"/>
                    <w:right w:val="none" w:sz="0" w:space="0" w:color="auto"/>
                  </w:divBdr>
                </w:div>
                <w:div w:id="75789393">
                  <w:marLeft w:val="0"/>
                  <w:marRight w:val="0"/>
                  <w:marTop w:val="0"/>
                  <w:marBottom w:val="0"/>
                  <w:divBdr>
                    <w:top w:val="none" w:sz="0" w:space="0" w:color="auto"/>
                    <w:left w:val="none" w:sz="0" w:space="0" w:color="auto"/>
                    <w:bottom w:val="none" w:sz="0" w:space="0" w:color="auto"/>
                    <w:right w:val="none" w:sz="0" w:space="0" w:color="auto"/>
                  </w:divBdr>
                </w:div>
                <w:div w:id="21134587">
                  <w:marLeft w:val="0"/>
                  <w:marRight w:val="0"/>
                  <w:marTop w:val="0"/>
                  <w:marBottom w:val="0"/>
                  <w:divBdr>
                    <w:top w:val="none" w:sz="0" w:space="0" w:color="auto"/>
                    <w:left w:val="none" w:sz="0" w:space="0" w:color="auto"/>
                    <w:bottom w:val="none" w:sz="0" w:space="0" w:color="auto"/>
                    <w:right w:val="none" w:sz="0" w:space="0" w:color="auto"/>
                  </w:divBdr>
                </w:div>
                <w:div w:id="1410349754">
                  <w:marLeft w:val="0"/>
                  <w:marRight w:val="0"/>
                  <w:marTop w:val="0"/>
                  <w:marBottom w:val="0"/>
                  <w:divBdr>
                    <w:top w:val="none" w:sz="0" w:space="0" w:color="auto"/>
                    <w:left w:val="none" w:sz="0" w:space="0" w:color="auto"/>
                    <w:bottom w:val="none" w:sz="0" w:space="0" w:color="auto"/>
                    <w:right w:val="none" w:sz="0" w:space="0" w:color="auto"/>
                  </w:divBdr>
                </w:div>
                <w:div w:id="293213679">
                  <w:marLeft w:val="0"/>
                  <w:marRight w:val="0"/>
                  <w:marTop w:val="0"/>
                  <w:marBottom w:val="0"/>
                  <w:divBdr>
                    <w:top w:val="none" w:sz="0" w:space="0" w:color="auto"/>
                    <w:left w:val="none" w:sz="0" w:space="0" w:color="auto"/>
                    <w:bottom w:val="none" w:sz="0" w:space="0" w:color="auto"/>
                    <w:right w:val="none" w:sz="0" w:space="0" w:color="auto"/>
                  </w:divBdr>
                </w:div>
                <w:div w:id="264507487">
                  <w:marLeft w:val="0"/>
                  <w:marRight w:val="0"/>
                  <w:marTop w:val="0"/>
                  <w:marBottom w:val="0"/>
                  <w:divBdr>
                    <w:top w:val="none" w:sz="0" w:space="0" w:color="auto"/>
                    <w:left w:val="none" w:sz="0" w:space="0" w:color="auto"/>
                    <w:bottom w:val="none" w:sz="0" w:space="0" w:color="auto"/>
                    <w:right w:val="none" w:sz="0" w:space="0" w:color="auto"/>
                  </w:divBdr>
                </w:div>
                <w:div w:id="452286092">
                  <w:marLeft w:val="0"/>
                  <w:marRight w:val="0"/>
                  <w:marTop w:val="0"/>
                  <w:marBottom w:val="0"/>
                  <w:divBdr>
                    <w:top w:val="none" w:sz="0" w:space="0" w:color="auto"/>
                    <w:left w:val="none" w:sz="0" w:space="0" w:color="auto"/>
                    <w:bottom w:val="none" w:sz="0" w:space="0" w:color="auto"/>
                    <w:right w:val="none" w:sz="0" w:space="0" w:color="auto"/>
                  </w:divBdr>
                </w:div>
                <w:div w:id="1531797720">
                  <w:marLeft w:val="0"/>
                  <w:marRight w:val="0"/>
                  <w:marTop w:val="0"/>
                  <w:marBottom w:val="0"/>
                  <w:divBdr>
                    <w:top w:val="none" w:sz="0" w:space="0" w:color="auto"/>
                    <w:left w:val="none" w:sz="0" w:space="0" w:color="auto"/>
                    <w:bottom w:val="none" w:sz="0" w:space="0" w:color="auto"/>
                    <w:right w:val="none" w:sz="0" w:space="0" w:color="auto"/>
                  </w:divBdr>
                </w:div>
                <w:div w:id="1751657854">
                  <w:marLeft w:val="0"/>
                  <w:marRight w:val="0"/>
                  <w:marTop w:val="0"/>
                  <w:marBottom w:val="0"/>
                  <w:divBdr>
                    <w:top w:val="none" w:sz="0" w:space="0" w:color="auto"/>
                    <w:left w:val="none" w:sz="0" w:space="0" w:color="auto"/>
                    <w:bottom w:val="none" w:sz="0" w:space="0" w:color="auto"/>
                    <w:right w:val="none" w:sz="0" w:space="0" w:color="auto"/>
                  </w:divBdr>
                </w:div>
                <w:div w:id="1182746434">
                  <w:marLeft w:val="0"/>
                  <w:marRight w:val="0"/>
                  <w:marTop w:val="0"/>
                  <w:marBottom w:val="0"/>
                  <w:divBdr>
                    <w:top w:val="none" w:sz="0" w:space="0" w:color="auto"/>
                    <w:left w:val="none" w:sz="0" w:space="0" w:color="auto"/>
                    <w:bottom w:val="none" w:sz="0" w:space="0" w:color="auto"/>
                    <w:right w:val="none" w:sz="0" w:space="0" w:color="auto"/>
                  </w:divBdr>
                </w:div>
                <w:div w:id="1152403200">
                  <w:marLeft w:val="0"/>
                  <w:marRight w:val="0"/>
                  <w:marTop w:val="0"/>
                  <w:marBottom w:val="0"/>
                  <w:divBdr>
                    <w:top w:val="none" w:sz="0" w:space="0" w:color="auto"/>
                    <w:left w:val="none" w:sz="0" w:space="0" w:color="auto"/>
                    <w:bottom w:val="none" w:sz="0" w:space="0" w:color="auto"/>
                    <w:right w:val="none" w:sz="0" w:space="0" w:color="auto"/>
                  </w:divBdr>
                </w:div>
                <w:div w:id="1450278073">
                  <w:marLeft w:val="0"/>
                  <w:marRight w:val="0"/>
                  <w:marTop w:val="0"/>
                  <w:marBottom w:val="0"/>
                  <w:divBdr>
                    <w:top w:val="none" w:sz="0" w:space="0" w:color="auto"/>
                    <w:left w:val="none" w:sz="0" w:space="0" w:color="auto"/>
                    <w:bottom w:val="none" w:sz="0" w:space="0" w:color="auto"/>
                    <w:right w:val="none" w:sz="0" w:space="0" w:color="auto"/>
                  </w:divBdr>
                </w:div>
                <w:div w:id="2063862493">
                  <w:marLeft w:val="0"/>
                  <w:marRight w:val="0"/>
                  <w:marTop w:val="0"/>
                  <w:marBottom w:val="0"/>
                  <w:divBdr>
                    <w:top w:val="none" w:sz="0" w:space="0" w:color="auto"/>
                    <w:left w:val="none" w:sz="0" w:space="0" w:color="auto"/>
                    <w:bottom w:val="none" w:sz="0" w:space="0" w:color="auto"/>
                    <w:right w:val="none" w:sz="0" w:space="0" w:color="auto"/>
                  </w:divBdr>
                </w:div>
                <w:div w:id="1467746991">
                  <w:marLeft w:val="0"/>
                  <w:marRight w:val="0"/>
                  <w:marTop w:val="0"/>
                  <w:marBottom w:val="0"/>
                  <w:divBdr>
                    <w:top w:val="none" w:sz="0" w:space="0" w:color="auto"/>
                    <w:left w:val="none" w:sz="0" w:space="0" w:color="auto"/>
                    <w:bottom w:val="none" w:sz="0" w:space="0" w:color="auto"/>
                    <w:right w:val="none" w:sz="0" w:space="0" w:color="auto"/>
                  </w:divBdr>
                </w:div>
                <w:div w:id="1400329069">
                  <w:marLeft w:val="0"/>
                  <w:marRight w:val="0"/>
                  <w:marTop w:val="0"/>
                  <w:marBottom w:val="0"/>
                  <w:divBdr>
                    <w:top w:val="none" w:sz="0" w:space="0" w:color="auto"/>
                    <w:left w:val="none" w:sz="0" w:space="0" w:color="auto"/>
                    <w:bottom w:val="none" w:sz="0" w:space="0" w:color="auto"/>
                    <w:right w:val="none" w:sz="0" w:space="0" w:color="auto"/>
                  </w:divBdr>
                </w:div>
                <w:div w:id="294260145">
                  <w:marLeft w:val="0"/>
                  <w:marRight w:val="0"/>
                  <w:marTop w:val="0"/>
                  <w:marBottom w:val="0"/>
                  <w:divBdr>
                    <w:top w:val="none" w:sz="0" w:space="0" w:color="auto"/>
                    <w:left w:val="none" w:sz="0" w:space="0" w:color="auto"/>
                    <w:bottom w:val="none" w:sz="0" w:space="0" w:color="auto"/>
                    <w:right w:val="none" w:sz="0" w:space="0" w:color="auto"/>
                  </w:divBdr>
                </w:div>
                <w:div w:id="1523472655">
                  <w:marLeft w:val="0"/>
                  <w:marRight w:val="0"/>
                  <w:marTop w:val="0"/>
                  <w:marBottom w:val="0"/>
                  <w:divBdr>
                    <w:top w:val="none" w:sz="0" w:space="0" w:color="auto"/>
                    <w:left w:val="none" w:sz="0" w:space="0" w:color="auto"/>
                    <w:bottom w:val="none" w:sz="0" w:space="0" w:color="auto"/>
                    <w:right w:val="none" w:sz="0" w:space="0" w:color="auto"/>
                  </w:divBdr>
                </w:div>
                <w:div w:id="870924701">
                  <w:marLeft w:val="0"/>
                  <w:marRight w:val="0"/>
                  <w:marTop w:val="0"/>
                  <w:marBottom w:val="0"/>
                  <w:divBdr>
                    <w:top w:val="none" w:sz="0" w:space="0" w:color="auto"/>
                    <w:left w:val="none" w:sz="0" w:space="0" w:color="auto"/>
                    <w:bottom w:val="none" w:sz="0" w:space="0" w:color="auto"/>
                    <w:right w:val="none" w:sz="0" w:space="0" w:color="auto"/>
                  </w:divBdr>
                </w:div>
                <w:div w:id="1112044480">
                  <w:marLeft w:val="0"/>
                  <w:marRight w:val="0"/>
                  <w:marTop w:val="0"/>
                  <w:marBottom w:val="0"/>
                  <w:divBdr>
                    <w:top w:val="none" w:sz="0" w:space="0" w:color="auto"/>
                    <w:left w:val="none" w:sz="0" w:space="0" w:color="auto"/>
                    <w:bottom w:val="none" w:sz="0" w:space="0" w:color="auto"/>
                    <w:right w:val="none" w:sz="0" w:space="0" w:color="auto"/>
                  </w:divBdr>
                </w:div>
                <w:div w:id="715659139">
                  <w:marLeft w:val="0"/>
                  <w:marRight w:val="0"/>
                  <w:marTop w:val="0"/>
                  <w:marBottom w:val="0"/>
                  <w:divBdr>
                    <w:top w:val="none" w:sz="0" w:space="0" w:color="auto"/>
                    <w:left w:val="none" w:sz="0" w:space="0" w:color="auto"/>
                    <w:bottom w:val="none" w:sz="0" w:space="0" w:color="auto"/>
                    <w:right w:val="none" w:sz="0" w:space="0" w:color="auto"/>
                  </w:divBdr>
                </w:div>
                <w:div w:id="2097703497">
                  <w:marLeft w:val="0"/>
                  <w:marRight w:val="0"/>
                  <w:marTop w:val="0"/>
                  <w:marBottom w:val="0"/>
                  <w:divBdr>
                    <w:top w:val="none" w:sz="0" w:space="0" w:color="auto"/>
                    <w:left w:val="none" w:sz="0" w:space="0" w:color="auto"/>
                    <w:bottom w:val="none" w:sz="0" w:space="0" w:color="auto"/>
                    <w:right w:val="none" w:sz="0" w:space="0" w:color="auto"/>
                  </w:divBdr>
                </w:div>
                <w:div w:id="168909362">
                  <w:marLeft w:val="0"/>
                  <w:marRight w:val="0"/>
                  <w:marTop w:val="0"/>
                  <w:marBottom w:val="0"/>
                  <w:divBdr>
                    <w:top w:val="none" w:sz="0" w:space="0" w:color="auto"/>
                    <w:left w:val="none" w:sz="0" w:space="0" w:color="auto"/>
                    <w:bottom w:val="none" w:sz="0" w:space="0" w:color="auto"/>
                    <w:right w:val="none" w:sz="0" w:space="0" w:color="auto"/>
                  </w:divBdr>
                </w:div>
                <w:div w:id="1144270893">
                  <w:marLeft w:val="0"/>
                  <w:marRight w:val="0"/>
                  <w:marTop w:val="0"/>
                  <w:marBottom w:val="0"/>
                  <w:divBdr>
                    <w:top w:val="none" w:sz="0" w:space="0" w:color="auto"/>
                    <w:left w:val="none" w:sz="0" w:space="0" w:color="auto"/>
                    <w:bottom w:val="none" w:sz="0" w:space="0" w:color="auto"/>
                    <w:right w:val="none" w:sz="0" w:space="0" w:color="auto"/>
                  </w:divBdr>
                </w:div>
                <w:div w:id="1407799092">
                  <w:marLeft w:val="0"/>
                  <w:marRight w:val="0"/>
                  <w:marTop w:val="0"/>
                  <w:marBottom w:val="0"/>
                  <w:divBdr>
                    <w:top w:val="none" w:sz="0" w:space="0" w:color="auto"/>
                    <w:left w:val="none" w:sz="0" w:space="0" w:color="auto"/>
                    <w:bottom w:val="none" w:sz="0" w:space="0" w:color="auto"/>
                    <w:right w:val="none" w:sz="0" w:space="0" w:color="auto"/>
                  </w:divBdr>
                </w:div>
                <w:div w:id="197667624">
                  <w:marLeft w:val="0"/>
                  <w:marRight w:val="0"/>
                  <w:marTop w:val="0"/>
                  <w:marBottom w:val="0"/>
                  <w:divBdr>
                    <w:top w:val="none" w:sz="0" w:space="0" w:color="auto"/>
                    <w:left w:val="none" w:sz="0" w:space="0" w:color="auto"/>
                    <w:bottom w:val="none" w:sz="0" w:space="0" w:color="auto"/>
                    <w:right w:val="none" w:sz="0" w:space="0" w:color="auto"/>
                  </w:divBdr>
                </w:div>
                <w:div w:id="557470723">
                  <w:marLeft w:val="0"/>
                  <w:marRight w:val="0"/>
                  <w:marTop w:val="0"/>
                  <w:marBottom w:val="0"/>
                  <w:divBdr>
                    <w:top w:val="none" w:sz="0" w:space="0" w:color="auto"/>
                    <w:left w:val="none" w:sz="0" w:space="0" w:color="auto"/>
                    <w:bottom w:val="none" w:sz="0" w:space="0" w:color="auto"/>
                    <w:right w:val="none" w:sz="0" w:space="0" w:color="auto"/>
                  </w:divBdr>
                </w:div>
                <w:div w:id="689722358">
                  <w:marLeft w:val="0"/>
                  <w:marRight w:val="0"/>
                  <w:marTop w:val="0"/>
                  <w:marBottom w:val="0"/>
                  <w:divBdr>
                    <w:top w:val="none" w:sz="0" w:space="0" w:color="auto"/>
                    <w:left w:val="none" w:sz="0" w:space="0" w:color="auto"/>
                    <w:bottom w:val="none" w:sz="0" w:space="0" w:color="auto"/>
                    <w:right w:val="none" w:sz="0" w:space="0" w:color="auto"/>
                  </w:divBdr>
                </w:div>
                <w:div w:id="361367390">
                  <w:marLeft w:val="0"/>
                  <w:marRight w:val="0"/>
                  <w:marTop w:val="0"/>
                  <w:marBottom w:val="0"/>
                  <w:divBdr>
                    <w:top w:val="none" w:sz="0" w:space="0" w:color="auto"/>
                    <w:left w:val="none" w:sz="0" w:space="0" w:color="auto"/>
                    <w:bottom w:val="none" w:sz="0" w:space="0" w:color="auto"/>
                    <w:right w:val="none" w:sz="0" w:space="0" w:color="auto"/>
                  </w:divBdr>
                </w:div>
                <w:div w:id="747389708">
                  <w:marLeft w:val="0"/>
                  <w:marRight w:val="0"/>
                  <w:marTop w:val="0"/>
                  <w:marBottom w:val="0"/>
                  <w:divBdr>
                    <w:top w:val="none" w:sz="0" w:space="0" w:color="auto"/>
                    <w:left w:val="none" w:sz="0" w:space="0" w:color="auto"/>
                    <w:bottom w:val="none" w:sz="0" w:space="0" w:color="auto"/>
                    <w:right w:val="none" w:sz="0" w:space="0" w:color="auto"/>
                  </w:divBdr>
                </w:div>
                <w:div w:id="1346517695">
                  <w:marLeft w:val="0"/>
                  <w:marRight w:val="0"/>
                  <w:marTop w:val="0"/>
                  <w:marBottom w:val="0"/>
                  <w:divBdr>
                    <w:top w:val="none" w:sz="0" w:space="0" w:color="auto"/>
                    <w:left w:val="none" w:sz="0" w:space="0" w:color="auto"/>
                    <w:bottom w:val="none" w:sz="0" w:space="0" w:color="auto"/>
                    <w:right w:val="none" w:sz="0" w:space="0" w:color="auto"/>
                  </w:divBdr>
                </w:div>
                <w:div w:id="1490439839">
                  <w:marLeft w:val="0"/>
                  <w:marRight w:val="0"/>
                  <w:marTop w:val="0"/>
                  <w:marBottom w:val="0"/>
                  <w:divBdr>
                    <w:top w:val="none" w:sz="0" w:space="0" w:color="auto"/>
                    <w:left w:val="none" w:sz="0" w:space="0" w:color="auto"/>
                    <w:bottom w:val="none" w:sz="0" w:space="0" w:color="auto"/>
                    <w:right w:val="none" w:sz="0" w:space="0" w:color="auto"/>
                  </w:divBdr>
                </w:div>
                <w:div w:id="1104152246">
                  <w:marLeft w:val="0"/>
                  <w:marRight w:val="0"/>
                  <w:marTop w:val="0"/>
                  <w:marBottom w:val="0"/>
                  <w:divBdr>
                    <w:top w:val="none" w:sz="0" w:space="0" w:color="auto"/>
                    <w:left w:val="none" w:sz="0" w:space="0" w:color="auto"/>
                    <w:bottom w:val="none" w:sz="0" w:space="0" w:color="auto"/>
                    <w:right w:val="none" w:sz="0" w:space="0" w:color="auto"/>
                  </w:divBdr>
                </w:div>
                <w:div w:id="1567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664887">
      <w:bodyDiv w:val="1"/>
      <w:marLeft w:val="0"/>
      <w:marRight w:val="0"/>
      <w:marTop w:val="0"/>
      <w:marBottom w:val="0"/>
      <w:divBdr>
        <w:top w:val="none" w:sz="0" w:space="0" w:color="auto"/>
        <w:left w:val="none" w:sz="0" w:space="0" w:color="auto"/>
        <w:bottom w:val="none" w:sz="0" w:space="0" w:color="auto"/>
        <w:right w:val="none" w:sz="0" w:space="0" w:color="auto"/>
      </w:divBdr>
      <w:divsChild>
        <w:div w:id="1629621696">
          <w:marLeft w:val="0"/>
          <w:marRight w:val="0"/>
          <w:marTop w:val="0"/>
          <w:marBottom w:val="0"/>
          <w:divBdr>
            <w:top w:val="none" w:sz="0" w:space="0" w:color="auto"/>
            <w:left w:val="none" w:sz="0" w:space="0" w:color="auto"/>
            <w:bottom w:val="none" w:sz="0" w:space="0" w:color="auto"/>
            <w:right w:val="none" w:sz="0" w:space="0" w:color="auto"/>
          </w:divBdr>
          <w:divsChild>
            <w:div w:id="523716208">
              <w:marLeft w:val="0"/>
              <w:marRight w:val="0"/>
              <w:marTop w:val="0"/>
              <w:marBottom w:val="0"/>
              <w:divBdr>
                <w:top w:val="none" w:sz="0" w:space="0" w:color="auto"/>
                <w:left w:val="none" w:sz="0" w:space="0" w:color="auto"/>
                <w:bottom w:val="none" w:sz="0" w:space="0" w:color="auto"/>
                <w:right w:val="none" w:sz="0" w:space="0" w:color="auto"/>
              </w:divBdr>
              <w:divsChild>
                <w:div w:id="6056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434653">
      <w:bodyDiv w:val="1"/>
      <w:marLeft w:val="0"/>
      <w:marRight w:val="0"/>
      <w:marTop w:val="0"/>
      <w:marBottom w:val="0"/>
      <w:divBdr>
        <w:top w:val="none" w:sz="0" w:space="0" w:color="auto"/>
        <w:left w:val="none" w:sz="0" w:space="0" w:color="auto"/>
        <w:bottom w:val="none" w:sz="0" w:space="0" w:color="auto"/>
        <w:right w:val="none" w:sz="0" w:space="0" w:color="auto"/>
      </w:divBdr>
    </w:div>
    <w:div w:id="486164642">
      <w:bodyDiv w:val="1"/>
      <w:marLeft w:val="0"/>
      <w:marRight w:val="0"/>
      <w:marTop w:val="0"/>
      <w:marBottom w:val="0"/>
      <w:divBdr>
        <w:top w:val="none" w:sz="0" w:space="0" w:color="auto"/>
        <w:left w:val="none" w:sz="0" w:space="0" w:color="auto"/>
        <w:bottom w:val="none" w:sz="0" w:space="0" w:color="auto"/>
        <w:right w:val="none" w:sz="0" w:space="0" w:color="auto"/>
      </w:divBdr>
      <w:divsChild>
        <w:div w:id="2144497667">
          <w:marLeft w:val="0"/>
          <w:marRight w:val="0"/>
          <w:marTop w:val="0"/>
          <w:marBottom w:val="150"/>
          <w:divBdr>
            <w:top w:val="none" w:sz="0" w:space="0" w:color="auto"/>
            <w:left w:val="none" w:sz="0" w:space="0" w:color="auto"/>
            <w:bottom w:val="none" w:sz="0" w:space="0" w:color="auto"/>
            <w:right w:val="none" w:sz="0" w:space="0" w:color="auto"/>
          </w:divBdr>
          <w:divsChild>
            <w:div w:id="1395591518">
              <w:marLeft w:val="0"/>
              <w:marRight w:val="0"/>
              <w:marTop w:val="240"/>
              <w:marBottom w:val="240"/>
              <w:divBdr>
                <w:top w:val="none" w:sz="0" w:space="0" w:color="auto"/>
                <w:left w:val="none" w:sz="0" w:space="0" w:color="auto"/>
                <w:bottom w:val="none" w:sz="0" w:space="0" w:color="auto"/>
                <w:right w:val="none" w:sz="0" w:space="0" w:color="auto"/>
              </w:divBdr>
            </w:div>
            <w:div w:id="1633364759">
              <w:marLeft w:val="0"/>
              <w:marRight w:val="0"/>
              <w:marTop w:val="0"/>
              <w:marBottom w:val="240"/>
              <w:divBdr>
                <w:top w:val="none" w:sz="0" w:space="0" w:color="auto"/>
                <w:left w:val="none" w:sz="0" w:space="0" w:color="auto"/>
                <w:bottom w:val="single" w:sz="6" w:space="12" w:color="C9C9C9"/>
                <w:right w:val="none" w:sz="0" w:space="0" w:color="auto"/>
              </w:divBdr>
            </w:div>
            <w:div w:id="1619526106">
              <w:marLeft w:val="0"/>
              <w:marRight w:val="0"/>
              <w:marTop w:val="0"/>
              <w:marBottom w:val="120"/>
              <w:divBdr>
                <w:top w:val="none" w:sz="0" w:space="0" w:color="auto"/>
                <w:left w:val="none" w:sz="0" w:space="0" w:color="auto"/>
                <w:bottom w:val="none" w:sz="0" w:space="0" w:color="auto"/>
                <w:right w:val="none" w:sz="0" w:space="0" w:color="auto"/>
              </w:divBdr>
              <w:divsChild>
                <w:div w:id="73867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2598">
          <w:marLeft w:val="0"/>
          <w:marRight w:val="0"/>
          <w:marTop w:val="0"/>
          <w:marBottom w:val="240"/>
          <w:divBdr>
            <w:top w:val="none" w:sz="0" w:space="0" w:color="auto"/>
            <w:left w:val="none" w:sz="0" w:space="0" w:color="auto"/>
            <w:bottom w:val="none" w:sz="0" w:space="0" w:color="auto"/>
            <w:right w:val="none" w:sz="0" w:space="0" w:color="auto"/>
          </w:divBdr>
          <w:divsChild>
            <w:div w:id="1006907051">
              <w:marLeft w:val="0"/>
              <w:marRight w:val="0"/>
              <w:marTop w:val="120"/>
              <w:marBottom w:val="120"/>
              <w:divBdr>
                <w:top w:val="none" w:sz="0" w:space="0" w:color="auto"/>
                <w:left w:val="none" w:sz="0" w:space="0" w:color="auto"/>
                <w:bottom w:val="none" w:sz="0" w:space="0" w:color="auto"/>
                <w:right w:val="none" w:sz="0" w:space="0" w:color="auto"/>
              </w:divBdr>
            </w:div>
          </w:divsChild>
        </w:div>
        <w:div w:id="1229614805">
          <w:marLeft w:val="0"/>
          <w:marRight w:val="0"/>
          <w:marTop w:val="0"/>
          <w:marBottom w:val="240"/>
          <w:divBdr>
            <w:top w:val="none" w:sz="0" w:space="0" w:color="auto"/>
            <w:left w:val="none" w:sz="0" w:space="0" w:color="auto"/>
            <w:bottom w:val="none" w:sz="0" w:space="0" w:color="auto"/>
            <w:right w:val="none" w:sz="0" w:space="0" w:color="auto"/>
          </w:divBdr>
          <w:divsChild>
            <w:div w:id="1845322187">
              <w:marLeft w:val="0"/>
              <w:marRight w:val="0"/>
              <w:marTop w:val="0"/>
              <w:marBottom w:val="0"/>
              <w:divBdr>
                <w:top w:val="none" w:sz="0" w:space="0" w:color="auto"/>
                <w:left w:val="none" w:sz="0" w:space="0" w:color="auto"/>
                <w:bottom w:val="none" w:sz="0" w:space="0" w:color="auto"/>
                <w:right w:val="none" w:sz="0" w:space="0" w:color="auto"/>
              </w:divBdr>
              <w:divsChild>
                <w:div w:id="1821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98385">
      <w:bodyDiv w:val="1"/>
      <w:marLeft w:val="0"/>
      <w:marRight w:val="0"/>
      <w:marTop w:val="0"/>
      <w:marBottom w:val="0"/>
      <w:divBdr>
        <w:top w:val="none" w:sz="0" w:space="0" w:color="auto"/>
        <w:left w:val="none" w:sz="0" w:space="0" w:color="auto"/>
        <w:bottom w:val="none" w:sz="0" w:space="0" w:color="auto"/>
        <w:right w:val="none" w:sz="0" w:space="0" w:color="auto"/>
      </w:divBdr>
      <w:divsChild>
        <w:div w:id="1505054963">
          <w:marLeft w:val="0"/>
          <w:marRight w:val="0"/>
          <w:marTop w:val="0"/>
          <w:marBottom w:val="150"/>
          <w:divBdr>
            <w:top w:val="none" w:sz="0" w:space="0" w:color="auto"/>
            <w:left w:val="none" w:sz="0" w:space="0" w:color="auto"/>
            <w:bottom w:val="none" w:sz="0" w:space="0" w:color="auto"/>
            <w:right w:val="none" w:sz="0" w:space="0" w:color="auto"/>
          </w:divBdr>
          <w:divsChild>
            <w:div w:id="85469700">
              <w:marLeft w:val="0"/>
              <w:marRight w:val="0"/>
              <w:marTop w:val="240"/>
              <w:marBottom w:val="240"/>
              <w:divBdr>
                <w:top w:val="none" w:sz="0" w:space="0" w:color="auto"/>
                <w:left w:val="none" w:sz="0" w:space="0" w:color="auto"/>
                <w:bottom w:val="none" w:sz="0" w:space="0" w:color="auto"/>
                <w:right w:val="none" w:sz="0" w:space="0" w:color="auto"/>
              </w:divBdr>
            </w:div>
            <w:div w:id="1641887393">
              <w:marLeft w:val="0"/>
              <w:marRight w:val="0"/>
              <w:marTop w:val="0"/>
              <w:marBottom w:val="240"/>
              <w:divBdr>
                <w:top w:val="none" w:sz="0" w:space="0" w:color="auto"/>
                <w:left w:val="none" w:sz="0" w:space="0" w:color="auto"/>
                <w:bottom w:val="single" w:sz="6" w:space="12" w:color="C9C9C9"/>
                <w:right w:val="none" w:sz="0" w:space="0" w:color="auto"/>
              </w:divBdr>
            </w:div>
          </w:divsChild>
        </w:div>
        <w:div w:id="1108231194">
          <w:marLeft w:val="0"/>
          <w:marRight w:val="0"/>
          <w:marTop w:val="0"/>
          <w:marBottom w:val="240"/>
          <w:divBdr>
            <w:top w:val="none" w:sz="0" w:space="0" w:color="auto"/>
            <w:left w:val="none" w:sz="0" w:space="0" w:color="auto"/>
            <w:bottom w:val="none" w:sz="0" w:space="0" w:color="auto"/>
            <w:right w:val="none" w:sz="0" w:space="0" w:color="auto"/>
          </w:divBdr>
          <w:divsChild>
            <w:div w:id="576089971">
              <w:marLeft w:val="0"/>
              <w:marRight w:val="0"/>
              <w:marTop w:val="120"/>
              <w:marBottom w:val="120"/>
              <w:divBdr>
                <w:top w:val="none" w:sz="0" w:space="0" w:color="auto"/>
                <w:left w:val="none" w:sz="0" w:space="0" w:color="auto"/>
                <w:bottom w:val="none" w:sz="0" w:space="0" w:color="auto"/>
                <w:right w:val="none" w:sz="0" w:space="0" w:color="auto"/>
              </w:divBdr>
            </w:div>
          </w:divsChild>
        </w:div>
        <w:div w:id="194657475">
          <w:marLeft w:val="0"/>
          <w:marRight w:val="0"/>
          <w:marTop w:val="0"/>
          <w:marBottom w:val="240"/>
          <w:divBdr>
            <w:top w:val="none" w:sz="0" w:space="0" w:color="auto"/>
            <w:left w:val="none" w:sz="0" w:space="0" w:color="auto"/>
            <w:bottom w:val="none" w:sz="0" w:space="0" w:color="auto"/>
            <w:right w:val="none" w:sz="0" w:space="0" w:color="auto"/>
          </w:divBdr>
          <w:divsChild>
            <w:div w:id="453410144">
              <w:marLeft w:val="0"/>
              <w:marRight w:val="0"/>
              <w:marTop w:val="0"/>
              <w:marBottom w:val="0"/>
              <w:divBdr>
                <w:top w:val="none" w:sz="0" w:space="0" w:color="auto"/>
                <w:left w:val="none" w:sz="0" w:space="0" w:color="auto"/>
                <w:bottom w:val="none" w:sz="0" w:space="0" w:color="auto"/>
                <w:right w:val="none" w:sz="0" w:space="0" w:color="auto"/>
              </w:divBdr>
              <w:divsChild>
                <w:div w:id="128951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123158">
      <w:bodyDiv w:val="1"/>
      <w:marLeft w:val="0"/>
      <w:marRight w:val="0"/>
      <w:marTop w:val="0"/>
      <w:marBottom w:val="0"/>
      <w:divBdr>
        <w:top w:val="none" w:sz="0" w:space="0" w:color="auto"/>
        <w:left w:val="none" w:sz="0" w:space="0" w:color="auto"/>
        <w:bottom w:val="none" w:sz="0" w:space="0" w:color="auto"/>
        <w:right w:val="none" w:sz="0" w:space="0" w:color="auto"/>
      </w:divBdr>
    </w:div>
    <w:div w:id="582571312">
      <w:bodyDiv w:val="1"/>
      <w:marLeft w:val="0"/>
      <w:marRight w:val="0"/>
      <w:marTop w:val="0"/>
      <w:marBottom w:val="0"/>
      <w:divBdr>
        <w:top w:val="none" w:sz="0" w:space="0" w:color="auto"/>
        <w:left w:val="none" w:sz="0" w:space="0" w:color="auto"/>
        <w:bottom w:val="none" w:sz="0" w:space="0" w:color="auto"/>
        <w:right w:val="none" w:sz="0" w:space="0" w:color="auto"/>
      </w:divBdr>
      <w:divsChild>
        <w:div w:id="373047161">
          <w:marLeft w:val="0"/>
          <w:marRight w:val="0"/>
          <w:marTop w:val="0"/>
          <w:marBottom w:val="0"/>
          <w:divBdr>
            <w:top w:val="none" w:sz="0" w:space="0" w:color="auto"/>
            <w:left w:val="none" w:sz="0" w:space="0" w:color="auto"/>
            <w:bottom w:val="none" w:sz="0" w:space="0" w:color="auto"/>
            <w:right w:val="none" w:sz="0" w:space="0" w:color="auto"/>
          </w:divBdr>
          <w:divsChild>
            <w:div w:id="997656472">
              <w:marLeft w:val="0"/>
              <w:marRight w:val="0"/>
              <w:marTop w:val="0"/>
              <w:marBottom w:val="0"/>
              <w:divBdr>
                <w:top w:val="none" w:sz="0" w:space="0" w:color="auto"/>
                <w:left w:val="none" w:sz="0" w:space="0" w:color="auto"/>
                <w:bottom w:val="none" w:sz="0" w:space="0" w:color="auto"/>
                <w:right w:val="none" w:sz="0" w:space="0" w:color="auto"/>
              </w:divBdr>
            </w:div>
            <w:div w:id="1333220715">
              <w:marLeft w:val="0"/>
              <w:marRight w:val="0"/>
              <w:marTop w:val="0"/>
              <w:marBottom w:val="150"/>
              <w:divBdr>
                <w:top w:val="none" w:sz="0" w:space="0" w:color="auto"/>
                <w:left w:val="none" w:sz="0" w:space="0" w:color="auto"/>
                <w:bottom w:val="none" w:sz="0" w:space="0" w:color="auto"/>
                <w:right w:val="none" w:sz="0" w:space="0" w:color="auto"/>
              </w:divBdr>
            </w:div>
          </w:divsChild>
        </w:div>
        <w:div w:id="1788350036">
          <w:marLeft w:val="0"/>
          <w:marRight w:val="0"/>
          <w:marTop w:val="0"/>
          <w:marBottom w:val="0"/>
          <w:divBdr>
            <w:top w:val="none" w:sz="0" w:space="0" w:color="auto"/>
            <w:left w:val="none" w:sz="0" w:space="0" w:color="auto"/>
            <w:bottom w:val="none" w:sz="0" w:space="0" w:color="auto"/>
            <w:right w:val="none" w:sz="0" w:space="0" w:color="auto"/>
          </w:divBdr>
          <w:divsChild>
            <w:div w:id="118648769">
              <w:marLeft w:val="270"/>
              <w:marRight w:val="0"/>
              <w:marTop w:val="0"/>
              <w:marBottom w:val="90"/>
              <w:divBdr>
                <w:top w:val="none" w:sz="0" w:space="0" w:color="auto"/>
                <w:left w:val="single" w:sz="6" w:space="8" w:color="ECECEC"/>
                <w:bottom w:val="none" w:sz="0" w:space="0" w:color="auto"/>
                <w:right w:val="none" w:sz="0" w:space="0" w:color="auto"/>
              </w:divBdr>
              <w:divsChild>
                <w:div w:id="327102108">
                  <w:marLeft w:val="0"/>
                  <w:marRight w:val="0"/>
                  <w:marTop w:val="0"/>
                  <w:marBottom w:val="0"/>
                  <w:divBdr>
                    <w:top w:val="none" w:sz="0" w:space="0" w:color="auto"/>
                    <w:left w:val="none" w:sz="0" w:space="0" w:color="auto"/>
                    <w:bottom w:val="none" w:sz="0" w:space="0" w:color="auto"/>
                    <w:right w:val="none" w:sz="0" w:space="0" w:color="auto"/>
                  </w:divBdr>
                </w:div>
                <w:div w:id="56854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9563">
          <w:marLeft w:val="0"/>
          <w:marRight w:val="0"/>
          <w:marTop w:val="270"/>
          <w:marBottom w:val="270"/>
          <w:divBdr>
            <w:top w:val="none" w:sz="0" w:space="0" w:color="auto"/>
            <w:left w:val="none" w:sz="0" w:space="0" w:color="auto"/>
            <w:bottom w:val="none" w:sz="0" w:space="0" w:color="auto"/>
            <w:right w:val="none" w:sz="0" w:space="0" w:color="auto"/>
          </w:divBdr>
        </w:div>
      </w:divsChild>
    </w:div>
    <w:div w:id="585923767">
      <w:bodyDiv w:val="1"/>
      <w:marLeft w:val="0"/>
      <w:marRight w:val="0"/>
      <w:marTop w:val="0"/>
      <w:marBottom w:val="0"/>
      <w:divBdr>
        <w:top w:val="none" w:sz="0" w:space="0" w:color="auto"/>
        <w:left w:val="none" w:sz="0" w:space="0" w:color="auto"/>
        <w:bottom w:val="none" w:sz="0" w:space="0" w:color="auto"/>
        <w:right w:val="none" w:sz="0" w:space="0" w:color="auto"/>
      </w:divBdr>
      <w:divsChild>
        <w:div w:id="1552956091">
          <w:marLeft w:val="0"/>
          <w:marRight w:val="0"/>
          <w:marTop w:val="0"/>
          <w:marBottom w:val="0"/>
          <w:divBdr>
            <w:top w:val="none" w:sz="0" w:space="0" w:color="auto"/>
            <w:left w:val="none" w:sz="0" w:space="0" w:color="auto"/>
            <w:bottom w:val="none" w:sz="0" w:space="0" w:color="auto"/>
            <w:right w:val="none" w:sz="0" w:space="0" w:color="auto"/>
          </w:divBdr>
          <w:divsChild>
            <w:div w:id="619724794">
              <w:blockQuote w:val="1"/>
              <w:marLeft w:val="0"/>
              <w:marRight w:val="0"/>
              <w:marTop w:val="120"/>
              <w:marBottom w:val="240"/>
              <w:divBdr>
                <w:top w:val="none" w:sz="0" w:space="0" w:color="auto"/>
                <w:left w:val="none" w:sz="0" w:space="0" w:color="auto"/>
                <w:bottom w:val="none" w:sz="0" w:space="0" w:color="auto"/>
                <w:right w:val="none" w:sz="0" w:space="0" w:color="auto"/>
              </w:divBdr>
            </w:div>
            <w:div w:id="197895349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91665037">
      <w:bodyDiv w:val="1"/>
      <w:marLeft w:val="0"/>
      <w:marRight w:val="0"/>
      <w:marTop w:val="0"/>
      <w:marBottom w:val="0"/>
      <w:divBdr>
        <w:top w:val="none" w:sz="0" w:space="0" w:color="auto"/>
        <w:left w:val="none" w:sz="0" w:space="0" w:color="auto"/>
        <w:bottom w:val="none" w:sz="0" w:space="0" w:color="auto"/>
        <w:right w:val="none" w:sz="0" w:space="0" w:color="auto"/>
      </w:divBdr>
    </w:div>
    <w:div w:id="592784496">
      <w:bodyDiv w:val="1"/>
      <w:marLeft w:val="0"/>
      <w:marRight w:val="0"/>
      <w:marTop w:val="0"/>
      <w:marBottom w:val="0"/>
      <w:divBdr>
        <w:top w:val="none" w:sz="0" w:space="0" w:color="auto"/>
        <w:left w:val="none" w:sz="0" w:space="0" w:color="auto"/>
        <w:bottom w:val="none" w:sz="0" w:space="0" w:color="auto"/>
        <w:right w:val="none" w:sz="0" w:space="0" w:color="auto"/>
      </w:divBdr>
    </w:div>
    <w:div w:id="693923988">
      <w:bodyDiv w:val="1"/>
      <w:marLeft w:val="0"/>
      <w:marRight w:val="0"/>
      <w:marTop w:val="0"/>
      <w:marBottom w:val="0"/>
      <w:divBdr>
        <w:top w:val="none" w:sz="0" w:space="0" w:color="auto"/>
        <w:left w:val="none" w:sz="0" w:space="0" w:color="auto"/>
        <w:bottom w:val="none" w:sz="0" w:space="0" w:color="auto"/>
        <w:right w:val="none" w:sz="0" w:space="0" w:color="auto"/>
      </w:divBdr>
      <w:divsChild>
        <w:div w:id="1169633122">
          <w:marLeft w:val="0"/>
          <w:marRight w:val="0"/>
          <w:marTop w:val="0"/>
          <w:marBottom w:val="150"/>
          <w:divBdr>
            <w:top w:val="none" w:sz="0" w:space="0" w:color="auto"/>
            <w:left w:val="none" w:sz="0" w:space="0" w:color="auto"/>
            <w:bottom w:val="none" w:sz="0" w:space="0" w:color="auto"/>
            <w:right w:val="none" w:sz="0" w:space="0" w:color="auto"/>
          </w:divBdr>
          <w:divsChild>
            <w:div w:id="1921257973">
              <w:marLeft w:val="0"/>
              <w:marRight w:val="0"/>
              <w:marTop w:val="240"/>
              <w:marBottom w:val="240"/>
              <w:divBdr>
                <w:top w:val="none" w:sz="0" w:space="0" w:color="auto"/>
                <w:left w:val="none" w:sz="0" w:space="0" w:color="auto"/>
                <w:bottom w:val="none" w:sz="0" w:space="0" w:color="auto"/>
                <w:right w:val="none" w:sz="0" w:space="0" w:color="auto"/>
              </w:divBdr>
            </w:div>
            <w:div w:id="1757094273">
              <w:marLeft w:val="0"/>
              <w:marRight w:val="0"/>
              <w:marTop w:val="0"/>
              <w:marBottom w:val="240"/>
              <w:divBdr>
                <w:top w:val="none" w:sz="0" w:space="0" w:color="auto"/>
                <w:left w:val="none" w:sz="0" w:space="0" w:color="auto"/>
                <w:bottom w:val="single" w:sz="6" w:space="12" w:color="C9C9C9"/>
                <w:right w:val="none" w:sz="0" w:space="0" w:color="auto"/>
              </w:divBdr>
            </w:div>
            <w:div w:id="164054276">
              <w:marLeft w:val="0"/>
              <w:marRight w:val="0"/>
              <w:marTop w:val="0"/>
              <w:marBottom w:val="120"/>
              <w:divBdr>
                <w:top w:val="none" w:sz="0" w:space="0" w:color="auto"/>
                <w:left w:val="none" w:sz="0" w:space="0" w:color="auto"/>
                <w:bottom w:val="none" w:sz="0" w:space="0" w:color="auto"/>
                <w:right w:val="none" w:sz="0" w:space="0" w:color="auto"/>
              </w:divBdr>
              <w:divsChild>
                <w:div w:id="1912930700">
                  <w:marLeft w:val="0"/>
                  <w:marRight w:val="0"/>
                  <w:marTop w:val="0"/>
                  <w:marBottom w:val="0"/>
                  <w:divBdr>
                    <w:top w:val="none" w:sz="0" w:space="0" w:color="auto"/>
                    <w:left w:val="none" w:sz="0" w:space="0" w:color="auto"/>
                    <w:bottom w:val="none" w:sz="0" w:space="0" w:color="auto"/>
                    <w:right w:val="none" w:sz="0" w:space="0" w:color="auto"/>
                  </w:divBdr>
                </w:div>
                <w:div w:id="17713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30684">
          <w:marLeft w:val="0"/>
          <w:marRight w:val="0"/>
          <w:marTop w:val="0"/>
          <w:marBottom w:val="240"/>
          <w:divBdr>
            <w:top w:val="none" w:sz="0" w:space="0" w:color="auto"/>
            <w:left w:val="none" w:sz="0" w:space="0" w:color="auto"/>
            <w:bottom w:val="none" w:sz="0" w:space="0" w:color="auto"/>
            <w:right w:val="none" w:sz="0" w:space="0" w:color="auto"/>
          </w:divBdr>
          <w:divsChild>
            <w:div w:id="1735928777">
              <w:marLeft w:val="0"/>
              <w:marRight w:val="0"/>
              <w:marTop w:val="120"/>
              <w:marBottom w:val="120"/>
              <w:divBdr>
                <w:top w:val="none" w:sz="0" w:space="0" w:color="auto"/>
                <w:left w:val="none" w:sz="0" w:space="0" w:color="auto"/>
                <w:bottom w:val="none" w:sz="0" w:space="0" w:color="auto"/>
                <w:right w:val="none" w:sz="0" w:space="0" w:color="auto"/>
              </w:divBdr>
            </w:div>
          </w:divsChild>
        </w:div>
        <w:div w:id="1225025248">
          <w:marLeft w:val="0"/>
          <w:marRight w:val="0"/>
          <w:marTop w:val="0"/>
          <w:marBottom w:val="240"/>
          <w:divBdr>
            <w:top w:val="none" w:sz="0" w:space="0" w:color="auto"/>
            <w:left w:val="none" w:sz="0" w:space="0" w:color="auto"/>
            <w:bottom w:val="none" w:sz="0" w:space="0" w:color="auto"/>
            <w:right w:val="none" w:sz="0" w:space="0" w:color="auto"/>
          </w:divBdr>
          <w:divsChild>
            <w:div w:id="1515458092">
              <w:marLeft w:val="0"/>
              <w:marRight w:val="0"/>
              <w:marTop w:val="0"/>
              <w:marBottom w:val="0"/>
              <w:divBdr>
                <w:top w:val="none" w:sz="0" w:space="0" w:color="auto"/>
                <w:left w:val="none" w:sz="0" w:space="0" w:color="auto"/>
                <w:bottom w:val="none" w:sz="0" w:space="0" w:color="auto"/>
                <w:right w:val="none" w:sz="0" w:space="0" w:color="auto"/>
              </w:divBdr>
              <w:divsChild>
                <w:div w:id="9913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83890">
          <w:marLeft w:val="0"/>
          <w:marRight w:val="0"/>
          <w:marTop w:val="0"/>
          <w:marBottom w:val="75"/>
          <w:divBdr>
            <w:top w:val="none" w:sz="0" w:space="0" w:color="auto"/>
            <w:left w:val="none" w:sz="0" w:space="0" w:color="auto"/>
            <w:bottom w:val="none" w:sz="0" w:space="0" w:color="auto"/>
            <w:right w:val="none" w:sz="0" w:space="0" w:color="auto"/>
          </w:divBdr>
          <w:divsChild>
            <w:div w:id="868570796">
              <w:marLeft w:val="0"/>
              <w:marRight w:val="0"/>
              <w:marTop w:val="0"/>
              <w:marBottom w:val="120"/>
              <w:divBdr>
                <w:top w:val="none" w:sz="0" w:space="0" w:color="auto"/>
                <w:left w:val="none" w:sz="0" w:space="0" w:color="auto"/>
                <w:bottom w:val="single" w:sz="6" w:space="4" w:color="74809E"/>
                <w:right w:val="none" w:sz="0" w:space="0" w:color="auto"/>
              </w:divBdr>
            </w:div>
            <w:div w:id="1562979732">
              <w:marLeft w:val="0"/>
              <w:marRight w:val="0"/>
              <w:marTop w:val="0"/>
              <w:marBottom w:val="0"/>
              <w:divBdr>
                <w:top w:val="none" w:sz="0" w:space="0" w:color="auto"/>
                <w:left w:val="none" w:sz="0" w:space="0" w:color="auto"/>
                <w:bottom w:val="none" w:sz="0" w:space="0" w:color="auto"/>
                <w:right w:val="none" w:sz="0" w:space="0" w:color="auto"/>
              </w:divBdr>
              <w:divsChild>
                <w:div w:id="1350444791">
                  <w:marLeft w:val="-225"/>
                  <w:marRight w:val="-225"/>
                  <w:marTop w:val="0"/>
                  <w:marBottom w:val="0"/>
                  <w:divBdr>
                    <w:top w:val="none" w:sz="0" w:space="0" w:color="auto"/>
                    <w:left w:val="none" w:sz="0" w:space="0" w:color="auto"/>
                    <w:bottom w:val="none" w:sz="0" w:space="0" w:color="auto"/>
                    <w:right w:val="none" w:sz="0" w:space="0" w:color="auto"/>
                  </w:divBdr>
                  <w:divsChild>
                    <w:div w:id="50771846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184439395">
              <w:marLeft w:val="0"/>
              <w:marRight w:val="0"/>
              <w:marTop w:val="0"/>
              <w:marBottom w:val="0"/>
              <w:divBdr>
                <w:top w:val="none" w:sz="0" w:space="0" w:color="auto"/>
                <w:left w:val="none" w:sz="0" w:space="0" w:color="auto"/>
                <w:bottom w:val="none" w:sz="0" w:space="0" w:color="auto"/>
                <w:right w:val="none" w:sz="0" w:space="0" w:color="auto"/>
              </w:divBdr>
              <w:divsChild>
                <w:div w:id="467623554">
                  <w:marLeft w:val="0"/>
                  <w:marRight w:val="0"/>
                  <w:marTop w:val="120"/>
                  <w:marBottom w:val="75"/>
                  <w:divBdr>
                    <w:top w:val="none" w:sz="0" w:space="0" w:color="auto"/>
                    <w:left w:val="none" w:sz="0" w:space="0" w:color="auto"/>
                    <w:bottom w:val="none" w:sz="0" w:space="0" w:color="auto"/>
                    <w:right w:val="none" w:sz="0" w:space="0" w:color="auto"/>
                  </w:divBdr>
                </w:div>
                <w:div w:id="1350907382">
                  <w:marLeft w:val="0"/>
                  <w:marRight w:val="0"/>
                  <w:marTop w:val="0"/>
                  <w:marBottom w:val="0"/>
                  <w:divBdr>
                    <w:top w:val="none" w:sz="0" w:space="0" w:color="auto"/>
                    <w:left w:val="none" w:sz="0" w:space="0" w:color="auto"/>
                    <w:bottom w:val="none" w:sz="0" w:space="0" w:color="auto"/>
                    <w:right w:val="none" w:sz="0" w:space="0" w:color="auto"/>
                  </w:divBdr>
                </w:div>
              </w:divsChild>
            </w:div>
            <w:div w:id="1908684664">
              <w:marLeft w:val="0"/>
              <w:marRight w:val="0"/>
              <w:marTop w:val="0"/>
              <w:marBottom w:val="0"/>
              <w:divBdr>
                <w:top w:val="none" w:sz="0" w:space="0" w:color="auto"/>
                <w:left w:val="none" w:sz="0" w:space="0" w:color="auto"/>
                <w:bottom w:val="none" w:sz="0" w:space="0" w:color="auto"/>
                <w:right w:val="none" w:sz="0" w:space="0" w:color="auto"/>
              </w:divBdr>
              <w:divsChild>
                <w:div w:id="2421024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695160097">
      <w:bodyDiv w:val="1"/>
      <w:marLeft w:val="0"/>
      <w:marRight w:val="0"/>
      <w:marTop w:val="0"/>
      <w:marBottom w:val="0"/>
      <w:divBdr>
        <w:top w:val="none" w:sz="0" w:space="0" w:color="auto"/>
        <w:left w:val="none" w:sz="0" w:space="0" w:color="auto"/>
        <w:bottom w:val="none" w:sz="0" w:space="0" w:color="auto"/>
        <w:right w:val="none" w:sz="0" w:space="0" w:color="auto"/>
      </w:divBdr>
    </w:div>
    <w:div w:id="720784358">
      <w:bodyDiv w:val="1"/>
      <w:marLeft w:val="0"/>
      <w:marRight w:val="0"/>
      <w:marTop w:val="0"/>
      <w:marBottom w:val="0"/>
      <w:divBdr>
        <w:top w:val="none" w:sz="0" w:space="0" w:color="auto"/>
        <w:left w:val="none" w:sz="0" w:space="0" w:color="auto"/>
        <w:bottom w:val="none" w:sz="0" w:space="0" w:color="auto"/>
        <w:right w:val="none" w:sz="0" w:space="0" w:color="auto"/>
      </w:divBdr>
    </w:div>
    <w:div w:id="737678796">
      <w:bodyDiv w:val="1"/>
      <w:marLeft w:val="0"/>
      <w:marRight w:val="0"/>
      <w:marTop w:val="0"/>
      <w:marBottom w:val="0"/>
      <w:divBdr>
        <w:top w:val="none" w:sz="0" w:space="0" w:color="auto"/>
        <w:left w:val="none" w:sz="0" w:space="0" w:color="auto"/>
        <w:bottom w:val="none" w:sz="0" w:space="0" w:color="auto"/>
        <w:right w:val="none" w:sz="0" w:space="0" w:color="auto"/>
      </w:divBdr>
      <w:divsChild>
        <w:div w:id="983043758">
          <w:marLeft w:val="-150"/>
          <w:marRight w:val="-150"/>
          <w:marTop w:val="0"/>
          <w:marBottom w:val="0"/>
          <w:divBdr>
            <w:top w:val="none" w:sz="0" w:space="0" w:color="auto"/>
            <w:left w:val="none" w:sz="0" w:space="0" w:color="auto"/>
            <w:bottom w:val="none" w:sz="0" w:space="0" w:color="auto"/>
            <w:right w:val="none" w:sz="0" w:space="0" w:color="auto"/>
          </w:divBdr>
          <w:divsChild>
            <w:div w:id="1143235946">
              <w:marLeft w:val="-450"/>
              <w:marRight w:val="0"/>
              <w:marTop w:val="0"/>
              <w:marBottom w:val="480"/>
              <w:divBdr>
                <w:top w:val="none" w:sz="0" w:space="0" w:color="auto"/>
                <w:left w:val="none" w:sz="0" w:space="0" w:color="auto"/>
                <w:bottom w:val="none" w:sz="0" w:space="0" w:color="auto"/>
                <w:right w:val="none" w:sz="0" w:space="0" w:color="auto"/>
              </w:divBdr>
            </w:div>
          </w:divsChild>
        </w:div>
        <w:div w:id="340475322">
          <w:marLeft w:val="0"/>
          <w:marRight w:val="0"/>
          <w:marTop w:val="0"/>
          <w:marBottom w:val="0"/>
          <w:divBdr>
            <w:top w:val="none" w:sz="0" w:space="0" w:color="auto"/>
            <w:left w:val="none" w:sz="0" w:space="0" w:color="auto"/>
            <w:bottom w:val="none" w:sz="0" w:space="0" w:color="auto"/>
            <w:right w:val="none" w:sz="0" w:space="0" w:color="auto"/>
          </w:divBdr>
          <w:divsChild>
            <w:div w:id="1881819308">
              <w:marLeft w:val="0"/>
              <w:marRight w:val="0"/>
              <w:marTop w:val="0"/>
              <w:marBottom w:val="0"/>
              <w:divBdr>
                <w:top w:val="none" w:sz="0" w:space="0" w:color="auto"/>
                <w:left w:val="none" w:sz="0" w:space="0" w:color="auto"/>
                <w:bottom w:val="none" w:sz="0" w:space="0" w:color="auto"/>
                <w:right w:val="single" w:sz="6" w:space="8" w:color="D5D5D5"/>
              </w:divBdr>
              <w:divsChild>
                <w:div w:id="989555180">
                  <w:marLeft w:val="-450"/>
                  <w:marRight w:val="0"/>
                  <w:marTop w:val="0"/>
                  <w:marBottom w:val="180"/>
                  <w:divBdr>
                    <w:top w:val="none" w:sz="0" w:space="0" w:color="auto"/>
                    <w:left w:val="none" w:sz="0" w:space="0" w:color="auto"/>
                    <w:bottom w:val="none" w:sz="0" w:space="0" w:color="auto"/>
                    <w:right w:val="none" w:sz="0" w:space="0" w:color="auto"/>
                  </w:divBdr>
                </w:div>
                <w:div w:id="1757701015">
                  <w:marLeft w:val="0"/>
                  <w:marRight w:val="0"/>
                  <w:marTop w:val="0"/>
                  <w:marBottom w:val="0"/>
                  <w:divBdr>
                    <w:top w:val="none" w:sz="0" w:space="0" w:color="auto"/>
                    <w:left w:val="none" w:sz="0" w:space="0" w:color="auto"/>
                    <w:bottom w:val="none" w:sz="0" w:space="0" w:color="auto"/>
                    <w:right w:val="none" w:sz="0" w:space="0" w:color="auto"/>
                  </w:divBdr>
                </w:div>
                <w:div w:id="1127747419">
                  <w:marLeft w:val="0"/>
                  <w:marRight w:val="0"/>
                  <w:marTop w:val="0"/>
                  <w:marBottom w:val="0"/>
                  <w:divBdr>
                    <w:top w:val="none" w:sz="0" w:space="0" w:color="auto"/>
                    <w:left w:val="none" w:sz="0" w:space="0" w:color="auto"/>
                    <w:bottom w:val="single" w:sz="6" w:space="8" w:color="D5D5D5"/>
                    <w:right w:val="none" w:sz="0" w:space="0" w:color="auto"/>
                  </w:divBdr>
                </w:div>
                <w:div w:id="1628587174">
                  <w:marLeft w:val="0"/>
                  <w:marRight w:val="0"/>
                  <w:marTop w:val="0"/>
                  <w:marBottom w:val="0"/>
                  <w:divBdr>
                    <w:top w:val="none" w:sz="0" w:space="0" w:color="auto"/>
                    <w:left w:val="none" w:sz="0" w:space="0" w:color="auto"/>
                    <w:bottom w:val="none" w:sz="0" w:space="0" w:color="auto"/>
                    <w:right w:val="none" w:sz="0" w:space="0" w:color="auto"/>
                  </w:divBdr>
                </w:div>
                <w:div w:id="15779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862506">
      <w:bodyDiv w:val="1"/>
      <w:marLeft w:val="0"/>
      <w:marRight w:val="0"/>
      <w:marTop w:val="0"/>
      <w:marBottom w:val="0"/>
      <w:divBdr>
        <w:top w:val="none" w:sz="0" w:space="0" w:color="auto"/>
        <w:left w:val="none" w:sz="0" w:space="0" w:color="auto"/>
        <w:bottom w:val="none" w:sz="0" w:space="0" w:color="auto"/>
        <w:right w:val="none" w:sz="0" w:space="0" w:color="auto"/>
      </w:divBdr>
      <w:divsChild>
        <w:div w:id="1521117319">
          <w:marLeft w:val="0"/>
          <w:marRight w:val="0"/>
          <w:marTop w:val="0"/>
          <w:marBottom w:val="0"/>
          <w:divBdr>
            <w:top w:val="none" w:sz="0" w:space="0" w:color="auto"/>
            <w:left w:val="none" w:sz="0" w:space="0" w:color="auto"/>
            <w:bottom w:val="none" w:sz="0" w:space="0" w:color="auto"/>
            <w:right w:val="none" w:sz="0" w:space="0" w:color="auto"/>
          </w:divBdr>
        </w:div>
        <w:div w:id="939722175">
          <w:marLeft w:val="0"/>
          <w:marRight w:val="0"/>
          <w:marTop w:val="0"/>
          <w:marBottom w:val="0"/>
          <w:divBdr>
            <w:top w:val="none" w:sz="0" w:space="0" w:color="auto"/>
            <w:left w:val="none" w:sz="0" w:space="0" w:color="auto"/>
            <w:bottom w:val="none" w:sz="0" w:space="0" w:color="auto"/>
            <w:right w:val="none" w:sz="0" w:space="0" w:color="auto"/>
          </w:divBdr>
          <w:divsChild>
            <w:div w:id="997421452">
              <w:marLeft w:val="270"/>
              <w:marRight w:val="0"/>
              <w:marTop w:val="0"/>
              <w:marBottom w:val="90"/>
              <w:divBdr>
                <w:top w:val="none" w:sz="0" w:space="0" w:color="auto"/>
                <w:left w:val="single" w:sz="6" w:space="8" w:color="ECECEC"/>
                <w:bottom w:val="none" w:sz="0" w:space="0" w:color="auto"/>
                <w:right w:val="none" w:sz="0" w:space="0" w:color="auto"/>
              </w:divBdr>
              <w:divsChild>
                <w:div w:id="661856146">
                  <w:marLeft w:val="0"/>
                  <w:marRight w:val="0"/>
                  <w:marTop w:val="0"/>
                  <w:marBottom w:val="0"/>
                  <w:divBdr>
                    <w:top w:val="none" w:sz="0" w:space="0" w:color="auto"/>
                    <w:left w:val="none" w:sz="0" w:space="0" w:color="auto"/>
                    <w:bottom w:val="none" w:sz="0" w:space="0" w:color="auto"/>
                    <w:right w:val="none" w:sz="0" w:space="0" w:color="auto"/>
                  </w:divBdr>
                </w:div>
                <w:div w:id="106872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99682">
          <w:marLeft w:val="0"/>
          <w:marRight w:val="0"/>
          <w:marTop w:val="270"/>
          <w:marBottom w:val="270"/>
          <w:divBdr>
            <w:top w:val="none" w:sz="0" w:space="0" w:color="auto"/>
            <w:left w:val="none" w:sz="0" w:space="0" w:color="auto"/>
            <w:bottom w:val="none" w:sz="0" w:space="0" w:color="auto"/>
            <w:right w:val="none" w:sz="0" w:space="0" w:color="auto"/>
          </w:divBdr>
        </w:div>
      </w:divsChild>
    </w:div>
    <w:div w:id="756487620">
      <w:bodyDiv w:val="1"/>
      <w:marLeft w:val="0"/>
      <w:marRight w:val="0"/>
      <w:marTop w:val="0"/>
      <w:marBottom w:val="0"/>
      <w:divBdr>
        <w:top w:val="none" w:sz="0" w:space="0" w:color="auto"/>
        <w:left w:val="none" w:sz="0" w:space="0" w:color="auto"/>
        <w:bottom w:val="none" w:sz="0" w:space="0" w:color="auto"/>
        <w:right w:val="none" w:sz="0" w:space="0" w:color="auto"/>
      </w:divBdr>
    </w:div>
    <w:div w:id="765073902">
      <w:bodyDiv w:val="1"/>
      <w:marLeft w:val="0"/>
      <w:marRight w:val="0"/>
      <w:marTop w:val="0"/>
      <w:marBottom w:val="0"/>
      <w:divBdr>
        <w:top w:val="none" w:sz="0" w:space="0" w:color="auto"/>
        <w:left w:val="none" w:sz="0" w:space="0" w:color="auto"/>
        <w:bottom w:val="none" w:sz="0" w:space="0" w:color="auto"/>
        <w:right w:val="none" w:sz="0" w:space="0" w:color="auto"/>
      </w:divBdr>
    </w:div>
    <w:div w:id="766001547">
      <w:bodyDiv w:val="1"/>
      <w:marLeft w:val="0"/>
      <w:marRight w:val="0"/>
      <w:marTop w:val="0"/>
      <w:marBottom w:val="0"/>
      <w:divBdr>
        <w:top w:val="none" w:sz="0" w:space="0" w:color="auto"/>
        <w:left w:val="none" w:sz="0" w:space="0" w:color="auto"/>
        <w:bottom w:val="none" w:sz="0" w:space="0" w:color="auto"/>
        <w:right w:val="none" w:sz="0" w:space="0" w:color="auto"/>
      </w:divBdr>
    </w:div>
    <w:div w:id="783227182">
      <w:bodyDiv w:val="1"/>
      <w:marLeft w:val="0"/>
      <w:marRight w:val="0"/>
      <w:marTop w:val="0"/>
      <w:marBottom w:val="0"/>
      <w:divBdr>
        <w:top w:val="none" w:sz="0" w:space="0" w:color="auto"/>
        <w:left w:val="none" w:sz="0" w:space="0" w:color="auto"/>
        <w:bottom w:val="none" w:sz="0" w:space="0" w:color="auto"/>
        <w:right w:val="none" w:sz="0" w:space="0" w:color="auto"/>
      </w:divBdr>
      <w:divsChild>
        <w:div w:id="1619019805">
          <w:marLeft w:val="0"/>
          <w:marRight w:val="0"/>
          <w:marTop w:val="0"/>
          <w:marBottom w:val="30"/>
          <w:divBdr>
            <w:top w:val="none" w:sz="0" w:space="0" w:color="auto"/>
            <w:left w:val="none" w:sz="0" w:space="0" w:color="auto"/>
            <w:bottom w:val="none" w:sz="0" w:space="0" w:color="auto"/>
            <w:right w:val="none" w:sz="0" w:space="0" w:color="auto"/>
          </w:divBdr>
          <w:divsChild>
            <w:div w:id="1222255037">
              <w:marLeft w:val="-225"/>
              <w:marRight w:val="-225"/>
              <w:marTop w:val="0"/>
              <w:marBottom w:val="0"/>
              <w:divBdr>
                <w:top w:val="none" w:sz="0" w:space="0" w:color="auto"/>
                <w:left w:val="none" w:sz="0" w:space="0" w:color="auto"/>
                <w:bottom w:val="none" w:sz="0" w:space="0" w:color="auto"/>
                <w:right w:val="none" w:sz="0" w:space="0" w:color="auto"/>
              </w:divBdr>
              <w:divsChild>
                <w:div w:id="1137602508">
                  <w:marLeft w:val="0"/>
                  <w:marRight w:val="0"/>
                  <w:marTop w:val="0"/>
                  <w:marBottom w:val="0"/>
                  <w:divBdr>
                    <w:top w:val="none" w:sz="0" w:space="0" w:color="auto"/>
                    <w:left w:val="none" w:sz="0" w:space="0" w:color="auto"/>
                    <w:bottom w:val="none" w:sz="0" w:space="0" w:color="auto"/>
                    <w:right w:val="none" w:sz="0" w:space="0" w:color="auto"/>
                  </w:divBdr>
                </w:div>
                <w:div w:id="19254506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797747439">
          <w:marLeft w:val="-225"/>
          <w:marRight w:val="-225"/>
          <w:marTop w:val="0"/>
          <w:marBottom w:val="0"/>
          <w:divBdr>
            <w:top w:val="none" w:sz="0" w:space="0" w:color="auto"/>
            <w:left w:val="none" w:sz="0" w:space="0" w:color="auto"/>
            <w:bottom w:val="none" w:sz="0" w:space="0" w:color="auto"/>
            <w:right w:val="none" w:sz="0" w:space="0" w:color="auto"/>
          </w:divBdr>
          <w:divsChild>
            <w:div w:id="1766346760">
              <w:marLeft w:val="0"/>
              <w:marRight w:val="0"/>
              <w:marTop w:val="0"/>
              <w:marBottom w:val="0"/>
              <w:divBdr>
                <w:top w:val="none" w:sz="0" w:space="0" w:color="auto"/>
                <w:left w:val="none" w:sz="0" w:space="0" w:color="auto"/>
                <w:bottom w:val="none" w:sz="0" w:space="0" w:color="auto"/>
                <w:right w:val="none" w:sz="0" w:space="0" w:color="auto"/>
              </w:divBdr>
            </w:div>
          </w:divsChild>
        </w:div>
        <w:div w:id="377434032">
          <w:marLeft w:val="0"/>
          <w:marRight w:val="0"/>
          <w:marTop w:val="0"/>
          <w:marBottom w:val="0"/>
          <w:divBdr>
            <w:top w:val="none" w:sz="0" w:space="0" w:color="auto"/>
            <w:left w:val="none" w:sz="0" w:space="0" w:color="auto"/>
            <w:bottom w:val="none" w:sz="0" w:space="0" w:color="auto"/>
            <w:right w:val="none" w:sz="0" w:space="0" w:color="auto"/>
          </w:divBdr>
          <w:divsChild>
            <w:div w:id="1363825086">
              <w:marLeft w:val="-225"/>
              <w:marRight w:val="-225"/>
              <w:marTop w:val="0"/>
              <w:marBottom w:val="0"/>
              <w:divBdr>
                <w:top w:val="none" w:sz="0" w:space="0" w:color="auto"/>
                <w:left w:val="none" w:sz="0" w:space="0" w:color="auto"/>
                <w:bottom w:val="none" w:sz="0" w:space="0" w:color="auto"/>
                <w:right w:val="none" w:sz="0" w:space="0" w:color="auto"/>
              </w:divBdr>
              <w:divsChild>
                <w:div w:id="1345666441">
                  <w:marLeft w:val="0"/>
                  <w:marRight w:val="0"/>
                  <w:marTop w:val="0"/>
                  <w:marBottom w:val="0"/>
                  <w:divBdr>
                    <w:top w:val="none" w:sz="0" w:space="0" w:color="auto"/>
                    <w:left w:val="none" w:sz="0" w:space="0" w:color="auto"/>
                    <w:bottom w:val="none" w:sz="0" w:space="0" w:color="auto"/>
                    <w:right w:val="none" w:sz="0" w:space="0" w:color="auto"/>
                  </w:divBdr>
                  <w:divsChild>
                    <w:div w:id="1351101902">
                      <w:marLeft w:val="0"/>
                      <w:marRight w:val="0"/>
                      <w:marTop w:val="0"/>
                      <w:marBottom w:val="0"/>
                      <w:divBdr>
                        <w:top w:val="none" w:sz="0" w:space="0" w:color="auto"/>
                        <w:left w:val="none" w:sz="0" w:space="0" w:color="auto"/>
                        <w:bottom w:val="none" w:sz="0" w:space="0" w:color="auto"/>
                        <w:right w:val="none" w:sz="0" w:space="0" w:color="auto"/>
                      </w:divBdr>
                    </w:div>
                    <w:div w:id="12128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03613">
          <w:marLeft w:val="0"/>
          <w:marRight w:val="0"/>
          <w:marTop w:val="0"/>
          <w:marBottom w:val="0"/>
          <w:divBdr>
            <w:top w:val="none" w:sz="0" w:space="0" w:color="auto"/>
            <w:left w:val="none" w:sz="0" w:space="0" w:color="auto"/>
            <w:bottom w:val="none" w:sz="0" w:space="0" w:color="auto"/>
            <w:right w:val="none" w:sz="0" w:space="0" w:color="auto"/>
          </w:divBdr>
          <w:divsChild>
            <w:div w:id="630015433">
              <w:marLeft w:val="-225"/>
              <w:marRight w:val="-225"/>
              <w:marTop w:val="0"/>
              <w:marBottom w:val="0"/>
              <w:divBdr>
                <w:top w:val="none" w:sz="0" w:space="0" w:color="auto"/>
                <w:left w:val="none" w:sz="0" w:space="0" w:color="auto"/>
                <w:bottom w:val="none" w:sz="0" w:space="0" w:color="auto"/>
                <w:right w:val="none" w:sz="0" w:space="0" w:color="auto"/>
              </w:divBdr>
              <w:divsChild>
                <w:div w:id="375861706">
                  <w:marLeft w:val="0"/>
                  <w:marRight w:val="0"/>
                  <w:marTop w:val="0"/>
                  <w:marBottom w:val="0"/>
                  <w:divBdr>
                    <w:top w:val="none" w:sz="0" w:space="0" w:color="auto"/>
                    <w:left w:val="none" w:sz="0" w:space="0" w:color="auto"/>
                    <w:bottom w:val="none" w:sz="0" w:space="0" w:color="auto"/>
                    <w:right w:val="none" w:sz="0" w:space="0" w:color="auto"/>
                  </w:divBdr>
                  <w:divsChild>
                    <w:div w:id="2200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55589">
          <w:marLeft w:val="-225"/>
          <w:marRight w:val="-225"/>
          <w:marTop w:val="0"/>
          <w:marBottom w:val="0"/>
          <w:divBdr>
            <w:top w:val="none" w:sz="0" w:space="0" w:color="auto"/>
            <w:left w:val="none" w:sz="0" w:space="0" w:color="auto"/>
            <w:bottom w:val="none" w:sz="0" w:space="0" w:color="auto"/>
            <w:right w:val="none" w:sz="0" w:space="0" w:color="auto"/>
          </w:divBdr>
          <w:divsChild>
            <w:div w:id="942418588">
              <w:marLeft w:val="0"/>
              <w:marRight w:val="0"/>
              <w:marTop w:val="0"/>
              <w:marBottom w:val="0"/>
              <w:divBdr>
                <w:top w:val="none" w:sz="0" w:space="0" w:color="auto"/>
                <w:left w:val="none" w:sz="0" w:space="0" w:color="auto"/>
                <w:bottom w:val="none" w:sz="0" w:space="0" w:color="auto"/>
                <w:right w:val="none" w:sz="0" w:space="0" w:color="auto"/>
              </w:divBdr>
              <w:divsChild>
                <w:div w:id="1271083016">
                  <w:marLeft w:val="0"/>
                  <w:marRight w:val="0"/>
                  <w:marTop w:val="0"/>
                  <w:marBottom w:val="0"/>
                  <w:divBdr>
                    <w:top w:val="none" w:sz="0" w:space="0" w:color="auto"/>
                    <w:left w:val="none" w:sz="0" w:space="0" w:color="auto"/>
                    <w:bottom w:val="none" w:sz="0" w:space="0" w:color="auto"/>
                    <w:right w:val="none" w:sz="0" w:space="0" w:color="auto"/>
                  </w:divBdr>
                  <w:divsChild>
                    <w:div w:id="19047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257947">
      <w:bodyDiv w:val="1"/>
      <w:marLeft w:val="0"/>
      <w:marRight w:val="0"/>
      <w:marTop w:val="0"/>
      <w:marBottom w:val="0"/>
      <w:divBdr>
        <w:top w:val="none" w:sz="0" w:space="0" w:color="auto"/>
        <w:left w:val="none" w:sz="0" w:space="0" w:color="auto"/>
        <w:bottom w:val="none" w:sz="0" w:space="0" w:color="auto"/>
        <w:right w:val="none" w:sz="0" w:space="0" w:color="auto"/>
      </w:divBdr>
      <w:divsChild>
        <w:div w:id="1561673130">
          <w:marLeft w:val="0"/>
          <w:marRight w:val="0"/>
          <w:marTop w:val="0"/>
          <w:marBottom w:val="0"/>
          <w:divBdr>
            <w:top w:val="none" w:sz="0" w:space="0" w:color="auto"/>
            <w:left w:val="none" w:sz="0" w:space="0" w:color="auto"/>
            <w:bottom w:val="none" w:sz="0" w:space="0" w:color="auto"/>
            <w:right w:val="none" w:sz="0" w:space="0" w:color="auto"/>
          </w:divBdr>
          <w:divsChild>
            <w:div w:id="1687294756">
              <w:marLeft w:val="0"/>
              <w:marRight w:val="0"/>
              <w:marTop w:val="0"/>
              <w:marBottom w:val="0"/>
              <w:divBdr>
                <w:top w:val="none" w:sz="0" w:space="0" w:color="auto"/>
                <w:left w:val="none" w:sz="0" w:space="0" w:color="auto"/>
                <w:bottom w:val="none" w:sz="0" w:space="0" w:color="auto"/>
                <w:right w:val="none" w:sz="0" w:space="0" w:color="auto"/>
              </w:divBdr>
            </w:div>
          </w:divsChild>
        </w:div>
        <w:div w:id="1139570344">
          <w:marLeft w:val="0"/>
          <w:marRight w:val="0"/>
          <w:marTop w:val="0"/>
          <w:marBottom w:val="0"/>
          <w:divBdr>
            <w:top w:val="none" w:sz="0" w:space="0" w:color="auto"/>
            <w:left w:val="none" w:sz="0" w:space="0" w:color="auto"/>
            <w:bottom w:val="none" w:sz="0" w:space="0" w:color="auto"/>
            <w:right w:val="none" w:sz="0" w:space="0" w:color="auto"/>
          </w:divBdr>
          <w:divsChild>
            <w:div w:id="416481799">
              <w:marLeft w:val="270"/>
              <w:marRight w:val="0"/>
              <w:marTop w:val="0"/>
              <w:marBottom w:val="90"/>
              <w:divBdr>
                <w:top w:val="none" w:sz="0" w:space="0" w:color="auto"/>
                <w:left w:val="single" w:sz="6" w:space="8" w:color="ECECEC"/>
                <w:bottom w:val="none" w:sz="0" w:space="0" w:color="auto"/>
                <w:right w:val="none" w:sz="0" w:space="0" w:color="auto"/>
              </w:divBdr>
              <w:divsChild>
                <w:div w:id="1139297064">
                  <w:marLeft w:val="0"/>
                  <w:marRight w:val="0"/>
                  <w:marTop w:val="0"/>
                  <w:marBottom w:val="0"/>
                  <w:divBdr>
                    <w:top w:val="none" w:sz="0" w:space="0" w:color="auto"/>
                    <w:left w:val="none" w:sz="0" w:space="0" w:color="auto"/>
                    <w:bottom w:val="none" w:sz="0" w:space="0" w:color="auto"/>
                    <w:right w:val="none" w:sz="0" w:space="0" w:color="auto"/>
                  </w:divBdr>
                </w:div>
                <w:div w:id="133957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37418">
          <w:marLeft w:val="0"/>
          <w:marRight w:val="0"/>
          <w:marTop w:val="270"/>
          <w:marBottom w:val="270"/>
          <w:divBdr>
            <w:top w:val="none" w:sz="0" w:space="0" w:color="auto"/>
            <w:left w:val="none" w:sz="0" w:space="0" w:color="auto"/>
            <w:bottom w:val="none" w:sz="0" w:space="0" w:color="auto"/>
            <w:right w:val="none" w:sz="0" w:space="0" w:color="auto"/>
          </w:divBdr>
        </w:div>
      </w:divsChild>
    </w:div>
    <w:div w:id="810561457">
      <w:bodyDiv w:val="1"/>
      <w:marLeft w:val="0"/>
      <w:marRight w:val="0"/>
      <w:marTop w:val="0"/>
      <w:marBottom w:val="0"/>
      <w:divBdr>
        <w:top w:val="none" w:sz="0" w:space="0" w:color="auto"/>
        <w:left w:val="none" w:sz="0" w:space="0" w:color="auto"/>
        <w:bottom w:val="none" w:sz="0" w:space="0" w:color="auto"/>
        <w:right w:val="none" w:sz="0" w:space="0" w:color="auto"/>
      </w:divBdr>
    </w:div>
    <w:div w:id="825630840">
      <w:bodyDiv w:val="1"/>
      <w:marLeft w:val="0"/>
      <w:marRight w:val="0"/>
      <w:marTop w:val="0"/>
      <w:marBottom w:val="0"/>
      <w:divBdr>
        <w:top w:val="none" w:sz="0" w:space="0" w:color="auto"/>
        <w:left w:val="none" w:sz="0" w:space="0" w:color="auto"/>
        <w:bottom w:val="none" w:sz="0" w:space="0" w:color="auto"/>
        <w:right w:val="none" w:sz="0" w:space="0" w:color="auto"/>
      </w:divBdr>
      <w:divsChild>
        <w:div w:id="774833175">
          <w:marLeft w:val="0"/>
          <w:marRight w:val="0"/>
          <w:marTop w:val="0"/>
          <w:marBottom w:val="0"/>
          <w:divBdr>
            <w:top w:val="none" w:sz="0" w:space="0" w:color="auto"/>
            <w:left w:val="none" w:sz="0" w:space="0" w:color="auto"/>
            <w:bottom w:val="none" w:sz="0" w:space="0" w:color="auto"/>
            <w:right w:val="none" w:sz="0" w:space="0" w:color="auto"/>
          </w:divBdr>
        </w:div>
        <w:div w:id="2140760921">
          <w:marLeft w:val="0"/>
          <w:marRight w:val="0"/>
          <w:marTop w:val="0"/>
          <w:marBottom w:val="0"/>
          <w:divBdr>
            <w:top w:val="none" w:sz="0" w:space="0" w:color="auto"/>
            <w:left w:val="none" w:sz="0" w:space="0" w:color="auto"/>
            <w:bottom w:val="none" w:sz="0" w:space="0" w:color="auto"/>
            <w:right w:val="none" w:sz="0" w:space="0" w:color="auto"/>
          </w:divBdr>
        </w:div>
        <w:div w:id="1755318971">
          <w:marLeft w:val="0"/>
          <w:marRight w:val="0"/>
          <w:marTop w:val="0"/>
          <w:marBottom w:val="0"/>
          <w:divBdr>
            <w:top w:val="none" w:sz="0" w:space="0" w:color="auto"/>
            <w:left w:val="none" w:sz="0" w:space="0" w:color="auto"/>
            <w:bottom w:val="none" w:sz="0" w:space="0" w:color="auto"/>
            <w:right w:val="none" w:sz="0" w:space="0" w:color="auto"/>
          </w:divBdr>
        </w:div>
      </w:divsChild>
    </w:div>
    <w:div w:id="830297853">
      <w:bodyDiv w:val="1"/>
      <w:marLeft w:val="0"/>
      <w:marRight w:val="0"/>
      <w:marTop w:val="0"/>
      <w:marBottom w:val="0"/>
      <w:divBdr>
        <w:top w:val="none" w:sz="0" w:space="0" w:color="auto"/>
        <w:left w:val="none" w:sz="0" w:space="0" w:color="auto"/>
        <w:bottom w:val="none" w:sz="0" w:space="0" w:color="auto"/>
        <w:right w:val="none" w:sz="0" w:space="0" w:color="auto"/>
      </w:divBdr>
    </w:div>
    <w:div w:id="848105372">
      <w:bodyDiv w:val="1"/>
      <w:marLeft w:val="0"/>
      <w:marRight w:val="0"/>
      <w:marTop w:val="0"/>
      <w:marBottom w:val="0"/>
      <w:divBdr>
        <w:top w:val="none" w:sz="0" w:space="0" w:color="auto"/>
        <w:left w:val="none" w:sz="0" w:space="0" w:color="auto"/>
        <w:bottom w:val="none" w:sz="0" w:space="0" w:color="auto"/>
        <w:right w:val="none" w:sz="0" w:space="0" w:color="auto"/>
      </w:divBdr>
    </w:div>
    <w:div w:id="880441063">
      <w:bodyDiv w:val="1"/>
      <w:marLeft w:val="0"/>
      <w:marRight w:val="0"/>
      <w:marTop w:val="0"/>
      <w:marBottom w:val="0"/>
      <w:divBdr>
        <w:top w:val="none" w:sz="0" w:space="0" w:color="auto"/>
        <w:left w:val="none" w:sz="0" w:space="0" w:color="auto"/>
        <w:bottom w:val="none" w:sz="0" w:space="0" w:color="auto"/>
        <w:right w:val="none" w:sz="0" w:space="0" w:color="auto"/>
      </w:divBdr>
    </w:div>
    <w:div w:id="881595946">
      <w:bodyDiv w:val="1"/>
      <w:marLeft w:val="0"/>
      <w:marRight w:val="0"/>
      <w:marTop w:val="0"/>
      <w:marBottom w:val="0"/>
      <w:divBdr>
        <w:top w:val="none" w:sz="0" w:space="0" w:color="auto"/>
        <w:left w:val="none" w:sz="0" w:space="0" w:color="auto"/>
        <w:bottom w:val="none" w:sz="0" w:space="0" w:color="auto"/>
        <w:right w:val="none" w:sz="0" w:space="0" w:color="auto"/>
      </w:divBdr>
      <w:divsChild>
        <w:div w:id="292447309">
          <w:marLeft w:val="-135"/>
          <w:marRight w:val="-135"/>
          <w:marTop w:val="0"/>
          <w:marBottom w:val="0"/>
          <w:divBdr>
            <w:top w:val="none" w:sz="0" w:space="0" w:color="auto"/>
            <w:left w:val="none" w:sz="0" w:space="0" w:color="auto"/>
            <w:bottom w:val="none" w:sz="0" w:space="0" w:color="auto"/>
            <w:right w:val="none" w:sz="0" w:space="0" w:color="auto"/>
          </w:divBdr>
          <w:divsChild>
            <w:div w:id="10500818">
              <w:marLeft w:val="0"/>
              <w:marRight w:val="0"/>
              <w:marTop w:val="0"/>
              <w:marBottom w:val="0"/>
              <w:divBdr>
                <w:top w:val="none" w:sz="0" w:space="0" w:color="auto"/>
                <w:left w:val="none" w:sz="0" w:space="0" w:color="auto"/>
                <w:bottom w:val="none" w:sz="0" w:space="0" w:color="auto"/>
                <w:right w:val="none" w:sz="0" w:space="0" w:color="auto"/>
              </w:divBdr>
            </w:div>
          </w:divsChild>
        </w:div>
        <w:div w:id="848831992">
          <w:marLeft w:val="0"/>
          <w:marRight w:val="0"/>
          <w:marTop w:val="0"/>
          <w:marBottom w:val="0"/>
          <w:divBdr>
            <w:top w:val="none" w:sz="0" w:space="0" w:color="auto"/>
            <w:left w:val="none" w:sz="0" w:space="0" w:color="auto"/>
            <w:bottom w:val="none" w:sz="0" w:space="0" w:color="auto"/>
            <w:right w:val="none" w:sz="0" w:space="0" w:color="auto"/>
          </w:divBdr>
          <w:divsChild>
            <w:div w:id="1511139309">
              <w:marLeft w:val="0"/>
              <w:marRight w:val="0"/>
              <w:marTop w:val="0"/>
              <w:marBottom w:val="0"/>
              <w:divBdr>
                <w:top w:val="none" w:sz="0" w:space="0" w:color="auto"/>
                <w:left w:val="none" w:sz="0" w:space="0" w:color="auto"/>
                <w:bottom w:val="none" w:sz="0" w:space="0" w:color="auto"/>
                <w:right w:val="none" w:sz="0" w:space="0" w:color="auto"/>
              </w:divBdr>
              <w:divsChild>
                <w:div w:id="1296519362">
                  <w:marLeft w:val="0"/>
                  <w:marRight w:val="0"/>
                  <w:marTop w:val="0"/>
                  <w:marBottom w:val="0"/>
                  <w:divBdr>
                    <w:top w:val="none" w:sz="0" w:space="0" w:color="auto"/>
                    <w:left w:val="none" w:sz="0" w:space="0" w:color="auto"/>
                    <w:bottom w:val="none" w:sz="0" w:space="0" w:color="auto"/>
                    <w:right w:val="none" w:sz="0" w:space="0" w:color="auto"/>
                  </w:divBdr>
                  <w:divsChild>
                    <w:div w:id="2108036823">
                      <w:marLeft w:val="0"/>
                      <w:marRight w:val="0"/>
                      <w:marTop w:val="0"/>
                      <w:marBottom w:val="225"/>
                      <w:divBdr>
                        <w:top w:val="single" w:sz="6" w:space="0" w:color="E2E2E2"/>
                        <w:left w:val="none" w:sz="0" w:space="0" w:color="auto"/>
                        <w:bottom w:val="single" w:sz="6" w:space="0" w:color="E2E2E2"/>
                        <w:right w:val="none" w:sz="0" w:space="0" w:color="auto"/>
                      </w:divBdr>
                    </w:div>
                  </w:divsChild>
                </w:div>
                <w:div w:id="9713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960660">
      <w:bodyDiv w:val="1"/>
      <w:marLeft w:val="0"/>
      <w:marRight w:val="0"/>
      <w:marTop w:val="0"/>
      <w:marBottom w:val="0"/>
      <w:divBdr>
        <w:top w:val="none" w:sz="0" w:space="0" w:color="auto"/>
        <w:left w:val="none" w:sz="0" w:space="0" w:color="auto"/>
        <w:bottom w:val="none" w:sz="0" w:space="0" w:color="auto"/>
        <w:right w:val="none" w:sz="0" w:space="0" w:color="auto"/>
      </w:divBdr>
      <w:divsChild>
        <w:div w:id="1674137488">
          <w:marLeft w:val="0"/>
          <w:marRight w:val="0"/>
          <w:marTop w:val="0"/>
          <w:marBottom w:val="0"/>
          <w:divBdr>
            <w:top w:val="none" w:sz="0" w:space="0" w:color="auto"/>
            <w:left w:val="none" w:sz="0" w:space="0" w:color="auto"/>
            <w:bottom w:val="none" w:sz="0" w:space="0" w:color="auto"/>
            <w:right w:val="none" w:sz="0" w:space="0" w:color="auto"/>
          </w:divBdr>
          <w:divsChild>
            <w:div w:id="2122726697">
              <w:marLeft w:val="0"/>
              <w:marRight w:val="0"/>
              <w:marTop w:val="0"/>
              <w:marBottom w:val="0"/>
              <w:divBdr>
                <w:top w:val="none" w:sz="0" w:space="0" w:color="auto"/>
                <w:left w:val="none" w:sz="0" w:space="0" w:color="auto"/>
                <w:bottom w:val="none" w:sz="0" w:space="0" w:color="auto"/>
                <w:right w:val="none" w:sz="0" w:space="0" w:color="auto"/>
              </w:divBdr>
            </w:div>
          </w:divsChild>
        </w:div>
        <w:div w:id="1237666899">
          <w:marLeft w:val="0"/>
          <w:marRight w:val="0"/>
          <w:marTop w:val="0"/>
          <w:marBottom w:val="0"/>
          <w:divBdr>
            <w:top w:val="none" w:sz="0" w:space="0" w:color="auto"/>
            <w:left w:val="none" w:sz="0" w:space="0" w:color="auto"/>
            <w:bottom w:val="none" w:sz="0" w:space="0" w:color="auto"/>
            <w:right w:val="none" w:sz="0" w:space="0" w:color="auto"/>
          </w:divBdr>
          <w:divsChild>
            <w:div w:id="1685937070">
              <w:marLeft w:val="0"/>
              <w:marRight w:val="0"/>
              <w:marTop w:val="0"/>
              <w:marBottom w:val="0"/>
              <w:divBdr>
                <w:top w:val="none" w:sz="0" w:space="0" w:color="auto"/>
                <w:left w:val="none" w:sz="0" w:space="0" w:color="auto"/>
                <w:bottom w:val="none" w:sz="0" w:space="0" w:color="auto"/>
                <w:right w:val="none" w:sz="0" w:space="0" w:color="auto"/>
              </w:divBdr>
              <w:divsChild>
                <w:div w:id="1398213322">
                  <w:marLeft w:val="0"/>
                  <w:marRight w:val="0"/>
                  <w:marTop w:val="0"/>
                  <w:marBottom w:val="0"/>
                  <w:divBdr>
                    <w:top w:val="none" w:sz="0" w:space="0" w:color="auto"/>
                    <w:left w:val="none" w:sz="0" w:space="0" w:color="auto"/>
                    <w:bottom w:val="none" w:sz="0" w:space="0" w:color="auto"/>
                    <w:right w:val="none" w:sz="0" w:space="0" w:color="auto"/>
                  </w:divBdr>
                  <w:divsChild>
                    <w:div w:id="1942493321">
                      <w:marLeft w:val="0"/>
                      <w:marRight w:val="0"/>
                      <w:marTop w:val="0"/>
                      <w:marBottom w:val="0"/>
                      <w:divBdr>
                        <w:top w:val="none" w:sz="0" w:space="0" w:color="auto"/>
                        <w:left w:val="none" w:sz="0" w:space="0" w:color="auto"/>
                        <w:bottom w:val="none" w:sz="0" w:space="0" w:color="auto"/>
                        <w:right w:val="none" w:sz="0" w:space="0" w:color="auto"/>
                      </w:divBdr>
                      <w:divsChild>
                        <w:div w:id="1613592185">
                          <w:marLeft w:val="0"/>
                          <w:marRight w:val="0"/>
                          <w:marTop w:val="0"/>
                          <w:marBottom w:val="0"/>
                          <w:divBdr>
                            <w:top w:val="none" w:sz="0" w:space="0" w:color="auto"/>
                            <w:left w:val="none" w:sz="0" w:space="0" w:color="auto"/>
                            <w:bottom w:val="none" w:sz="0" w:space="0" w:color="auto"/>
                            <w:right w:val="none" w:sz="0" w:space="0" w:color="auto"/>
                          </w:divBdr>
                          <w:divsChild>
                            <w:div w:id="955453827">
                              <w:marLeft w:val="0"/>
                              <w:marRight w:val="0"/>
                              <w:marTop w:val="0"/>
                              <w:marBottom w:val="0"/>
                              <w:divBdr>
                                <w:top w:val="none" w:sz="0" w:space="0" w:color="auto"/>
                                <w:left w:val="none" w:sz="0" w:space="0" w:color="auto"/>
                                <w:bottom w:val="none" w:sz="0" w:space="0" w:color="auto"/>
                                <w:right w:val="none" w:sz="0" w:space="0" w:color="auto"/>
                              </w:divBdr>
                            </w:div>
                          </w:divsChild>
                        </w:div>
                        <w:div w:id="3611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2208">
                  <w:marLeft w:val="0"/>
                  <w:marRight w:val="0"/>
                  <w:marTop w:val="0"/>
                  <w:marBottom w:val="0"/>
                  <w:divBdr>
                    <w:top w:val="none" w:sz="0" w:space="0" w:color="auto"/>
                    <w:left w:val="none" w:sz="0" w:space="0" w:color="auto"/>
                    <w:bottom w:val="none" w:sz="0" w:space="0" w:color="auto"/>
                    <w:right w:val="none" w:sz="0" w:space="0" w:color="auto"/>
                  </w:divBdr>
                  <w:divsChild>
                    <w:div w:id="21148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113568">
      <w:bodyDiv w:val="1"/>
      <w:marLeft w:val="0"/>
      <w:marRight w:val="0"/>
      <w:marTop w:val="0"/>
      <w:marBottom w:val="0"/>
      <w:divBdr>
        <w:top w:val="none" w:sz="0" w:space="0" w:color="auto"/>
        <w:left w:val="none" w:sz="0" w:space="0" w:color="auto"/>
        <w:bottom w:val="none" w:sz="0" w:space="0" w:color="auto"/>
        <w:right w:val="none" w:sz="0" w:space="0" w:color="auto"/>
      </w:divBdr>
      <w:divsChild>
        <w:div w:id="964234658">
          <w:marLeft w:val="0"/>
          <w:marRight w:val="0"/>
          <w:marTop w:val="0"/>
          <w:marBottom w:val="0"/>
          <w:divBdr>
            <w:top w:val="none" w:sz="0" w:space="0" w:color="auto"/>
            <w:left w:val="none" w:sz="0" w:space="0" w:color="auto"/>
            <w:bottom w:val="none" w:sz="0" w:space="0" w:color="auto"/>
            <w:right w:val="none" w:sz="0" w:space="0" w:color="auto"/>
          </w:divBdr>
          <w:divsChild>
            <w:div w:id="1972593315">
              <w:marLeft w:val="0"/>
              <w:marRight w:val="0"/>
              <w:marTop w:val="0"/>
              <w:marBottom w:val="690"/>
              <w:divBdr>
                <w:top w:val="none" w:sz="0" w:space="0" w:color="auto"/>
                <w:left w:val="none" w:sz="0" w:space="0" w:color="auto"/>
                <w:bottom w:val="none" w:sz="0" w:space="0" w:color="auto"/>
                <w:right w:val="none" w:sz="0" w:space="0" w:color="auto"/>
              </w:divBdr>
            </w:div>
          </w:divsChild>
        </w:div>
        <w:div w:id="604046037">
          <w:marLeft w:val="0"/>
          <w:marRight w:val="0"/>
          <w:marTop w:val="0"/>
          <w:marBottom w:val="0"/>
          <w:divBdr>
            <w:top w:val="none" w:sz="0" w:space="0" w:color="auto"/>
            <w:left w:val="none" w:sz="0" w:space="0" w:color="auto"/>
            <w:bottom w:val="none" w:sz="0" w:space="0" w:color="auto"/>
            <w:right w:val="none" w:sz="0" w:space="0" w:color="auto"/>
          </w:divBdr>
          <w:divsChild>
            <w:div w:id="1147746728">
              <w:marLeft w:val="0"/>
              <w:marRight w:val="0"/>
              <w:marTop w:val="300"/>
              <w:marBottom w:val="300"/>
              <w:divBdr>
                <w:top w:val="none" w:sz="0" w:space="0" w:color="auto"/>
                <w:left w:val="none" w:sz="0" w:space="0" w:color="auto"/>
                <w:bottom w:val="none" w:sz="0" w:space="0" w:color="auto"/>
                <w:right w:val="none" w:sz="0" w:space="0" w:color="auto"/>
              </w:divBdr>
              <w:divsChild>
                <w:div w:id="1217165726">
                  <w:marLeft w:val="0"/>
                  <w:marRight w:val="0"/>
                  <w:marTop w:val="0"/>
                  <w:marBottom w:val="0"/>
                  <w:divBdr>
                    <w:top w:val="none" w:sz="0" w:space="0" w:color="auto"/>
                    <w:left w:val="none" w:sz="0" w:space="0" w:color="auto"/>
                    <w:bottom w:val="none" w:sz="0" w:space="0" w:color="auto"/>
                    <w:right w:val="none" w:sz="0" w:space="0" w:color="auto"/>
                  </w:divBdr>
                  <w:divsChild>
                    <w:div w:id="1195928395">
                      <w:marLeft w:val="0"/>
                      <w:marRight w:val="0"/>
                      <w:marTop w:val="0"/>
                      <w:marBottom w:val="0"/>
                      <w:divBdr>
                        <w:top w:val="none" w:sz="0" w:space="0" w:color="auto"/>
                        <w:left w:val="none" w:sz="0" w:space="0" w:color="auto"/>
                        <w:bottom w:val="none" w:sz="0" w:space="0" w:color="auto"/>
                        <w:right w:val="none" w:sz="0" w:space="0" w:color="auto"/>
                      </w:divBdr>
                      <w:divsChild>
                        <w:div w:id="21044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919760">
              <w:marLeft w:val="0"/>
              <w:marRight w:val="0"/>
              <w:marTop w:val="300"/>
              <w:marBottom w:val="300"/>
              <w:divBdr>
                <w:top w:val="none" w:sz="0" w:space="0" w:color="auto"/>
                <w:left w:val="none" w:sz="0" w:space="0" w:color="auto"/>
                <w:bottom w:val="none" w:sz="0" w:space="0" w:color="auto"/>
                <w:right w:val="none" w:sz="0" w:space="0" w:color="auto"/>
              </w:divBdr>
              <w:divsChild>
                <w:div w:id="1939021691">
                  <w:marLeft w:val="0"/>
                  <w:marRight w:val="0"/>
                  <w:marTop w:val="0"/>
                  <w:marBottom w:val="0"/>
                  <w:divBdr>
                    <w:top w:val="none" w:sz="0" w:space="0" w:color="auto"/>
                    <w:left w:val="none" w:sz="0" w:space="0" w:color="auto"/>
                    <w:bottom w:val="none" w:sz="0" w:space="0" w:color="auto"/>
                    <w:right w:val="none" w:sz="0" w:space="0" w:color="auto"/>
                  </w:divBdr>
                  <w:divsChild>
                    <w:div w:id="6292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3145">
              <w:marLeft w:val="0"/>
              <w:marRight w:val="0"/>
              <w:marTop w:val="300"/>
              <w:marBottom w:val="300"/>
              <w:divBdr>
                <w:top w:val="none" w:sz="0" w:space="0" w:color="auto"/>
                <w:left w:val="none" w:sz="0" w:space="0" w:color="auto"/>
                <w:bottom w:val="none" w:sz="0" w:space="0" w:color="auto"/>
                <w:right w:val="none" w:sz="0" w:space="0" w:color="auto"/>
              </w:divBdr>
              <w:divsChild>
                <w:div w:id="1887835056">
                  <w:marLeft w:val="0"/>
                  <w:marRight w:val="0"/>
                  <w:marTop w:val="0"/>
                  <w:marBottom w:val="0"/>
                  <w:divBdr>
                    <w:top w:val="none" w:sz="0" w:space="0" w:color="auto"/>
                    <w:left w:val="none" w:sz="0" w:space="0" w:color="auto"/>
                    <w:bottom w:val="none" w:sz="0" w:space="0" w:color="auto"/>
                    <w:right w:val="none" w:sz="0" w:space="0" w:color="auto"/>
                  </w:divBdr>
                  <w:divsChild>
                    <w:div w:id="2216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1870">
              <w:marLeft w:val="-225"/>
              <w:marRight w:val="600"/>
              <w:marTop w:val="510"/>
              <w:marBottom w:val="300"/>
              <w:divBdr>
                <w:top w:val="none" w:sz="0" w:space="0" w:color="auto"/>
                <w:left w:val="none" w:sz="0" w:space="0" w:color="auto"/>
                <w:bottom w:val="none" w:sz="0" w:space="0" w:color="auto"/>
                <w:right w:val="none" w:sz="0" w:space="0" w:color="auto"/>
              </w:divBdr>
              <w:divsChild>
                <w:div w:id="432942165">
                  <w:marLeft w:val="0"/>
                  <w:marRight w:val="0"/>
                  <w:marTop w:val="0"/>
                  <w:marBottom w:val="0"/>
                  <w:divBdr>
                    <w:top w:val="single" w:sz="36" w:space="17" w:color="252524"/>
                    <w:left w:val="none" w:sz="0" w:space="0" w:color="auto"/>
                    <w:bottom w:val="single" w:sz="12" w:space="17" w:color="252524"/>
                    <w:right w:val="none" w:sz="0" w:space="0" w:color="auto"/>
                  </w:divBdr>
                  <w:divsChild>
                    <w:div w:id="97793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522910">
              <w:marLeft w:val="0"/>
              <w:marRight w:val="0"/>
              <w:marTop w:val="300"/>
              <w:marBottom w:val="300"/>
              <w:divBdr>
                <w:top w:val="none" w:sz="0" w:space="0" w:color="auto"/>
                <w:left w:val="none" w:sz="0" w:space="0" w:color="auto"/>
                <w:bottom w:val="none" w:sz="0" w:space="0" w:color="auto"/>
                <w:right w:val="none" w:sz="0" w:space="0" w:color="auto"/>
              </w:divBdr>
              <w:divsChild>
                <w:div w:id="978191530">
                  <w:marLeft w:val="0"/>
                  <w:marRight w:val="0"/>
                  <w:marTop w:val="0"/>
                  <w:marBottom w:val="0"/>
                  <w:divBdr>
                    <w:top w:val="none" w:sz="0" w:space="0" w:color="auto"/>
                    <w:left w:val="none" w:sz="0" w:space="0" w:color="auto"/>
                    <w:bottom w:val="none" w:sz="0" w:space="0" w:color="auto"/>
                    <w:right w:val="none" w:sz="0" w:space="0" w:color="auto"/>
                  </w:divBdr>
                  <w:divsChild>
                    <w:div w:id="701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422529">
      <w:bodyDiv w:val="1"/>
      <w:marLeft w:val="0"/>
      <w:marRight w:val="0"/>
      <w:marTop w:val="0"/>
      <w:marBottom w:val="0"/>
      <w:divBdr>
        <w:top w:val="none" w:sz="0" w:space="0" w:color="auto"/>
        <w:left w:val="none" w:sz="0" w:space="0" w:color="auto"/>
        <w:bottom w:val="none" w:sz="0" w:space="0" w:color="auto"/>
        <w:right w:val="none" w:sz="0" w:space="0" w:color="auto"/>
      </w:divBdr>
      <w:divsChild>
        <w:div w:id="307322244">
          <w:marLeft w:val="0"/>
          <w:marRight w:val="0"/>
          <w:marTop w:val="0"/>
          <w:marBottom w:val="0"/>
          <w:divBdr>
            <w:top w:val="none" w:sz="0" w:space="0" w:color="auto"/>
            <w:left w:val="none" w:sz="0" w:space="0" w:color="auto"/>
            <w:bottom w:val="none" w:sz="0" w:space="0" w:color="auto"/>
            <w:right w:val="none" w:sz="0" w:space="0" w:color="auto"/>
          </w:divBdr>
        </w:div>
      </w:divsChild>
    </w:div>
    <w:div w:id="907766973">
      <w:bodyDiv w:val="1"/>
      <w:marLeft w:val="0"/>
      <w:marRight w:val="0"/>
      <w:marTop w:val="0"/>
      <w:marBottom w:val="0"/>
      <w:divBdr>
        <w:top w:val="none" w:sz="0" w:space="0" w:color="auto"/>
        <w:left w:val="none" w:sz="0" w:space="0" w:color="auto"/>
        <w:bottom w:val="none" w:sz="0" w:space="0" w:color="auto"/>
        <w:right w:val="none" w:sz="0" w:space="0" w:color="auto"/>
      </w:divBdr>
      <w:divsChild>
        <w:div w:id="1050422436">
          <w:marLeft w:val="0"/>
          <w:marRight w:val="0"/>
          <w:marTop w:val="0"/>
          <w:marBottom w:val="0"/>
          <w:divBdr>
            <w:top w:val="none" w:sz="0" w:space="0" w:color="auto"/>
            <w:left w:val="none" w:sz="0" w:space="0" w:color="auto"/>
            <w:bottom w:val="none" w:sz="0" w:space="0" w:color="auto"/>
            <w:right w:val="none" w:sz="0" w:space="0" w:color="auto"/>
          </w:divBdr>
          <w:divsChild>
            <w:div w:id="2022589606">
              <w:marLeft w:val="0"/>
              <w:marRight w:val="0"/>
              <w:marTop w:val="0"/>
              <w:marBottom w:val="690"/>
              <w:divBdr>
                <w:top w:val="none" w:sz="0" w:space="0" w:color="auto"/>
                <w:left w:val="none" w:sz="0" w:space="0" w:color="auto"/>
                <w:bottom w:val="none" w:sz="0" w:space="0" w:color="auto"/>
                <w:right w:val="none" w:sz="0" w:space="0" w:color="auto"/>
              </w:divBdr>
            </w:div>
          </w:divsChild>
        </w:div>
        <w:div w:id="246231939">
          <w:marLeft w:val="0"/>
          <w:marRight w:val="0"/>
          <w:marTop w:val="0"/>
          <w:marBottom w:val="0"/>
          <w:divBdr>
            <w:top w:val="none" w:sz="0" w:space="0" w:color="auto"/>
            <w:left w:val="none" w:sz="0" w:space="0" w:color="auto"/>
            <w:bottom w:val="none" w:sz="0" w:space="0" w:color="auto"/>
            <w:right w:val="none" w:sz="0" w:space="0" w:color="auto"/>
          </w:divBdr>
          <w:divsChild>
            <w:div w:id="50154326">
              <w:marLeft w:val="0"/>
              <w:marRight w:val="0"/>
              <w:marTop w:val="300"/>
              <w:marBottom w:val="300"/>
              <w:divBdr>
                <w:top w:val="none" w:sz="0" w:space="0" w:color="auto"/>
                <w:left w:val="none" w:sz="0" w:space="0" w:color="auto"/>
                <w:bottom w:val="none" w:sz="0" w:space="0" w:color="auto"/>
                <w:right w:val="none" w:sz="0" w:space="0" w:color="auto"/>
              </w:divBdr>
              <w:divsChild>
                <w:div w:id="1230505107">
                  <w:marLeft w:val="0"/>
                  <w:marRight w:val="0"/>
                  <w:marTop w:val="0"/>
                  <w:marBottom w:val="0"/>
                  <w:divBdr>
                    <w:top w:val="none" w:sz="0" w:space="0" w:color="auto"/>
                    <w:left w:val="none" w:sz="0" w:space="0" w:color="auto"/>
                    <w:bottom w:val="none" w:sz="0" w:space="0" w:color="auto"/>
                    <w:right w:val="none" w:sz="0" w:space="0" w:color="auto"/>
                  </w:divBdr>
                  <w:divsChild>
                    <w:div w:id="1679234522">
                      <w:marLeft w:val="0"/>
                      <w:marRight w:val="0"/>
                      <w:marTop w:val="0"/>
                      <w:marBottom w:val="0"/>
                      <w:divBdr>
                        <w:top w:val="none" w:sz="0" w:space="0" w:color="auto"/>
                        <w:left w:val="none" w:sz="0" w:space="0" w:color="auto"/>
                        <w:bottom w:val="none" w:sz="0" w:space="0" w:color="auto"/>
                        <w:right w:val="none" w:sz="0" w:space="0" w:color="auto"/>
                      </w:divBdr>
                      <w:divsChild>
                        <w:div w:id="82470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759538">
              <w:marLeft w:val="0"/>
              <w:marRight w:val="0"/>
              <w:marTop w:val="300"/>
              <w:marBottom w:val="300"/>
              <w:divBdr>
                <w:top w:val="none" w:sz="0" w:space="0" w:color="auto"/>
                <w:left w:val="none" w:sz="0" w:space="0" w:color="auto"/>
                <w:bottom w:val="none" w:sz="0" w:space="0" w:color="auto"/>
                <w:right w:val="none" w:sz="0" w:space="0" w:color="auto"/>
              </w:divBdr>
              <w:divsChild>
                <w:div w:id="1152407704">
                  <w:marLeft w:val="0"/>
                  <w:marRight w:val="0"/>
                  <w:marTop w:val="0"/>
                  <w:marBottom w:val="0"/>
                  <w:divBdr>
                    <w:top w:val="none" w:sz="0" w:space="0" w:color="auto"/>
                    <w:left w:val="none" w:sz="0" w:space="0" w:color="auto"/>
                    <w:bottom w:val="none" w:sz="0" w:space="0" w:color="auto"/>
                    <w:right w:val="none" w:sz="0" w:space="0" w:color="auto"/>
                  </w:divBdr>
                  <w:divsChild>
                    <w:div w:id="115102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39914">
              <w:marLeft w:val="0"/>
              <w:marRight w:val="0"/>
              <w:marTop w:val="300"/>
              <w:marBottom w:val="300"/>
              <w:divBdr>
                <w:top w:val="none" w:sz="0" w:space="0" w:color="auto"/>
                <w:left w:val="none" w:sz="0" w:space="0" w:color="auto"/>
                <w:bottom w:val="none" w:sz="0" w:space="0" w:color="auto"/>
                <w:right w:val="none" w:sz="0" w:space="0" w:color="auto"/>
              </w:divBdr>
              <w:divsChild>
                <w:div w:id="618338297">
                  <w:marLeft w:val="0"/>
                  <w:marRight w:val="0"/>
                  <w:marTop w:val="0"/>
                  <w:marBottom w:val="0"/>
                  <w:divBdr>
                    <w:top w:val="single" w:sz="36" w:space="17" w:color="252524"/>
                    <w:left w:val="none" w:sz="0" w:space="0" w:color="auto"/>
                    <w:bottom w:val="single" w:sz="12" w:space="17" w:color="252524"/>
                    <w:right w:val="none" w:sz="0" w:space="0" w:color="auto"/>
                  </w:divBdr>
                  <w:divsChild>
                    <w:div w:id="421688876">
                      <w:marLeft w:val="0"/>
                      <w:marRight w:val="0"/>
                      <w:marTop w:val="0"/>
                      <w:marBottom w:val="0"/>
                      <w:divBdr>
                        <w:top w:val="none" w:sz="0" w:space="0" w:color="auto"/>
                        <w:left w:val="none" w:sz="0" w:space="0" w:color="auto"/>
                        <w:bottom w:val="none" w:sz="0" w:space="0" w:color="auto"/>
                        <w:right w:val="none" w:sz="0" w:space="0" w:color="auto"/>
                      </w:divBdr>
                      <w:divsChild>
                        <w:div w:id="2069107384">
                          <w:marLeft w:val="0"/>
                          <w:marRight w:val="0"/>
                          <w:marTop w:val="0"/>
                          <w:marBottom w:val="150"/>
                          <w:divBdr>
                            <w:top w:val="none" w:sz="0" w:space="0" w:color="auto"/>
                            <w:left w:val="none" w:sz="0" w:space="0" w:color="auto"/>
                            <w:bottom w:val="none" w:sz="0" w:space="0" w:color="auto"/>
                            <w:right w:val="none" w:sz="0" w:space="0" w:color="auto"/>
                          </w:divBdr>
                          <w:divsChild>
                            <w:div w:id="1284073386">
                              <w:marLeft w:val="0"/>
                              <w:marRight w:val="0"/>
                              <w:marTop w:val="0"/>
                              <w:marBottom w:val="0"/>
                              <w:divBdr>
                                <w:top w:val="none" w:sz="0" w:space="0" w:color="auto"/>
                                <w:left w:val="none" w:sz="0" w:space="0" w:color="auto"/>
                                <w:bottom w:val="none" w:sz="0" w:space="0" w:color="auto"/>
                                <w:right w:val="none" w:sz="0" w:space="0" w:color="auto"/>
                              </w:divBdr>
                              <w:divsChild>
                                <w:div w:id="1361736895">
                                  <w:marLeft w:val="0"/>
                                  <w:marRight w:val="0"/>
                                  <w:marTop w:val="0"/>
                                  <w:marBottom w:val="0"/>
                                  <w:divBdr>
                                    <w:top w:val="none" w:sz="0" w:space="0" w:color="auto"/>
                                    <w:left w:val="none" w:sz="0" w:space="0" w:color="auto"/>
                                    <w:bottom w:val="none" w:sz="0" w:space="0" w:color="auto"/>
                                    <w:right w:val="none" w:sz="0" w:space="0" w:color="auto"/>
                                  </w:divBdr>
                                </w:div>
                                <w:div w:id="338627899">
                                  <w:marLeft w:val="0"/>
                                  <w:marRight w:val="150"/>
                                  <w:marTop w:val="0"/>
                                  <w:marBottom w:val="0"/>
                                  <w:divBdr>
                                    <w:top w:val="none" w:sz="0" w:space="0" w:color="auto"/>
                                    <w:left w:val="none" w:sz="0" w:space="0" w:color="auto"/>
                                    <w:bottom w:val="none" w:sz="0" w:space="0" w:color="auto"/>
                                    <w:right w:val="none" w:sz="0" w:space="0" w:color="auto"/>
                                  </w:divBdr>
                                </w:div>
                                <w:div w:id="1741444184">
                                  <w:marLeft w:val="0"/>
                                  <w:marRight w:val="1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6283982">
              <w:marLeft w:val="0"/>
              <w:marRight w:val="0"/>
              <w:marTop w:val="300"/>
              <w:marBottom w:val="300"/>
              <w:divBdr>
                <w:top w:val="none" w:sz="0" w:space="0" w:color="auto"/>
                <w:left w:val="none" w:sz="0" w:space="0" w:color="auto"/>
                <w:bottom w:val="none" w:sz="0" w:space="0" w:color="auto"/>
                <w:right w:val="none" w:sz="0" w:space="0" w:color="auto"/>
              </w:divBdr>
              <w:divsChild>
                <w:div w:id="618411167">
                  <w:marLeft w:val="0"/>
                  <w:marRight w:val="0"/>
                  <w:marTop w:val="0"/>
                  <w:marBottom w:val="0"/>
                  <w:divBdr>
                    <w:top w:val="none" w:sz="0" w:space="0" w:color="auto"/>
                    <w:left w:val="none" w:sz="0" w:space="0" w:color="auto"/>
                    <w:bottom w:val="none" w:sz="0" w:space="0" w:color="auto"/>
                    <w:right w:val="none" w:sz="0" w:space="0" w:color="auto"/>
                  </w:divBdr>
                  <w:divsChild>
                    <w:div w:id="142776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363599">
      <w:bodyDiv w:val="1"/>
      <w:marLeft w:val="0"/>
      <w:marRight w:val="0"/>
      <w:marTop w:val="0"/>
      <w:marBottom w:val="0"/>
      <w:divBdr>
        <w:top w:val="none" w:sz="0" w:space="0" w:color="auto"/>
        <w:left w:val="none" w:sz="0" w:space="0" w:color="auto"/>
        <w:bottom w:val="none" w:sz="0" w:space="0" w:color="auto"/>
        <w:right w:val="none" w:sz="0" w:space="0" w:color="auto"/>
      </w:divBdr>
    </w:div>
    <w:div w:id="985160637">
      <w:bodyDiv w:val="1"/>
      <w:marLeft w:val="0"/>
      <w:marRight w:val="0"/>
      <w:marTop w:val="0"/>
      <w:marBottom w:val="0"/>
      <w:divBdr>
        <w:top w:val="none" w:sz="0" w:space="0" w:color="auto"/>
        <w:left w:val="none" w:sz="0" w:space="0" w:color="auto"/>
        <w:bottom w:val="none" w:sz="0" w:space="0" w:color="auto"/>
        <w:right w:val="none" w:sz="0" w:space="0" w:color="auto"/>
      </w:divBdr>
      <w:divsChild>
        <w:div w:id="2121757421">
          <w:marLeft w:val="0"/>
          <w:marRight w:val="0"/>
          <w:marTop w:val="0"/>
          <w:marBottom w:val="0"/>
          <w:divBdr>
            <w:top w:val="none" w:sz="0" w:space="0" w:color="auto"/>
            <w:left w:val="none" w:sz="0" w:space="0" w:color="auto"/>
            <w:bottom w:val="none" w:sz="0" w:space="0" w:color="auto"/>
            <w:right w:val="none" w:sz="0" w:space="0" w:color="auto"/>
          </w:divBdr>
          <w:divsChild>
            <w:div w:id="1790469087">
              <w:marLeft w:val="0"/>
              <w:marRight w:val="0"/>
              <w:marTop w:val="0"/>
              <w:marBottom w:val="0"/>
              <w:divBdr>
                <w:top w:val="none" w:sz="0" w:space="0" w:color="auto"/>
                <w:left w:val="none" w:sz="0" w:space="0" w:color="auto"/>
                <w:bottom w:val="none" w:sz="0" w:space="0" w:color="auto"/>
                <w:right w:val="none" w:sz="0" w:space="0" w:color="auto"/>
              </w:divBdr>
            </w:div>
          </w:divsChild>
        </w:div>
        <w:div w:id="2004313934">
          <w:marLeft w:val="0"/>
          <w:marRight w:val="0"/>
          <w:marTop w:val="0"/>
          <w:marBottom w:val="0"/>
          <w:divBdr>
            <w:top w:val="none" w:sz="0" w:space="0" w:color="auto"/>
            <w:left w:val="none" w:sz="0" w:space="0" w:color="auto"/>
            <w:bottom w:val="none" w:sz="0" w:space="0" w:color="auto"/>
            <w:right w:val="none" w:sz="0" w:space="0" w:color="auto"/>
          </w:divBdr>
          <w:divsChild>
            <w:div w:id="429593020">
              <w:marLeft w:val="270"/>
              <w:marRight w:val="0"/>
              <w:marTop w:val="0"/>
              <w:marBottom w:val="90"/>
              <w:divBdr>
                <w:top w:val="none" w:sz="0" w:space="0" w:color="auto"/>
                <w:left w:val="single" w:sz="6" w:space="8" w:color="ECECEC"/>
                <w:bottom w:val="none" w:sz="0" w:space="0" w:color="auto"/>
                <w:right w:val="none" w:sz="0" w:space="0" w:color="auto"/>
              </w:divBdr>
              <w:divsChild>
                <w:div w:id="476606900">
                  <w:marLeft w:val="0"/>
                  <w:marRight w:val="0"/>
                  <w:marTop w:val="0"/>
                  <w:marBottom w:val="0"/>
                  <w:divBdr>
                    <w:top w:val="none" w:sz="0" w:space="0" w:color="auto"/>
                    <w:left w:val="none" w:sz="0" w:space="0" w:color="auto"/>
                    <w:bottom w:val="none" w:sz="0" w:space="0" w:color="auto"/>
                    <w:right w:val="none" w:sz="0" w:space="0" w:color="auto"/>
                  </w:divBdr>
                </w:div>
                <w:div w:id="349962910">
                  <w:marLeft w:val="0"/>
                  <w:marRight w:val="0"/>
                  <w:marTop w:val="0"/>
                  <w:marBottom w:val="0"/>
                  <w:divBdr>
                    <w:top w:val="none" w:sz="0" w:space="0" w:color="auto"/>
                    <w:left w:val="none" w:sz="0" w:space="0" w:color="auto"/>
                    <w:bottom w:val="none" w:sz="0" w:space="0" w:color="auto"/>
                    <w:right w:val="none" w:sz="0" w:space="0" w:color="auto"/>
                  </w:divBdr>
                  <w:divsChild>
                    <w:div w:id="1584484775">
                      <w:marLeft w:val="0"/>
                      <w:marRight w:val="0"/>
                      <w:marTop w:val="0"/>
                      <w:marBottom w:val="0"/>
                      <w:divBdr>
                        <w:top w:val="none" w:sz="0" w:space="0" w:color="auto"/>
                        <w:left w:val="none" w:sz="0" w:space="0" w:color="auto"/>
                        <w:bottom w:val="none" w:sz="0" w:space="0" w:color="auto"/>
                        <w:right w:val="none" w:sz="0" w:space="0" w:color="auto"/>
                      </w:divBdr>
                      <w:divsChild>
                        <w:div w:id="1318999832">
                          <w:marLeft w:val="0"/>
                          <w:marRight w:val="0"/>
                          <w:marTop w:val="0"/>
                          <w:marBottom w:val="0"/>
                          <w:divBdr>
                            <w:top w:val="none" w:sz="0" w:space="0" w:color="auto"/>
                            <w:left w:val="none" w:sz="0" w:space="0" w:color="auto"/>
                            <w:bottom w:val="none" w:sz="0" w:space="0" w:color="auto"/>
                            <w:right w:val="none" w:sz="0" w:space="0" w:color="auto"/>
                          </w:divBdr>
                          <w:divsChild>
                            <w:div w:id="661347673">
                              <w:marLeft w:val="0"/>
                              <w:marRight w:val="0"/>
                              <w:marTop w:val="0"/>
                              <w:marBottom w:val="0"/>
                              <w:divBdr>
                                <w:top w:val="none" w:sz="0" w:space="0" w:color="auto"/>
                                <w:left w:val="none" w:sz="0" w:space="0" w:color="auto"/>
                                <w:bottom w:val="none" w:sz="0" w:space="0" w:color="auto"/>
                                <w:right w:val="none" w:sz="0" w:space="0" w:color="auto"/>
                              </w:divBdr>
                              <w:divsChild>
                                <w:div w:id="40195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2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3631">
          <w:marLeft w:val="0"/>
          <w:marRight w:val="0"/>
          <w:marTop w:val="270"/>
          <w:marBottom w:val="270"/>
          <w:divBdr>
            <w:top w:val="none" w:sz="0" w:space="0" w:color="auto"/>
            <w:left w:val="none" w:sz="0" w:space="0" w:color="auto"/>
            <w:bottom w:val="none" w:sz="0" w:space="0" w:color="auto"/>
            <w:right w:val="none" w:sz="0" w:space="0" w:color="auto"/>
          </w:divBdr>
        </w:div>
      </w:divsChild>
    </w:div>
    <w:div w:id="990183499">
      <w:bodyDiv w:val="1"/>
      <w:marLeft w:val="0"/>
      <w:marRight w:val="0"/>
      <w:marTop w:val="0"/>
      <w:marBottom w:val="0"/>
      <w:divBdr>
        <w:top w:val="none" w:sz="0" w:space="0" w:color="auto"/>
        <w:left w:val="none" w:sz="0" w:space="0" w:color="auto"/>
        <w:bottom w:val="none" w:sz="0" w:space="0" w:color="auto"/>
        <w:right w:val="none" w:sz="0" w:space="0" w:color="auto"/>
      </w:divBdr>
      <w:divsChild>
        <w:div w:id="1035890927">
          <w:marLeft w:val="0"/>
          <w:marRight w:val="0"/>
          <w:marTop w:val="0"/>
          <w:marBottom w:val="0"/>
          <w:divBdr>
            <w:top w:val="none" w:sz="0" w:space="0" w:color="auto"/>
            <w:left w:val="none" w:sz="0" w:space="0" w:color="auto"/>
            <w:bottom w:val="none" w:sz="0" w:space="0" w:color="auto"/>
            <w:right w:val="none" w:sz="0" w:space="0" w:color="auto"/>
          </w:divBdr>
          <w:divsChild>
            <w:div w:id="1202791168">
              <w:marLeft w:val="0"/>
              <w:marRight w:val="0"/>
              <w:marTop w:val="0"/>
              <w:marBottom w:val="690"/>
              <w:divBdr>
                <w:top w:val="none" w:sz="0" w:space="0" w:color="auto"/>
                <w:left w:val="none" w:sz="0" w:space="0" w:color="auto"/>
                <w:bottom w:val="none" w:sz="0" w:space="0" w:color="auto"/>
                <w:right w:val="none" w:sz="0" w:space="0" w:color="auto"/>
              </w:divBdr>
            </w:div>
          </w:divsChild>
        </w:div>
        <w:div w:id="274676174">
          <w:marLeft w:val="0"/>
          <w:marRight w:val="0"/>
          <w:marTop w:val="0"/>
          <w:marBottom w:val="0"/>
          <w:divBdr>
            <w:top w:val="none" w:sz="0" w:space="0" w:color="auto"/>
            <w:left w:val="none" w:sz="0" w:space="0" w:color="auto"/>
            <w:bottom w:val="none" w:sz="0" w:space="0" w:color="auto"/>
            <w:right w:val="none" w:sz="0" w:space="0" w:color="auto"/>
          </w:divBdr>
          <w:divsChild>
            <w:div w:id="1292518612">
              <w:marLeft w:val="0"/>
              <w:marRight w:val="0"/>
              <w:marTop w:val="300"/>
              <w:marBottom w:val="300"/>
              <w:divBdr>
                <w:top w:val="none" w:sz="0" w:space="0" w:color="auto"/>
                <w:left w:val="none" w:sz="0" w:space="0" w:color="auto"/>
                <w:bottom w:val="none" w:sz="0" w:space="0" w:color="auto"/>
                <w:right w:val="none" w:sz="0" w:space="0" w:color="auto"/>
              </w:divBdr>
              <w:divsChild>
                <w:div w:id="349844826">
                  <w:marLeft w:val="0"/>
                  <w:marRight w:val="0"/>
                  <w:marTop w:val="0"/>
                  <w:marBottom w:val="0"/>
                  <w:divBdr>
                    <w:top w:val="none" w:sz="0" w:space="0" w:color="auto"/>
                    <w:left w:val="none" w:sz="0" w:space="0" w:color="auto"/>
                    <w:bottom w:val="none" w:sz="0" w:space="0" w:color="auto"/>
                    <w:right w:val="none" w:sz="0" w:space="0" w:color="auto"/>
                  </w:divBdr>
                  <w:divsChild>
                    <w:div w:id="1230843130">
                      <w:marLeft w:val="0"/>
                      <w:marRight w:val="0"/>
                      <w:marTop w:val="0"/>
                      <w:marBottom w:val="0"/>
                      <w:divBdr>
                        <w:top w:val="none" w:sz="0" w:space="0" w:color="auto"/>
                        <w:left w:val="none" w:sz="0" w:space="0" w:color="auto"/>
                        <w:bottom w:val="none" w:sz="0" w:space="0" w:color="auto"/>
                        <w:right w:val="none" w:sz="0" w:space="0" w:color="auto"/>
                      </w:divBdr>
                      <w:divsChild>
                        <w:div w:id="101739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229954">
              <w:marLeft w:val="0"/>
              <w:marRight w:val="0"/>
              <w:marTop w:val="300"/>
              <w:marBottom w:val="300"/>
              <w:divBdr>
                <w:top w:val="none" w:sz="0" w:space="0" w:color="auto"/>
                <w:left w:val="none" w:sz="0" w:space="0" w:color="auto"/>
                <w:bottom w:val="none" w:sz="0" w:space="0" w:color="auto"/>
                <w:right w:val="none" w:sz="0" w:space="0" w:color="auto"/>
              </w:divBdr>
              <w:divsChild>
                <w:div w:id="1521044002">
                  <w:marLeft w:val="0"/>
                  <w:marRight w:val="0"/>
                  <w:marTop w:val="0"/>
                  <w:marBottom w:val="0"/>
                  <w:divBdr>
                    <w:top w:val="none" w:sz="0" w:space="0" w:color="auto"/>
                    <w:left w:val="none" w:sz="0" w:space="0" w:color="auto"/>
                    <w:bottom w:val="none" w:sz="0" w:space="0" w:color="auto"/>
                    <w:right w:val="none" w:sz="0" w:space="0" w:color="auto"/>
                  </w:divBdr>
                  <w:divsChild>
                    <w:div w:id="55208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6065">
              <w:marLeft w:val="-225"/>
              <w:marRight w:val="600"/>
              <w:marTop w:val="510"/>
              <w:marBottom w:val="300"/>
              <w:divBdr>
                <w:top w:val="none" w:sz="0" w:space="0" w:color="auto"/>
                <w:left w:val="none" w:sz="0" w:space="0" w:color="auto"/>
                <w:bottom w:val="none" w:sz="0" w:space="0" w:color="auto"/>
                <w:right w:val="none" w:sz="0" w:space="0" w:color="auto"/>
              </w:divBdr>
              <w:divsChild>
                <w:div w:id="838691401">
                  <w:marLeft w:val="0"/>
                  <w:marRight w:val="0"/>
                  <w:marTop w:val="0"/>
                  <w:marBottom w:val="0"/>
                  <w:divBdr>
                    <w:top w:val="none" w:sz="0" w:space="0" w:color="auto"/>
                    <w:left w:val="none" w:sz="0" w:space="0" w:color="auto"/>
                    <w:bottom w:val="none" w:sz="0" w:space="0" w:color="auto"/>
                    <w:right w:val="none" w:sz="0" w:space="0" w:color="auto"/>
                  </w:divBdr>
                  <w:divsChild>
                    <w:div w:id="1936211944">
                      <w:marLeft w:val="0"/>
                      <w:marRight w:val="0"/>
                      <w:marTop w:val="0"/>
                      <w:marBottom w:val="0"/>
                      <w:divBdr>
                        <w:top w:val="none" w:sz="0" w:space="0" w:color="auto"/>
                        <w:left w:val="none" w:sz="0" w:space="0" w:color="auto"/>
                        <w:bottom w:val="none" w:sz="0" w:space="0" w:color="auto"/>
                        <w:right w:val="none" w:sz="0" w:space="0" w:color="auto"/>
                      </w:divBdr>
                      <w:divsChild>
                        <w:div w:id="1731999774">
                          <w:marLeft w:val="0"/>
                          <w:marRight w:val="0"/>
                          <w:marTop w:val="0"/>
                          <w:marBottom w:val="0"/>
                          <w:divBdr>
                            <w:top w:val="none" w:sz="0" w:space="0" w:color="auto"/>
                            <w:left w:val="none" w:sz="0" w:space="0" w:color="auto"/>
                            <w:bottom w:val="none" w:sz="0" w:space="0" w:color="auto"/>
                            <w:right w:val="none" w:sz="0" w:space="0" w:color="auto"/>
                          </w:divBdr>
                          <w:divsChild>
                            <w:div w:id="185607326">
                              <w:marLeft w:val="0"/>
                              <w:marRight w:val="0"/>
                              <w:marTop w:val="0"/>
                              <w:marBottom w:val="0"/>
                              <w:divBdr>
                                <w:top w:val="none" w:sz="0" w:space="0" w:color="auto"/>
                                <w:left w:val="none" w:sz="0" w:space="0" w:color="auto"/>
                                <w:bottom w:val="none" w:sz="0" w:space="0" w:color="auto"/>
                                <w:right w:val="none" w:sz="0" w:space="0" w:color="auto"/>
                              </w:divBdr>
                              <w:divsChild>
                                <w:div w:id="1443496827">
                                  <w:marLeft w:val="0"/>
                                  <w:marRight w:val="0"/>
                                  <w:marTop w:val="0"/>
                                  <w:marBottom w:val="0"/>
                                  <w:divBdr>
                                    <w:top w:val="single" w:sz="6" w:space="0" w:color="DEDEDE"/>
                                    <w:left w:val="single" w:sz="6" w:space="0" w:color="DEDEDE"/>
                                    <w:bottom w:val="single" w:sz="6" w:space="0" w:color="DEDEDE"/>
                                    <w:right w:val="single" w:sz="6" w:space="0" w:color="DEDEDE"/>
                                  </w:divBdr>
                                  <w:divsChild>
                                    <w:div w:id="360277301">
                                      <w:marLeft w:val="0"/>
                                      <w:marRight w:val="0"/>
                                      <w:marTop w:val="0"/>
                                      <w:marBottom w:val="0"/>
                                      <w:divBdr>
                                        <w:top w:val="none" w:sz="0" w:space="0" w:color="auto"/>
                                        <w:left w:val="none" w:sz="0" w:space="0" w:color="auto"/>
                                        <w:bottom w:val="none" w:sz="0" w:space="0" w:color="auto"/>
                                        <w:right w:val="none" w:sz="0" w:space="0" w:color="auto"/>
                                      </w:divBdr>
                                      <w:divsChild>
                                        <w:div w:id="1885867513">
                                          <w:marLeft w:val="0"/>
                                          <w:marRight w:val="0"/>
                                          <w:marTop w:val="0"/>
                                          <w:marBottom w:val="0"/>
                                          <w:divBdr>
                                            <w:top w:val="none" w:sz="0" w:space="0" w:color="auto"/>
                                            <w:left w:val="none" w:sz="0" w:space="0" w:color="auto"/>
                                            <w:bottom w:val="none" w:sz="0" w:space="0" w:color="auto"/>
                                            <w:right w:val="none" w:sz="0" w:space="0" w:color="auto"/>
                                          </w:divBdr>
                                          <w:divsChild>
                                            <w:div w:id="1083987783">
                                              <w:marLeft w:val="0"/>
                                              <w:marRight w:val="0"/>
                                              <w:marTop w:val="0"/>
                                              <w:marBottom w:val="0"/>
                                              <w:divBdr>
                                                <w:top w:val="none" w:sz="0" w:space="0" w:color="auto"/>
                                                <w:left w:val="none" w:sz="0" w:space="0" w:color="auto"/>
                                                <w:bottom w:val="none" w:sz="0" w:space="0" w:color="auto"/>
                                                <w:right w:val="none" w:sz="0" w:space="0" w:color="auto"/>
                                              </w:divBdr>
                                              <w:divsChild>
                                                <w:div w:id="11349357">
                                                  <w:marLeft w:val="0"/>
                                                  <w:marRight w:val="0"/>
                                                  <w:marTop w:val="0"/>
                                                  <w:marBottom w:val="120"/>
                                                  <w:divBdr>
                                                    <w:top w:val="none" w:sz="0" w:space="0" w:color="auto"/>
                                                    <w:left w:val="none" w:sz="0" w:space="0" w:color="auto"/>
                                                    <w:bottom w:val="none" w:sz="0" w:space="0" w:color="auto"/>
                                                    <w:right w:val="none" w:sz="0" w:space="0" w:color="auto"/>
                                                  </w:divBdr>
                                                </w:div>
                                                <w:div w:id="1345785017">
                                                  <w:marLeft w:val="0"/>
                                                  <w:marRight w:val="0"/>
                                                  <w:marTop w:val="0"/>
                                                  <w:marBottom w:val="144"/>
                                                  <w:divBdr>
                                                    <w:top w:val="none" w:sz="0" w:space="0" w:color="auto"/>
                                                    <w:left w:val="none" w:sz="0" w:space="0" w:color="auto"/>
                                                    <w:bottom w:val="none" w:sz="0" w:space="0" w:color="auto"/>
                                                    <w:right w:val="none" w:sz="0" w:space="0" w:color="auto"/>
                                                  </w:divBdr>
                                                </w:div>
                                                <w:div w:id="1710229196">
                                                  <w:marLeft w:val="0"/>
                                                  <w:marRight w:val="0"/>
                                                  <w:marTop w:val="0"/>
                                                  <w:marBottom w:val="0"/>
                                                  <w:divBdr>
                                                    <w:top w:val="none" w:sz="0" w:space="0" w:color="auto"/>
                                                    <w:left w:val="none" w:sz="0" w:space="0" w:color="auto"/>
                                                    <w:bottom w:val="none" w:sz="0" w:space="0" w:color="auto"/>
                                                    <w:right w:val="none" w:sz="0" w:space="0" w:color="auto"/>
                                                  </w:divBdr>
                                                  <w:divsChild>
                                                    <w:div w:id="5064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4704296">
              <w:marLeft w:val="0"/>
              <w:marRight w:val="0"/>
              <w:marTop w:val="300"/>
              <w:marBottom w:val="300"/>
              <w:divBdr>
                <w:top w:val="none" w:sz="0" w:space="0" w:color="auto"/>
                <w:left w:val="none" w:sz="0" w:space="0" w:color="auto"/>
                <w:bottom w:val="none" w:sz="0" w:space="0" w:color="auto"/>
                <w:right w:val="none" w:sz="0" w:space="0" w:color="auto"/>
              </w:divBdr>
              <w:divsChild>
                <w:div w:id="1102871276">
                  <w:marLeft w:val="0"/>
                  <w:marRight w:val="0"/>
                  <w:marTop w:val="0"/>
                  <w:marBottom w:val="0"/>
                  <w:divBdr>
                    <w:top w:val="none" w:sz="0" w:space="0" w:color="auto"/>
                    <w:left w:val="none" w:sz="0" w:space="0" w:color="auto"/>
                    <w:bottom w:val="none" w:sz="0" w:space="0" w:color="auto"/>
                    <w:right w:val="none" w:sz="0" w:space="0" w:color="auto"/>
                  </w:divBdr>
                  <w:divsChild>
                    <w:div w:id="3942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07975">
              <w:marLeft w:val="0"/>
              <w:marRight w:val="0"/>
              <w:marTop w:val="510"/>
              <w:marBottom w:val="150"/>
              <w:divBdr>
                <w:top w:val="none" w:sz="0" w:space="0" w:color="auto"/>
                <w:left w:val="none" w:sz="0" w:space="0" w:color="auto"/>
                <w:bottom w:val="none" w:sz="0" w:space="0" w:color="auto"/>
                <w:right w:val="none" w:sz="0" w:space="0" w:color="auto"/>
              </w:divBdr>
              <w:divsChild>
                <w:div w:id="1506288432">
                  <w:marLeft w:val="0"/>
                  <w:marRight w:val="0"/>
                  <w:marTop w:val="0"/>
                  <w:marBottom w:val="0"/>
                  <w:divBdr>
                    <w:top w:val="none" w:sz="0" w:space="0" w:color="auto"/>
                    <w:left w:val="none" w:sz="0" w:space="0" w:color="auto"/>
                    <w:bottom w:val="none" w:sz="0" w:space="0" w:color="auto"/>
                    <w:right w:val="none" w:sz="0" w:space="0" w:color="auto"/>
                  </w:divBdr>
                  <w:divsChild>
                    <w:div w:id="2049794551">
                      <w:marLeft w:val="0"/>
                      <w:marRight w:val="0"/>
                      <w:marTop w:val="0"/>
                      <w:marBottom w:val="0"/>
                      <w:divBdr>
                        <w:top w:val="none" w:sz="0" w:space="0" w:color="auto"/>
                        <w:left w:val="none" w:sz="0" w:space="0" w:color="auto"/>
                        <w:bottom w:val="none" w:sz="0" w:space="0" w:color="auto"/>
                        <w:right w:val="none" w:sz="0" w:space="0" w:color="auto"/>
                      </w:divBdr>
                      <w:divsChild>
                        <w:div w:id="578835485">
                          <w:marLeft w:val="0"/>
                          <w:marRight w:val="0"/>
                          <w:marTop w:val="0"/>
                          <w:marBottom w:val="0"/>
                          <w:divBdr>
                            <w:top w:val="none" w:sz="0" w:space="0" w:color="auto"/>
                            <w:left w:val="none" w:sz="0" w:space="0" w:color="auto"/>
                            <w:bottom w:val="none" w:sz="0" w:space="0" w:color="auto"/>
                            <w:right w:val="none" w:sz="0" w:space="0" w:color="auto"/>
                          </w:divBdr>
                          <w:divsChild>
                            <w:div w:id="1604802290">
                              <w:marLeft w:val="0"/>
                              <w:marRight w:val="0"/>
                              <w:marTop w:val="0"/>
                              <w:marBottom w:val="0"/>
                              <w:divBdr>
                                <w:top w:val="none" w:sz="0" w:space="0" w:color="auto"/>
                                <w:left w:val="none" w:sz="0" w:space="0" w:color="auto"/>
                                <w:bottom w:val="none" w:sz="0" w:space="0" w:color="auto"/>
                                <w:right w:val="none" w:sz="0" w:space="0" w:color="auto"/>
                              </w:divBdr>
                              <w:divsChild>
                                <w:div w:id="553274102">
                                  <w:marLeft w:val="0"/>
                                  <w:marRight w:val="0"/>
                                  <w:marTop w:val="0"/>
                                  <w:marBottom w:val="0"/>
                                  <w:divBdr>
                                    <w:top w:val="single" w:sz="6" w:space="0" w:color="DEDEDE"/>
                                    <w:left w:val="single" w:sz="6" w:space="0" w:color="DEDEDE"/>
                                    <w:bottom w:val="single" w:sz="6" w:space="0" w:color="DEDEDE"/>
                                    <w:right w:val="single" w:sz="6" w:space="0" w:color="DEDEDE"/>
                                  </w:divBdr>
                                  <w:divsChild>
                                    <w:div w:id="1052537605">
                                      <w:marLeft w:val="0"/>
                                      <w:marRight w:val="0"/>
                                      <w:marTop w:val="0"/>
                                      <w:marBottom w:val="0"/>
                                      <w:divBdr>
                                        <w:top w:val="none" w:sz="0" w:space="0" w:color="auto"/>
                                        <w:left w:val="none" w:sz="0" w:space="0" w:color="auto"/>
                                        <w:bottom w:val="none" w:sz="0" w:space="0" w:color="auto"/>
                                        <w:right w:val="none" w:sz="0" w:space="0" w:color="auto"/>
                                      </w:divBdr>
                                      <w:divsChild>
                                        <w:div w:id="1541278993">
                                          <w:marLeft w:val="0"/>
                                          <w:marRight w:val="0"/>
                                          <w:marTop w:val="0"/>
                                          <w:marBottom w:val="0"/>
                                          <w:divBdr>
                                            <w:top w:val="none" w:sz="0" w:space="0" w:color="auto"/>
                                            <w:left w:val="none" w:sz="0" w:space="0" w:color="auto"/>
                                            <w:bottom w:val="none" w:sz="0" w:space="0" w:color="auto"/>
                                            <w:right w:val="none" w:sz="0" w:space="0" w:color="auto"/>
                                          </w:divBdr>
                                          <w:divsChild>
                                            <w:div w:id="1448231282">
                                              <w:marLeft w:val="0"/>
                                              <w:marRight w:val="0"/>
                                              <w:marTop w:val="0"/>
                                              <w:marBottom w:val="0"/>
                                              <w:divBdr>
                                                <w:top w:val="none" w:sz="0" w:space="0" w:color="auto"/>
                                                <w:left w:val="none" w:sz="0" w:space="0" w:color="auto"/>
                                                <w:bottom w:val="none" w:sz="0" w:space="0" w:color="auto"/>
                                                <w:right w:val="none" w:sz="0" w:space="0" w:color="auto"/>
                                              </w:divBdr>
                                              <w:divsChild>
                                                <w:div w:id="139931076">
                                                  <w:marLeft w:val="0"/>
                                                  <w:marRight w:val="0"/>
                                                  <w:marTop w:val="0"/>
                                                  <w:marBottom w:val="120"/>
                                                  <w:divBdr>
                                                    <w:top w:val="none" w:sz="0" w:space="0" w:color="auto"/>
                                                    <w:left w:val="none" w:sz="0" w:space="0" w:color="auto"/>
                                                    <w:bottom w:val="none" w:sz="0" w:space="0" w:color="auto"/>
                                                    <w:right w:val="none" w:sz="0" w:space="0" w:color="auto"/>
                                                  </w:divBdr>
                                                </w:div>
                                                <w:div w:id="1558708413">
                                                  <w:marLeft w:val="0"/>
                                                  <w:marRight w:val="0"/>
                                                  <w:marTop w:val="0"/>
                                                  <w:marBottom w:val="144"/>
                                                  <w:divBdr>
                                                    <w:top w:val="none" w:sz="0" w:space="0" w:color="auto"/>
                                                    <w:left w:val="none" w:sz="0" w:space="0" w:color="auto"/>
                                                    <w:bottom w:val="none" w:sz="0" w:space="0" w:color="auto"/>
                                                    <w:right w:val="none" w:sz="0" w:space="0" w:color="auto"/>
                                                  </w:divBdr>
                                                </w:div>
                                                <w:div w:id="1221215246">
                                                  <w:marLeft w:val="0"/>
                                                  <w:marRight w:val="0"/>
                                                  <w:marTop w:val="0"/>
                                                  <w:marBottom w:val="0"/>
                                                  <w:divBdr>
                                                    <w:top w:val="none" w:sz="0" w:space="0" w:color="auto"/>
                                                    <w:left w:val="none" w:sz="0" w:space="0" w:color="auto"/>
                                                    <w:bottom w:val="none" w:sz="0" w:space="0" w:color="auto"/>
                                                    <w:right w:val="none" w:sz="0" w:space="0" w:color="auto"/>
                                                  </w:divBdr>
                                                  <w:divsChild>
                                                    <w:div w:id="161581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2163837">
              <w:marLeft w:val="0"/>
              <w:marRight w:val="0"/>
              <w:marTop w:val="300"/>
              <w:marBottom w:val="300"/>
              <w:divBdr>
                <w:top w:val="none" w:sz="0" w:space="0" w:color="auto"/>
                <w:left w:val="none" w:sz="0" w:space="0" w:color="auto"/>
                <w:bottom w:val="none" w:sz="0" w:space="0" w:color="auto"/>
                <w:right w:val="none" w:sz="0" w:space="0" w:color="auto"/>
              </w:divBdr>
              <w:divsChild>
                <w:div w:id="620578639">
                  <w:marLeft w:val="0"/>
                  <w:marRight w:val="0"/>
                  <w:marTop w:val="0"/>
                  <w:marBottom w:val="0"/>
                  <w:divBdr>
                    <w:top w:val="none" w:sz="0" w:space="0" w:color="auto"/>
                    <w:left w:val="none" w:sz="0" w:space="0" w:color="auto"/>
                    <w:bottom w:val="none" w:sz="0" w:space="0" w:color="auto"/>
                    <w:right w:val="none" w:sz="0" w:space="0" w:color="auto"/>
                  </w:divBdr>
                  <w:divsChild>
                    <w:div w:id="16924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457968">
      <w:bodyDiv w:val="1"/>
      <w:marLeft w:val="0"/>
      <w:marRight w:val="0"/>
      <w:marTop w:val="0"/>
      <w:marBottom w:val="0"/>
      <w:divBdr>
        <w:top w:val="none" w:sz="0" w:space="0" w:color="auto"/>
        <w:left w:val="none" w:sz="0" w:space="0" w:color="auto"/>
        <w:bottom w:val="none" w:sz="0" w:space="0" w:color="auto"/>
        <w:right w:val="none" w:sz="0" w:space="0" w:color="auto"/>
      </w:divBdr>
    </w:div>
    <w:div w:id="1069500500">
      <w:bodyDiv w:val="1"/>
      <w:marLeft w:val="0"/>
      <w:marRight w:val="0"/>
      <w:marTop w:val="0"/>
      <w:marBottom w:val="0"/>
      <w:divBdr>
        <w:top w:val="none" w:sz="0" w:space="0" w:color="auto"/>
        <w:left w:val="none" w:sz="0" w:space="0" w:color="auto"/>
        <w:bottom w:val="none" w:sz="0" w:space="0" w:color="auto"/>
        <w:right w:val="none" w:sz="0" w:space="0" w:color="auto"/>
      </w:divBdr>
    </w:div>
    <w:div w:id="1126923941">
      <w:bodyDiv w:val="1"/>
      <w:marLeft w:val="0"/>
      <w:marRight w:val="0"/>
      <w:marTop w:val="0"/>
      <w:marBottom w:val="0"/>
      <w:divBdr>
        <w:top w:val="none" w:sz="0" w:space="0" w:color="auto"/>
        <w:left w:val="none" w:sz="0" w:space="0" w:color="auto"/>
        <w:bottom w:val="none" w:sz="0" w:space="0" w:color="auto"/>
        <w:right w:val="none" w:sz="0" w:space="0" w:color="auto"/>
      </w:divBdr>
      <w:divsChild>
        <w:div w:id="695079390">
          <w:marLeft w:val="0"/>
          <w:marRight w:val="0"/>
          <w:marTop w:val="0"/>
          <w:marBottom w:val="0"/>
          <w:divBdr>
            <w:top w:val="none" w:sz="0" w:space="0" w:color="auto"/>
            <w:left w:val="none" w:sz="0" w:space="0" w:color="auto"/>
            <w:bottom w:val="none" w:sz="0" w:space="0" w:color="auto"/>
            <w:right w:val="none" w:sz="0" w:space="0" w:color="auto"/>
          </w:divBdr>
          <w:divsChild>
            <w:div w:id="1590503312">
              <w:marLeft w:val="0"/>
              <w:marRight w:val="0"/>
              <w:marTop w:val="0"/>
              <w:marBottom w:val="0"/>
              <w:divBdr>
                <w:top w:val="none" w:sz="0" w:space="0" w:color="auto"/>
                <w:left w:val="none" w:sz="0" w:space="0" w:color="auto"/>
                <w:bottom w:val="none" w:sz="0" w:space="0" w:color="auto"/>
                <w:right w:val="none" w:sz="0" w:space="0" w:color="auto"/>
              </w:divBdr>
            </w:div>
            <w:div w:id="1580211473">
              <w:marLeft w:val="0"/>
              <w:marRight w:val="0"/>
              <w:marTop w:val="0"/>
              <w:marBottom w:val="150"/>
              <w:divBdr>
                <w:top w:val="none" w:sz="0" w:space="0" w:color="auto"/>
                <w:left w:val="none" w:sz="0" w:space="0" w:color="auto"/>
                <w:bottom w:val="none" w:sz="0" w:space="0" w:color="auto"/>
                <w:right w:val="none" w:sz="0" w:space="0" w:color="auto"/>
              </w:divBdr>
            </w:div>
          </w:divsChild>
        </w:div>
        <w:div w:id="946694817">
          <w:marLeft w:val="0"/>
          <w:marRight w:val="0"/>
          <w:marTop w:val="0"/>
          <w:marBottom w:val="0"/>
          <w:divBdr>
            <w:top w:val="none" w:sz="0" w:space="0" w:color="auto"/>
            <w:left w:val="none" w:sz="0" w:space="0" w:color="auto"/>
            <w:bottom w:val="none" w:sz="0" w:space="0" w:color="auto"/>
            <w:right w:val="none" w:sz="0" w:space="0" w:color="auto"/>
          </w:divBdr>
          <w:divsChild>
            <w:div w:id="1454713557">
              <w:marLeft w:val="270"/>
              <w:marRight w:val="0"/>
              <w:marTop w:val="0"/>
              <w:marBottom w:val="90"/>
              <w:divBdr>
                <w:top w:val="none" w:sz="0" w:space="0" w:color="auto"/>
                <w:left w:val="single" w:sz="6" w:space="8" w:color="ECECEC"/>
                <w:bottom w:val="none" w:sz="0" w:space="0" w:color="auto"/>
                <w:right w:val="none" w:sz="0" w:space="0" w:color="auto"/>
              </w:divBdr>
              <w:divsChild>
                <w:div w:id="2029984708">
                  <w:marLeft w:val="0"/>
                  <w:marRight w:val="0"/>
                  <w:marTop w:val="0"/>
                  <w:marBottom w:val="0"/>
                  <w:divBdr>
                    <w:top w:val="none" w:sz="0" w:space="0" w:color="auto"/>
                    <w:left w:val="none" w:sz="0" w:space="0" w:color="auto"/>
                    <w:bottom w:val="none" w:sz="0" w:space="0" w:color="auto"/>
                    <w:right w:val="none" w:sz="0" w:space="0" w:color="auto"/>
                  </w:divBdr>
                </w:div>
                <w:div w:id="10070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5641">
          <w:marLeft w:val="0"/>
          <w:marRight w:val="0"/>
          <w:marTop w:val="270"/>
          <w:marBottom w:val="270"/>
          <w:divBdr>
            <w:top w:val="none" w:sz="0" w:space="0" w:color="auto"/>
            <w:left w:val="none" w:sz="0" w:space="0" w:color="auto"/>
            <w:bottom w:val="none" w:sz="0" w:space="0" w:color="auto"/>
            <w:right w:val="none" w:sz="0" w:space="0" w:color="auto"/>
          </w:divBdr>
        </w:div>
      </w:divsChild>
    </w:div>
    <w:div w:id="1133869814">
      <w:bodyDiv w:val="1"/>
      <w:marLeft w:val="0"/>
      <w:marRight w:val="0"/>
      <w:marTop w:val="0"/>
      <w:marBottom w:val="0"/>
      <w:divBdr>
        <w:top w:val="none" w:sz="0" w:space="0" w:color="auto"/>
        <w:left w:val="none" w:sz="0" w:space="0" w:color="auto"/>
        <w:bottom w:val="none" w:sz="0" w:space="0" w:color="auto"/>
        <w:right w:val="none" w:sz="0" w:space="0" w:color="auto"/>
      </w:divBdr>
    </w:div>
    <w:div w:id="1139883808">
      <w:bodyDiv w:val="1"/>
      <w:marLeft w:val="0"/>
      <w:marRight w:val="0"/>
      <w:marTop w:val="0"/>
      <w:marBottom w:val="0"/>
      <w:divBdr>
        <w:top w:val="none" w:sz="0" w:space="0" w:color="auto"/>
        <w:left w:val="none" w:sz="0" w:space="0" w:color="auto"/>
        <w:bottom w:val="none" w:sz="0" w:space="0" w:color="auto"/>
        <w:right w:val="none" w:sz="0" w:space="0" w:color="auto"/>
      </w:divBdr>
    </w:div>
    <w:div w:id="1149707558">
      <w:bodyDiv w:val="1"/>
      <w:marLeft w:val="0"/>
      <w:marRight w:val="0"/>
      <w:marTop w:val="0"/>
      <w:marBottom w:val="0"/>
      <w:divBdr>
        <w:top w:val="none" w:sz="0" w:space="0" w:color="auto"/>
        <w:left w:val="none" w:sz="0" w:space="0" w:color="auto"/>
        <w:bottom w:val="none" w:sz="0" w:space="0" w:color="auto"/>
        <w:right w:val="none" w:sz="0" w:space="0" w:color="auto"/>
      </w:divBdr>
      <w:divsChild>
        <w:div w:id="251403983">
          <w:marLeft w:val="0"/>
          <w:marRight w:val="0"/>
          <w:marTop w:val="0"/>
          <w:marBottom w:val="0"/>
          <w:divBdr>
            <w:top w:val="none" w:sz="0" w:space="0" w:color="auto"/>
            <w:left w:val="none" w:sz="0" w:space="0" w:color="auto"/>
            <w:bottom w:val="none" w:sz="0" w:space="0" w:color="auto"/>
            <w:right w:val="none" w:sz="0" w:space="0" w:color="auto"/>
          </w:divBdr>
        </w:div>
        <w:div w:id="2109226785">
          <w:marLeft w:val="0"/>
          <w:marRight w:val="0"/>
          <w:marTop w:val="0"/>
          <w:marBottom w:val="0"/>
          <w:divBdr>
            <w:top w:val="none" w:sz="0" w:space="0" w:color="auto"/>
            <w:left w:val="none" w:sz="0" w:space="0" w:color="auto"/>
            <w:bottom w:val="none" w:sz="0" w:space="0" w:color="auto"/>
            <w:right w:val="none" w:sz="0" w:space="0" w:color="auto"/>
          </w:divBdr>
          <w:divsChild>
            <w:div w:id="2038457494">
              <w:marLeft w:val="-300"/>
              <w:marRight w:val="0"/>
              <w:marTop w:val="0"/>
              <w:marBottom w:val="300"/>
              <w:divBdr>
                <w:top w:val="none" w:sz="0" w:space="0" w:color="auto"/>
                <w:left w:val="none" w:sz="0" w:space="0" w:color="auto"/>
                <w:bottom w:val="none" w:sz="0" w:space="0" w:color="auto"/>
                <w:right w:val="none" w:sz="0" w:space="0" w:color="auto"/>
              </w:divBdr>
              <w:divsChild>
                <w:div w:id="132216840">
                  <w:marLeft w:val="0"/>
                  <w:marRight w:val="0"/>
                  <w:marTop w:val="0"/>
                  <w:marBottom w:val="0"/>
                  <w:divBdr>
                    <w:top w:val="none" w:sz="0" w:space="0" w:color="auto"/>
                    <w:left w:val="none" w:sz="0" w:space="0" w:color="auto"/>
                    <w:bottom w:val="none" w:sz="0" w:space="0" w:color="auto"/>
                    <w:right w:val="none" w:sz="0" w:space="0" w:color="auto"/>
                  </w:divBdr>
                </w:div>
                <w:div w:id="2075467628">
                  <w:marLeft w:val="0"/>
                  <w:marRight w:val="0"/>
                  <w:marTop w:val="0"/>
                  <w:marBottom w:val="0"/>
                  <w:divBdr>
                    <w:top w:val="none" w:sz="0" w:space="0" w:color="auto"/>
                    <w:left w:val="none" w:sz="0" w:space="0" w:color="auto"/>
                    <w:bottom w:val="none" w:sz="0" w:space="0" w:color="auto"/>
                    <w:right w:val="none" w:sz="0" w:space="0" w:color="auto"/>
                  </w:divBdr>
                </w:div>
              </w:divsChild>
            </w:div>
            <w:div w:id="587421710">
              <w:marLeft w:val="-150"/>
              <w:marRight w:val="-150"/>
              <w:marTop w:val="0"/>
              <w:marBottom w:val="0"/>
              <w:divBdr>
                <w:top w:val="none" w:sz="0" w:space="0" w:color="auto"/>
                <w:left w:val="none" w:sz="0" w:space="0" w:color="auto"/>
                <w:bottom w:val="none" w:sz="0" w:space="0" w:color="auto"/>
                <w:right w:val="none" w:sz="0" w:space="0" w:color="auto"/>
              </w:divBdr>
              <w:divsChild>
                <w:div w:id="1814367457">
                  <w:marLeft w:val="-450"/>
                  <w:marRight w:val="0"/>
                  <w:marTop w:val="0"/>
                  <w:marBottom w:val="480"/>
                  <w:divBdr>
                    <w:top w:val="none" w:sz="0" w:space="0" w:color="auto"/>
                    <w:left w:val="none" w:sz="0" w:space="0" w:color="auto"/>
                    <w:bottom w:val="none" w:sz="0" w:space="0" w:color="auto"/>
                    <w:right w:val="none" w:sz="0" w:space="0" w:color="auto"/>
                  </w:divBdr>
                </w:div>
              </w:divsChild>
            </w:div>
            <w:div w:id="706025724">
              <w:marLeft w:val="0"/>
              <w:marRight w:val="0"/>
              <w:marTop w:val="0"/>
              <w:marBottom w:val="0"/>
              <w:divBdr>
                <w:top w:val="none" w:sz="0" w:space="0" w:color="auto"/>
                <w:left w:val="none" w:sz="0" w:space="0" w:color="auto"/>
                <w:bottom w:val="none" w:sz="0" w:space="0" w:color="auto"/>
                <w:right w:val="none" w:sz="0" w:space="0" w:color="auto"/>
              </w:divBdr>
              <w:divsChild>
                <w:div w:id="1150901741">
                  <w:marLeft w:val="-450"/>
                  <w:marRight w:val="0"/>
                  <w:marTop w:val="0"/>
                  <w:marBottom w:val="180"/>
                  <w:divBdr>
                    <w:top w:val="none" w:sz="0" w:space="0" w:color="auto"/>
                    <w:left w:val="none" w:sz="0" w:space="0" w:color="auto"/>
                    <w:bottom w:val="none" w:sz="0" w:space="0" w:color="auto"/>
                    <w:right w:val="none" w:sz="0" w:space="0" w:color="auto"/>
                  </w:divBdr>
                </w:div>
                <w:div w:id="55709841">
                  <w:marLeft w:val="0"/>
                  <w:marRight w:val="0"/>
                  <w:marTop w:val="0"/>
                  <w:marBottom w:val="0"/>
                  <w:divBdr>
                    <w:top w:val="none" w:sz="0" w:space="0" w:color="auto"/>
                    <w:left w:val="none" w:sz="0" w:space="0" w:color="auto"/>
                    <w:bottom w:val="none" w:sz="0" w:space="0" w:color="auto"/>
                    <w:right w:val="none" w:sz="0" w:space="0" w:color="auto"/>
                  </w:divBdr>
                </w:div>
                <w:div w:id="1075326172">
                  <w:marLeft w:val="-450"/>
                  <w:marRight w:val="0"/>
                  <w:marTop w:val="0"/>
                  <w:marBottom w:val="0"/>
                  <w:divBdr>
                    <w:top w:val="none" w:sz="0" w:space="0" w:color="auto"/>
                    <w:left w:val="none" w:sz="0" w:space="0" w:color="auto"/>
                    <w:bottom w:val="none" w:sz="0" w:space="0" w:color="auto"/>
                    <w:right w:val="none" w:sz="0" w:space="0" w:color="auto"/>
                  </w:divBdr>
                  <w:divsChild>
                    <w:div w:id="73207584">
                      <w:marLeft w:val="0"/>
                      <w:marRight w:val="0"/>
                      <w:marTop w:val="0"/>
                      <w:marBottom w:val="0"/>
                      <w:divBdr>
                        <w:top w:val="none" w:sz="0" w:space="0" w:color="auto"/>
                        <w:left w:val="none" w:sz="0" w:space="0" w:color="auto"/>
                        <w:bottom w:val="none" w:sz="0" w:space="0" w:color="auto"/>
                        <w:right w:val="none" w:sz="0" w:space="0" w:color="auto"/>
                      </w:divBdr>
                    </w:div>
                  </w:divsChild>
                </w:div>
                <w:div w:id="924611501">
                  <w:marLeft w:val="0"/>
                  <w:marRight w:val="0"/>
                  <w:marTop w:val="0"/>
                  <w:marBottom w:val="0"/>
                  <w:divBdr>
                    <w:top w:val="none" w:sz="0" w:space="0" w:color="auto"/>
                    <w:left w:val="none" w:sz="0" w:space="0" w:color="auto"/>
                    <w:bottom w:val="none" w:sz="0" w:space="0" w:color="auto"/>
                    <w:right w:val="none" w:sz="0" w:space="0" w:color="auto"/>
                  </w:divBdr>
                  <w:divsChild>
                    <w:div w:id="146747322">
                      <w:marLeft w:val="0"/>
                      <w:marRight w:val="0"/>
                      <w:marTop w:val="0"/>
                      <w:marBottom w:val="0"/>
                      <w:divBdr>
                        <w:top w:val="none" w:sz="0" w:space="0" w:color="auto"/>
                        <w:left w:val="none" w:sz="0" w:space="0" w:color="auto"/>
                        <w:bottom w:val="single" w:sz="6" w:space="8" w:color="D5D5D5"/>
                        <w:right w:val="none" w:sz="0" w:space="0" w:color="auto"/>
                      </w:divBdr>
                    </w:div>
                    <w:div w:id="390351841">
                      <w:marLeft w:val="0"/>
                      <w:marRight w:val="0"/>
                      <w:marTop w:val="0"/>
                      <w:marBottom w:val="0"/>
                      <w:divBdr>
                        <w:top w:val="none" w:sz="0" w:space="0" w:color="auto"/>
                        <w:left w:val="none" w:sz="0" w:space="0" w:color="auto"/>
                        <w:bottom w:val="none" w:sz="0" w:space="0" w:color="auto"/>
                        <w:right w:val="none" w:sz="0" w:space="0" w:color="auto"/>
                      </w:divBdr>
                    </w:div>
                    <w:div w:id="688062999">
                      <w:marLeft w:val="0"/>
                      <w:marRight w:val="0"/>
                      <w:marTop w:val="225"/>
                      <w:marBottom w:val="0"/>
                      <w:divBdr>
                        <w:top w:val="none" w:sz="0" w:space="0" w:color="auto"/>
                        <w:left w:val="none" w:sz="0" w:space="0" w:color="auto"/>
                        <w:bottom w:val="none" w:sz="0" w:space="0" w:color="auto"/>
                        <w:right w:val="none" w:sz="0" w:space="0" w:color="auto"/>
                      </w:divBdr>
                    </w:div>
                    <w:div w:id="567302278">
                      <w:marLeft w:val="0"/>
                      <w:marRight w:val="0"/>
                      <w:marTop w:val="0"/>
                      <w:marBottom w:val="300"/>
                      <w:divBdr>
                        <w:top w:val="single" w:sz="6" w:space="8" w:color="D5D5D5"/>
                        <w:left w:val="none" w:sz="0" w:space="0" w:color="auto"/>
                        <w:bottom w:val="single" w:sz="6" w:space="0" w:color="D5D5D5"/>
                        <w:right w:val="none" w:sz="0" w:space="0" w:color="auto"/>
                      </w:divBdr>
                    </w:div>
                  </w:divsChild>
                </w:div>
                <w:div w:id="1580401719">
                  <w:marLeft w:val="0"/>
                  <w:marRight w:val="0"/>
                  <w:marTop w:val="0"/>
                  <w:marBottom w:val="300"/>
                  <w:divBdr>
                    <w:top w:val="none" w:sz="0" w:space="0" w:color="auto"/>
                    <w:left w:val="none" w:sz="0" w:space="0" w:color="auto"/>
                    <w:bottom w:val="single" w:sz="6" w:space="15" w:color="D5D5D5"/>
                    <w:right w:val="none" w:sz="0" w:space="0" w:color="auto"/>
                  </w:divBdr>
                  <w:divsChild>
                    <w:div w:id="1670712069">
                      <w:marLeft w:val="-450"/>
                      <w:marRight w:val="0"/>
                      <w:marTop w:val="0"/>
                      <w:marBottom w:val="180"/>
                      <w:divBdr>
                        <w:top w:val="none" w:sz="0" w:space="0" w:color="auto"/>
                        <w:left w:val="none" w:sz="0" w:space="0" w:color="auto"/>
                        <w:bottom w:val="none" w:sz="0" w:space="0" w:color="auto"/>
                        <w:right w:val="none" w:sz="0" w:space="0" w:color="auto"/>
                      </w:divBdr>
                    </w:div>
                    <w:div w:id="129785008">
                      <w:marLeft w:val="-150"/>
                      <w:marRight w:val="0"/>
                      <w:marTop w:val="0"/>
                      <w:marBottom w:val="0"/>
                      <w:divBdr>
                        <w:top w:val="none" w:sz="0" w:space="0" w:color="auto"/>
                        <w:left w:val="none" w:sz="0" w:space="0" w:color="auto"/>
                        <w:bottom w:val="none" w:sz="0" w:space="0" w:color="auto"/>
                        <w:right w:val="none" w:sz="0" w:space="0" w:color="auto"/>
                      </w:divBdr>
                      <w:divsChild>
                        <w:div w:id="184095436">
                          <w:marLeft w:val="0"/>
                          <w:marRight w:val="0"/>
                          <w:marTop w:val="0"/>
                          <w:marBottom w:val="0"/>
                          <w:divBdr>
                            <w:top w:val="none" w:sz="0" w:space="0" w:color="auto"/>
                            <w:left w:val="none" w:sz="0" w:space="0" w:color="auto"/>
                            <w:bottom w:val="none" w:sz="0" w:space="0" w:color="auto"/>
                            <w:right w:val="none" w:sz="0" w:space="0" w:color="auto"/>
                          </w:divBdr>
                          <w:divsChild>
                            <w:div w:id="1305086742">
                              <w:marLeft w:val="-450"/>
                              <w:marRight w:val="0"/>
                              <w:marTop w:val="0"/>
                              <w:marBottom w:val="0"/>
                              <w:divBdr>
                                <w:top w:val="none" w:sz="0" w:space="0" w:color="auto"/>
                                <w:left w:val="none" w:sz="0" w:space="0" w:color="auto"/>
                                <w:bottom w:val="none" w:sz="0" w:space="0" w:color="auto"/>
                                <w:right w:val="none" w:sz="0" w:space="0" w:color="auto"/>
                              </w:divBdr>
                            </w:div>
                            <w:div w:id="1571311355">
                              <w:marLeft w:val="0"/>
                              <w:marRight w:val="0"/>
                              <w:marTop w:val="300"/>
                              <w:marBottom w:val="300"/>
                              <w:divBdr>
                                <w:top w:val="none" w:sz="0" w:space="0" w:color="auto"/>
                                <w:left w:val="none" w:sz="0" w:space="0" w:color="auto"/>
                                <w:bottom w:val="none" w:sz="0" w:space="0" w:color="auto"/>
                                <w:right w:val="none" w:sz="0" w:space="0" w:color="auto"/>
                              </w:divBdr>
                            </w:div>
                          </w:divsChild>
                        </w:div>
                        <w:div w:id="22098231">
                          <w:marLeft w:val="0"/>
                          <w:marRight w:val="0"/>
                          <w:marTop w:val="0"/>
                          <w:marBottom w:val="0"/>
                          <w:divBdr>
                            <w:top w:val="none" w:sz="0" w:space="0" w:color="auto"/>
                            <w:left w:val="none" w:sz="0" w:space="0" w:color="auto"/>
                            <w:bottom w:val="none" w:sz="0" w:space="0" w:color="auto"/>
                            <w:right w:val="none" w:sz="0" w:space="0" w:color="auto"/>
                          </w:divBdr>
                          <w:divsChild>
                            <w:div w:id="736241266">
                              <w:marLeft w:val="-450"/>
                              <w:marRight w:val="0"/>
                              <w:marTop w:val="0"/>
                              <w:marBottom w:val="0"/>
                              <w:divBdr>
                                <w:top w:val="none" w:sz="0" w:space="0" w:color="auto"/>
                                <w:left w:val="none" w:sz="0" w:space="0" w:color="auto"/>
                                <w:bottom w:val="none" w:sz="0" w:space="0" w:color="auto"/>
                                <w:right w:val="none" w:sz="0" w:space="0" w:color="auto"/>
                              </w:divBdr>
                            </w:div>
                            <w:div w:id="1988630022">
                              <w:marLeft w:val="0"/>
                              <w:marRight w:val="0"/>
                              <w:marTop w:val="300"/>
                              <w:marBottom w:val="300"/>
                              <w:divBdr>
                                <w:top w:val="none" w:sz="0" w:space="0" w:color="auto"/>
                                <w:left w:val="none" w:sz="0" w:space="0" w:color="auto"/>
                                <w:bottom w:val="none" w:sz="0" w:space="0" w:color="auto"/>
                                <w:right w:val="none" w:sz="0" w:space="0" w:color="auto"/>
                              </w:divBdr>
                            </w:div>
                          </w:divsChild>
                        </w:div>
                        <w:div w:id="1114833423">
                          <w:marLeft w:val="0"/>
                          <w:marRight w:val="0"/>
                          <w:marTop w:val="0"/>
                          <w:marBottom w:val="0"/>
                          <w:divBdr>
                            <w:top w:val="none" w:sz="0" w:space="0" w:color="auto"/>
                            <w:left w:val="none" w:sz="0" w:space="0" w:color="auto"/>
                            <w:bottom w:val="none" w:sz="0" w:space="0" w:color="auto"/>
                            <w:right w:val="none" w:sz="0" w:space="0" w:color="auto"/>
                          </w:divBdr>
                          <w:divsChild>
                            <w:div w:id="768892517">
                              <w:marLeft w:val="-450"/>
                              <w:marRight w:val="0"/>
                              <w:marTop w:val="0"/>
                              <w:marBottom w:val="0"/>
                              <w:divBdr>
                                <w:top w:val="none" w:sz="0" w:space="0" w:color="auto"/>
                                <w:left w:val="none" w:sz="0" w:space="0" w:color="auto"/>
                                <w:bottom w:val="none" w:sz="0" w:space="0" w:color="auto"/>
                                <w:right w:val="none" w:sz="0" w:space="0" w:color="auto"/>
                              </w:divBdr>
                            </w:div>
                            <w:div w:id="1603683261">
                              <w:marLeft w:val="0"/>
                              <w:marRight w:val="0"/>
                              <w:marTop w:val="300"/>
                              <w:marBottom w:val="300"/>
                              <w:divBdr>
                                <w:top w:val="none" w:sz="0" w:space="0" w:color="auto"/>
                                <w:left w:val="none" w:sz="0" w:space="0" w:color="auto"/>
                                <w:bottom w:val="none" w:sz="0" w:space="0" w:color="auto"/>
                                <w:right w:val="none" w:sz="0" w:space="0" w:color="auto"/>
                              </w:divBdr>
                            </w:div>
                          </w:divsChild>
                        </w:div>
                        <w:div w:id="1741095997">
                          <w:marLeft w:val="0"/>
                          <w:marRight w:val="0"/>
                          <w:marTop w:val="0"/>
                          <w:marBottom w:val="0"/>
                          <w:divBdr>
                            <w:top w:val="none" w:sz="0" w:space="0" w:color="auto"/>
                            <w:left w:val="none" w:sz="0" w:space="0" w:color="auto"/>
                            <w:bottom w:val="none" w:sz="0" w:space="0" w:color="auto"/>
                            <w:right w:val="none" w:sz="0" w:space="0" w:color="auto"/>
                          </w:divBdr>
                          <w:divsChild>
                            <w:div w:id="21707367">
                              <w:marLeft w:val="-450"/>
                              <w:marRight w:val="0"/>
                              <w:marTop w:val="0"/>
                              <w:marBottom w:val="0"/>
                              <w:divBdr>
                                <w:top w:val="none" w:sz="0" w:space="0" w:color="auto"/>
                                <w:left w:val="none" w:sz="0" w:space="0" w:color="auto"/>
                                <w:bottom w:val="none" w:sz="0" w:space="0" w:color="auto"/>
                                <w:right w:val="none" w:sz="0" w:space="0" w:color="auto"/>
                              </w:divBdr>
                            </w:div>
                            <w:div w:id="221601227">
                              <w:marLeft w:val="0"/>
                              <w:marRight w:val="0"/>
                              <w:marTop w:val="300"/>
                              <w:marBottom w:val="300"/>
                              <w:divBdr>
                                <w:top w:val="none" w:sz="0" w:space="0" w:color="auto"/>
                                <w:left w:val="none" w:sz="0" w:space="0" w:color="auto"/>
                                <w:bottom w:val="none" w:sz="0" w:space="0" w:color="auto"/>
                                <w:right w:val="none" w:sz="0" w:space="0" w:color="auto"/>
                              </w:divBdr>
                            </w:div>
                          </w:divsChild>
                        </w:div>
                        <w:div w:id="1918129065">
                          <w:marLeft w:val="0"/>
                          <w:marRight w:val="0"/>
                          <w:marTop w:val="0"/>
                          <w:marBottom w:val="0"/>
                          <w:divBdr>
                            <w:top w:val="none" w:sz="0" w:space="0" w:color="auto"/>
                            <w:left w:val="none" w:sz="0" w:space="0" w:color="auto"/>
                            <w:bottom w:val="none" w:sz="0" w:space="0" w:color="auto"/>
                            <w:right w:val="none" w:sz="0" w:space="0" w:color="auto"/>
                          </w:divBdr>
                          <w:divsChild>
                            <w:div w:id="700086465">
                              <w:marLeft w:val="-450"/>
                              <w:marRight w:val="0"/>
                              <w:marTop w:val="0"/>
                              <w:marBottom w:val="0"/>
                              <w:divBdr>
                                <w:top w:val="none" w:sz="0" w:space="0" w:color="auto"/>
                                <w:left w:val="none" w:sz="0" w:space="0" w:color="auto"/>
                                <w:bottom w:val="none" w:sz="0" w:space="0" w:color="auto"/>
                                <w:right w:val="none" w:sz="0" w:space="0" w:color="auto"/>
                              </w:divBdr>
                            </w:div>
                            <w:div w:id="489834864">
                              <w:marLeft w:val="0"/>
                              <w:marRight w:val="0"/>
                              <w:marTop w:val="300"/>
                              <w:marBottom w:val="300"/>
                              <w:divBdr>
                                <w:top w:val="none" w:sz="0" w:space="0" w:color="auto"/>
                                <w:left w:val="none" w:sz="0" w:space="0" w:color="auto"/>
                                <w:bottom w:val="none" w:sz="0" w:space="0" w:color="auto"/>
                                <w:right w:val="none" w:sz="0" w:space="0" w:color="auto"/>
                              </w:divBdr>
                            </w:div>
                          </w:divsChild>
                        </w:div>
                        <w:div w:id="341444487">
                          <w:marLeft w:val="0"/>
                          <w:marRight w:val="0"/>
                          <w:marTop w:val="0"/>
                          <w:marBottom w:val="0"/>
                          <w:divBdr>
                            <w:top w:val="none" w:sz="0" w:space="0" w:color="auto"/>
                            <w:left w:val="none" w:sz="0" w:space="0" w:color="auto"/>
                            <w:bottom w:val="none" w:sz="0" w:space="0" w:color="auto"/>
                            <w:right w:val="none" w:sz="0" w:space="0" w:color="auto"/>
                          </w:divBdr>
                          <w:divsChild>
                            <w:div w:id="614404527">
                              <w:marLeft w:val="-450"/>
                              <w:marRight w:val="0"/>
                              <w:marTop w:val="0"/>
                              <w:marBottom w:val="0"/>
                              <w:divBdr>
                                <w:top w:val="none" w:sz="0" w:space="0" w:color="auto"/>
                                <w:left w:val="none" w:sz="0" w:space="0" w:color="auto"/>
                                <w:bottom w:val="none" w:sz="0" w:space="0" w:color="auto"/>
                                <w:right w:val="none" w:sz="0" w:space="0" w:color="auto"/>
                              </w:divBdr>
                            </w:div>
                            <w:div w:id="1982954625">
                              <w:marLeft w:val="0"/>
                              <w:marRight w:val="0"/>
                              <w:marTop w:val="300"/>
                              <w:marBottom w:val="300"/>
                              <w:divBdr>
                                <w:top w:val="none" w:sz="0" w:space="0" w:color="auto"/>
                                <w:left w:val="none" w:sz="0" w:space="0" w:color="auto"/>
                                <w:bottom w:val="none" w:sz="0" w:space="0" w:color="auto"/>
                                <w:right w:val="none" w:sz="0" w:space="0" w:color="auto"/>
                              </w:divBdr>
                            </w:div>
                          </w:divsChild>
                        </w:div>
                        <w:div w:id="918444408">
                          <w:marLeft w:val="0"/>
                          <w:marRight w:val="0"/>
                          <w:marTop w:val="0"/>
                          <w:marBottom w:val="0"/>
                          <w:divBdr>
                            <w:top w:val="none" w:sz="0" w:space="0" w:color="auto"/>
                            <w:left w:val="none" w:sz="0" w:space="0" w:color="auto"/>
                            <w:bottom w:val="none" w:sz="0" w:space="0" w:color="auto"/>
                            <w:right w:val="none" w:sz="0" w:space="0" w:color="auto"/>
                          </w:divBdr>
                          <w:divsChild>
                            <w:div w:id="1189218111">
                              <w:marLeft w:val="-450"/>
                              <w:marRight w:val="0"/>
                              <w:marTop w:val="0"/>
                              <w:marBottom w:val="0"/>
                              <w:divBdr>
                                <w:top w:val="none" w:sz="0" w:space="0" w:color="auto"/>
                                <w:left w:val="none" w:sz="0" w:space="0" w:color="auto"/>
                                <w:bottom w:val="none" w:sz="0" w:space="0" w:color="auto"/>
                                <w:right w:val="none" w:sz="0" w:space="0" w:color="auto"/>
                              </w:divBdr>
                            </w:div>
                            <w:div w:id="2031881255">
                              <w:marLeft w:val="0"/>
                              <w:marRight w:val="0"/>
                              <w:marTop w:val="300"/>
                              <w:marBottom w:val="300"/>
                              <w:divBdr>
                                <w:top w:val="none" w:sz="0" w:space="0" w:color="auto"/>
                                <w:left w:val="none" w:sz="0" w:space="0" w:color="auto"/>
                                <w:bottom w:val="none" w:sz="0" w:space="0" w:color="auto"/>
                                <w:right w:val="none" w:sz="0" w:space="0" w:color="auto"/>
                              </w:divBdr>
                            </w:div>
                          </w:divsChild>
                        </w:div>
                        <w:div w:id="949121546">
                          <w:marLeft w:val="0"/>
                          <w:marRight w:val="0"/>
                          <w:marTop w:val="0"/>
                          <w:marBottom w:val="0"/>
                          <w:divBdr>
                            <w:top w:val="none" w:sz="0" w:space="0" w:color="auto"/>
                            <w:left w:val="none" w:sz="0" w:space="0" w:color="auto"/>
                            <w:bottom w:val="none" w:sz="0" w:space="0" w:color="auto"/>
                            <w:right w:val="none" w:sz="0" w:space="0" w:color="auto"/>
                          </w:divBdr>
                          <w:divsChild>
                            <w:div w:id="1758986949">
                              <w:marLeft w:val="-450"/>
                              <w:marRight w:val="0"/>
                              <w:marTop w:val="0"/>
                              <w:marBottom w:val="0"/>
                              <w:divBdr>
                                <w:top w:val="none" w:sz="0" w:space="0" w:color="auto"/>
                                <w:left w:val="none" w:sz="0" w:space="0" w:color="auto"/>
                                <w:bottom w:val="none" w:sz="0" w:space="0" w:color="auto"/>
                                <w:right w:val="none" w:sz="0" w:space="0" w:color="auto"/>
                              </w:divBdr>
                            </w:div>
                            <w:div w:id="149830235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195118507">
                  <w:marLeft w:val="0"/>
                  <w:marRight w:val="0"/>
                  <w:marTop w:val="0"/>
                  <w:marBottom w:val="0"/>
                  <w:divBdr>
                    <w:top w:val="none" w:sz="0" w:space="0" w:color="auto"/>
                    <w:left w:val="none" w:sz="0" w:space="0" w:color="auto"/>
                    <w:bottom w:val="single" w:sz="6" w:space="8" w:color="D5D5D5"/>
                    <w:right w:val="none" w:sz="0" w:space="0" w:color="auto"/>
                  </w:divBdr>
                </w:div>
              </w:divsChild>
            </w:div>
          </w:divsChild>
        </w:div>
      </w:divsChild>
    </w:div>
    <w:div w:id="1154252257">
      <w:bodyDiv w:val="1"/>
      <w:marLeft w:val="0"/>
      <w:marRight w:val="0"/>
      <w:marTop w:val="0"/>
      <w:marBottom w:val="0"/>
      <w:divBdr>
        <w:top w:val="none" w:sz="0" w:space="0" w:color="auto"/>
        <w:left w:val="none" w:sz="0" w:space="0" w:color="auto"/>
        <w:bottom w:val="none" w:sz="0" w:space="0" w:color="auto"/>
        <w:right w:val="none" w:sz="0" w:space="0" w:color="auto"/>
      </w:divBdr>
    </w:div>
    <w:div w:id="1162965138">
      <w:bodyDiv w:val="1"/>
      <w:marLeft w:val="0"/>
      <w:marRight w:val="0"/>
      <w:marTop w:val="0"/>
      <w:marBottom w:val="0"/>
      <w:divBdr>
        <w:top w:val="none" w:sz="0" w:space="0" w:color="auto"/>
        <w:left w:val="none" w:sz="0" w:space="0" w:color="auto"/>
        <w:bottom w:val="none" w:sz="0" w:space="0" w:color="auto"/>
        <w:right w:val="none" w:sz="0" w:space="0" w:color="auto"/>
      </w:divBdr>
      <w:divsChild>
        <w:div w:id="949317349">
          <w:marLeft w:val="0"/>
          <w:marRight w:val="0"/>
          <w:marTop w:val="0"/>
          <w:marBottom w:val="0"/>
          <w:divBdr>
            <w:top w:val="none" w:sz="0" w:space="0" w:color="auto"/>
            <w:left w:val="none" w:sz="0" w:space="0" w:color="auto"/>
            <w:bottom w:val="none" w:sz="0" w:space="0" w:color="auto"/>
            <w:right w:val="none" w:sz="0" w:space="0" w:color="auto"/>
          </w:divBdr>
        </w:div>
        <w:div w:id="2006084161">
          <w:marLeft w:val="0"/>
          <w:marRight w:val="0"/>
          <w:marTop w:val="0"/>
          <w:marBottom w:val="0"/>
          <w:divBdr>
            <w:top w:val="none" w:sz="0" w:space="0" w:color="auto"/>
            <w:left w:val="none" w:sz="0" w:space="0" w:color="auto"/>
            <w:bottom w:val="none" w:sz="0" w:space="0" w:color="auto"/>
            <w:right w:val="none" w:sz="0" w:space="0" w:color="auto"/>
          </w:divBdr>
        </w:div>
        <w:div w:id="822769328">
          <w:marLeft w:val="0"/>
          <w:marRight w:val="0"/>
          <w:marTop w:val="75"/>
          <w:marBottom w:val="0"/>
          <w:divBdr>
            <w:top w:val="none" w:sz="0" w:space="0" w:color="auto"/>
            <w:left w:val="none" w:sz="0" w:space="0" w:color="auto"/>
            <w:bottom w:val="none" w:sz="0" w:space="0" w:color="auto"/>
            <w:right w:val="none" w:sz="0" w:space="0" w:color="auto"/>
          </w:divBdr>
        </w:div>
        <w:div w:id="2093310631">
          <w:marLeft w:val="0"/>
          <w:marRight w:val="0"/>
          <w:marTop w:val="0"/>
          <w:marBottom w:val="0"/>
          <w:divBdr>
            <w:top w:val="none" w:sz="0" w:space="0" w:color="auto"/>
            <w:left w:val="none" w:sz="0" w:space="0" w:color="auto"/>
            <w:bottom w:val="none" w:sz="0" w:space="0" w:color="auto"/>
            <w:right w:val="none" w:sz="0" w:space="0" w:color="auto"/>
          </w:divBdr>
        </w:div>
      </w:divsChild>
    </w:div>
    <w:div w:id="1178272685">
      <w:bodyDiv w:val="1"/>
      <w:marLeft w:val="0"/>
      <w:marRight w:val="0"/>
      <w:marTop w:val="0"/>
      <w:marBottom w:val="0"/>
      <w:divBdr>
        <w:top w:val="none" w:sz="0" w:space="0" w:color="auto"/>
        <w:left w:val="none" w:sz="0" w:space="0" w:color="auto"/>
        <w:bottom w:val="none" w:sz="0" w:space="0" w:color="auto"/>
        <w:right w:val="none" w:sz="0" w:space="0" w:color="auto"/>
      </w:divBdr>
    </w:div>
    <w:div w:id="1216159797">
      <w:bodyDiv w:val="1"/>
      <w:marLeft w:val="0"/>
      <w:marRight w:val="0"/>
      <w:marTop w:val="0"/>
      <w:marBottom w:val="0"/>
      <w:divBdr>
        <w:top w:val="none" w:sz="0" w:space="0" w:color="auto"/>
        <w:left w:val="none" w:sz="0" w:space="0" w:color="auto"/>
        <w:bottom w:val="none" w:sz="0" w:space="0" w:color="auto"/>
        <w:right w:val="none" w:sz="0" w:space="0" w:color="auto"/>
      </w:divBdr>
    </w:div>
    <w:div w:id="1224489280">
      <w:bodyDiv w:val="1"/>
      <w:marLeft w:val="0"/>
      <w:marRight w:val="0"/>
      <w:marTop w:val="0"/>
      <w:marBottom w:val="0"/>
      <w:divBdr>
        <w:top w:val="none" w:sz="0" w:space="0" w:color="auto"/>
        <w:left w:val="none" w:sz="0" w:space="0" w:color="auto"/>
        <w:bottom w:val="none" w:sz="0" w:space="0" w:color="auto"/>
        <w:right w:val="none" w:sz="0" w:space="0" w:color="auto"/>
      </w:divBdr>
      <w:divsChild>
        <w:div w:id="549267244">
          <w:marLeft w:val="0"/>
          <w:marRight w:val="150"/>
          <w:marTop w:val="0"/>
          <w:marBottom w:val="0"/>
          <w:divBdr>
            <w:top w:val="none" w:sz="0" w:space="0" w:color="auto"/>
            <w:left w:val="none" w:sz="0" w:space="0" w:color="auto"/>
            <w:bottom w:val="none" w:sz="0" w:space="0" w:color="auto"/>
            <w:right w:val="none" w:sz="0" w:space="0" w:color="auto"/>
          </w:divBdr>
        </w:div>
        <w:div w:id="1735162236">
          <w:marLeft w:val="0"/>
          <w:marRight w:val="0"/>
          <w:marTop w:val="0"/>
          <w:marBottom w:val="0"/>
          <w:divBdr>
            <w:top w:val="none" w:sz="0" w:space="0" w:color="auto"/>
            <w:left w:val="none" w:sz="0" w:space="0" w:color="auto"/>
            <w:bottom w:val="none" w:sz="0" w:space="0" w:color="auto"/>
            <w:right w:val="none" w:sz="0" w:space="0" w:color="auto"/>
          </w:divBdr>
        </w:div>
        <w:div w:id="1090732385">
          <w:marLeft w:val="0"/>
          <w:marRight w:val="0"/>
          <w:marTop w:val="0"/>
          <w:marBottom w:val="0"/>
          <w:divBdr>
            <w:top w:val="none" w:sz="0" w:space="0" w:color="auto"/>
            <w:left w:val="none" w:sz="0" w:space="0" w:color="auto"/>
            <w:bottom w:val="none" w:sz="0" w:space="0" w:color="auto"/>
            <w:right w:val="none" w:sz="0" w:space="0" w:color="auto"/>
          </w:divBdr>
        </w:div>
        <w:div w:id="1191918715">
          <w:marLeft w:val="0"/>
          <w:marRight w:val="0"/>
          <w:marTop w:val="0"/>
          <w:marBottom w:val="0"/>
          <w:divBdr>
            <w:top w:val="none" w:sz="0" w:space="0" w:color="auto"/>
            <w:left w:val="none" w:sz="0" w:space="0" w:color="auto"/>
            <w:bottom w:val="none" w:sz="0" w:space="0" w:color="auto"/>
            <w:right w:val="none" w:sz="0" w:space="0" w:color="auto"/>
          </w:divBdr>
        </w:div>
      </w:divsChild>
    </w:div>
    <w:div w:id="1228685443">
      <w:bodyDiv w:val="1"/>
      <w:marLeft w:val="0"/>
      <w:marRight w:val="0"/>
      <w:marTop w:val="0"/>
      <w:marBottom w:val="0"/>
      <w:divBdr>
        <w:top w:val="none" w:sz="0" w:space="0" w:color="auto"/>
        <w:left w:val="none" w:sz="0" w:space="0" w:color="auto"/>
        <w:bottom w:val="none" w:sz="0" w:space="0" w:color="auto"/>
        <w:right w:val="none" w:sz="0" w:space="0" w:color="auto"/>
      </w:divBdr>
    </w:div>
    <w:div w:id="1232043233">
      <w:bodyDiv w:val="1"/>
      <w:marLeft w:val="0"/>
      <w:marRight w:val="0"/>
      <w:marTop w:val="0"/>
      <w:marBottom w:val="0"/>
      <w:divBdr>
        <w:top w:val="none" w:sz="0" w:space="0" w:color="auto"/>
        <w:left w:val="none" w:sz="0" w:space="0" w:color="auto"/>
        <w:bottom w:val="none" w:sz="0" w:space="0" w:color="auto"/>
        <w:right w:val="none" w:sz="0" w:space="0" w:color="auto"/>
      </w:divBdr>
    </w:div>
    <w:div w:id="1272322260">
      <w:bodyDiv w:val="1"/>
      <w:marLeft w:val="0"/>
      <w:marRight w:val="0"/>
      <w:marTop w:val="0"/>
      <w:marBottom w:val="0"/>
      <w:divBdr>
        <w:top w:val="none" w:sz="0" w:space="0" w:color="auto"/>
        <w:left w:val="none" w:sz="0" w:space="0" w:color="auto"/>
        <w:bottom w:val="none" w:sz="0" w:space="0" w:color="auto"/>
        <w:right w:val="none" w:sz="0" w:space="0" w:color="auto"/>
      </w:divBdr>
    </w:div>
    <w:div w:id="1280264876">
      <w:bodyDiv w:val="1"/>
      <w:marLeft w:val="0"/>
      <w:marRight w:val="0"/>
      <w:marTop w:val="0"/>
      <w:marBottom w:val="0"/>
      <w:divBdr>
        <w:top w:val="none" w:sz="0" w:space="0" w:color="auto"/>
        <w:left w:val="none" w:sz="0" w:space="0" w:color="auto"/>
        <w:bottom w:val="none" w:sz="0" w:space="0" w:color="auto"/>
        <w:right w:val="none" w:sz="0" w:space="0" w:color="auto"/>
      </w:divBdr>
    </w:div>
    <w:div w:id="1286544220">
      <w:bodyDiv w:val="1"/>
      <w:marLeft w:val="0"/>
      <w:marRight w:val="0"/>
      <w:marTop w:val="0"/>
      <w:marBottom w:val="0"/>
      <w:divBdr>
        <w:top w:val="none" w:sz="0" w:space="0" w:color="auto"/>
        <w:left w:val="none" w:sz="0" w:space="0" w:color="auto"/>
        <w:bottom w:val="none" w:sz="0" w:space="0" w:color="auto"/>
        <w:right w:val="none" w:sz="0" w:space="0" w:color="auto"/>
      </w:divBdr>
      <w:divsChild>
        <w:div w:id="587662075">
          <w:marLeft w:val="0"/>
          <w:marRight w:val="0"/>
          <w:marTop w:val="0"/>
          <w:marBottom w:val="0"/>
          <w:divBdr>
            <w:top w:val="none" w:sz="0" w:space="0" w:color="auto"/>
            <w:left w:val="none" w:sz="0" w:space="0" w:color="auto"/>
            <w:bottom w:val="none" w:sz="0" w:space="0" w:color="auto"/>
            <w:right w:val="none" w:sz="0" w:space="0" w:color="auto"/>
          </w:divBdr>
        </w:div>
        <w:div w:id="1358003193">
          <w:marLeft w:val="0"/>
          <w:marRight w:val="0"/>
          <w:marTop w:val="0"/>
          <w:marBottom w:val="0"/>
          <w:divBdr>
            <w:top w:val="none" w:sz="0" w:space="0" w:color="auto"/>
            <w:left w:val="none" w:sz="0" w:space="0" w:color="auto"/>
            <w:bottom w:val="none" w:sz="0" w:space="0" w:color="auto"/>
            <w:right w:val="none" w:sz="0" w:space="0" w:color="auto"/>
          </w:divBdr>
        </w:div>
        <w:div w:id="1062292467">
          <w:marLeft w:val="0"/>
          <w:marRight w:val="0"/>
          <w:marTop w:val="0"/>
          <w:marBottom w:val="0"/>
          <w:divBdr>
            <w:top w:val="none" w:sz="0" w:space="0" w:color="auto"/>
            <w:left w:val="none" w:sz="0" w:space="0" w:color="auto"/>
            <w:bottom w:val="none" w:sz="0" w:space="0" w:color="auto"/>
            <w:right w:val="none" w:sz="0" w:space="0" w:color="auto"/>
          </w:divBdr>
        </w:div>
      </w:divsChild>
    </w:div>
    <w:div w:id="1292520550">
      <w:bodyDiv w:val="1"/>
      <w:marLeft w:val="0"/>
      <w:marRight w:val="0"/>
      <w:marTop w:val="0"/>
      <w:marBottom w:val="0"/>
      <w:divBdr>
        <w:top w:val="none" w:sz="0" w:space="0" w:color="auto"/>
        <w:left w:val="none" w:sz="0" w:space="0" w:color="auto"/>
        <w:bottom w:val="none" w:sz="0" w:space="0" w:color="auto"/>
        <w:right w:val="none" w:sz="0" w:space="0" w:color="auto"/>
      </w:divBdr>
    </w:div>
    <w:div w:id="1309168182">
      <w:bodyDiv w:val="1"/>
      <w:marLeft w:val="0"/>
      <w:marRight w:val="0"/>
      <w:marTop w:val="0"/>
      <w:marBottom w:val="0"/>
      <w:divBdr>
        <w:top w:val="none" w:sz="0" w:space="0" w:color="auto"/>
        <w:left w:val="none" w:sz="0" w:space="0" w:color="auto"/>
        <w:bottom w:val="none" w:sz="0" w:space="0" w:color="auto"/>
        <w:right w:val="none" w:sz="0" w:space="0" w:color="auto"/>
      </w:divBdr>
    </w:div>
    <w:div w:id="1323003344">
      <w:bodyDiv w:val="1"/>
      <w:marLeft w:val="0"/>
      <w:marRight w:val="0"/>
      <w:marTop w:val="0"/>
      <w:marBottom w:val="0"/>
      <w:divBdr>
        <w:top w:val="none" w:sz="0" w:space="0" w:color="auto"/>
        <w:left w:val="none" w:sz="0" w:space="0" w:color="auto"/>
        <w:bottom w:val="none" w:sz="0" w:space="0" w:color="auto"/>
        <w:right w:val="none" w:sz="0" w:space="0" w:color="auto"/>
      </w:divBdr>
      <w:divsChild>
        <w:div w:id="1441727577">
          <w:marLeft w:val="0"/>
          <w:marRight w:val="150"/>
          <w:marTop w:val="0"/>
          <w:marBottom w:val="0"/>
          <w:divBdr>
            <w:top w:val="none" w:sz="0" w:space="0" w:color="auto"/>
            <w:left w:val="none" w:sz="0" w:space="0" w:color="auto"/>
            <w:bottom w:val="none" w:sz="0" w:space="0" w:color="auto"/>
            <w:right w:val="none" w:sz="0" w:space="0" w:color="auto"/>
          </w:divBdr>
        </w:div>
        <w:div w:id="1625312735">
          <w:marLeft w:val="0"/>
          <w:marRight w:val="0"/>
          <w:marTop w:val="0"/>
          <w:marBottom w:val="0"/>
          <w:divBdr>
            <w:top w:val="none" w:sz="0" w:space="0" w:color="auto"/>
            <w:left w:val="none" w:sz="0" w:space="0" w:color="auto"/>
            <w:bottom w:val="none" w:sz="0" w:space="0" w:color="auto"/>
            <w:right w:val="none" w:sz="0" w:space="0" w:color="auto"/>
          </w:divBdr>
        </w:div>
        <w:div w:id="2030057655">
          <w:marLeft w:val="0"/>
          <w:marRight w:val="0"/>
          <w:marTop w:val="0"/>
          <w:marBottom w:val="0"/>
          <w:divBdr>
            <w:top w:val="none" w:sz="0" w:space="0" w:color="auto"/>
            <w:left w:val="none" w:sz="0" w:space="0" w:color="auto"/>
            <w:bottom w:val="none" w:sz="0" w:space="0" w:color="auto"/>
            <w:right w:val="none" w:sz="0" w:space="0" w:color="auto"/>
          </w:divBdr>
        </w:div>
        <w:div w:id="1379471460">
          <w:marLeft w:val="0"/>
          <w:marRight w:val="0"/>
          <w:marTop w:val="0"/>
          <w:marBottom w:val="0"/>
          <w:divBdr>
            <w:top w:val="none" w:sz="0" w:space="0" w:color="auto"/>
            <w:left w:val="none" w:sz="0" w:space="0" w:color="auto"/>
            <w:bottom w:val="none" w:sz="0" w:space="0" w:color="auto"/>
            <w:right w:val="none" w:sz="0" w:space="0" w:color="auto"/>
          </w:divBdr>
        </w:div>
      </w:divsChild>
    </w:div>
    <w:div w:id="1333534641">
      <w:bodyDiv w:val="1"/>
      <w:marLeft w:val="0"/>
      <w:marRight w:val="0"/>
      <w:marTop w:val="0"/>
      <w:marBottom w:val="0"/>
      <w:divBdr>
        <w:top w:val="none" w:sz="0" w:space="0" w:color="auto"/>
        <w:left w:val="none" w:sz="0" w:space="0" w:color="auto"/>
        <w:bottom w:val="none" w:sz="0" w:space="0" w:color="auto"/>
        <w:right w:val="none" w:sz="0" w:space="0" w:color="auto"/>
      </w:divBdr>
    </w:div>
    <w:div w:id="1371032796">
      <w:bodyDiv w:val="1"/>
      <w:marLeft w:val="0"/>
      <w:marRight w:val="0"/>
      <w:marTop w:val="0"/>
      <w:marBottom w:val="0"/>
      <w:divBdr>
        <w:top w:val="none" w:sz="0" w:space="0" w:color="auto"/>
        <w:left w:val="none" w:sz="0" w:space="0" w:color="auto"/>
        <w:bottom w:val="none" w:sz="0" w:space="0" w:color="auto"/>
        <w:right w:val="none" w:sz="0" w:space="0" w:color="auto"/>
      </w:divBdr>
    </w:div>
    <w:div w:id="1382169410">
      <w:bodyDiv w:val="1"/>
      <w:marLeft w:val="0"/>
      <w:marRight w:val="0"/>
      <w:marTop w:val="0"/>
      <w:marBottom w:val="0"/>
      <w:divBdr>
        <w:top w:val="none" w:sz="0" w:space="0" w:color="auto"/>
        <w:left w:val="none" w:sz="0" w:space="0" w:color="auto"/>
        <w:bottom w:val="none" w:sz="0" w:space="0" w:color="auto"/>
        <w:right w:val="none" w:sz="0" w:space="0" w:color="auto"/>
      </w:divBdr>
    </w:div>
    <w:div w:id="1392190519">
      <w:bodyDiv w:val="1"/>
      <w:marLeft w:val="0"/>
      <w:marRight w:val="0"/>
      <w:marTop w:val="0"/>
      <w:marBottom w:val="0"/>
      <w:divBdr>
        <w:top w:val="none" w:sz="0" w:space="0" w:color="auto"/>
        <w:left w:val="none" w:sz="0" w:space="0" w:color="auto"/>
        <w:bottom w:val="none" w:sz="0" w:space="0" w:color="auto"/>
        <w:right w:val="none" w:sz="0" w:space="0" w:color="auto"/>
      </w:divBdr>
    </w:div>
    <w:div w:id="1398165791">
      <w:bodyDiv w:val="1"/>
      <w:marLeft w:val="0"/>
      <w:marRight w:val="0"/>
      <w:marTop w:val="0"/>
      <w:marBottom w:val="0"/>
      <w:divBdr>
        <w:top w:val="none" w:sz="0" w:space="0" w:color="auto"/>
        <w:left w:val="none" w:sz="0" w:space="0" w:color="auto"/>
        <w:bottom w:val="none" w:sz="0" w:space="0" w:color="auto"/>
        <w:right w:val="none" w:sz="0" w:space="0" w:color="auto"/>
      </w:divBdr>
    </w:div>
    <w:div w:id="1399792023">
      <w:bodyDiv w:val="1"/>
      <w:marLeft w:val="0"/>
      <w:marRight w:val="0"/>
      <w:marTop w:val="0"/>
      <w:marBottom w:val="0"/>
      <w:divBdr>
        <w:top w:val="none" w:sz="0" w:space="0" w:color="auto"/>
        <w:left w:val="none" w:sz="0" w:space="0" w:color="auto"/>
        <w:bottom w:val="none" w:sz="0" w:space="0" w:color="auto"/>
        <w:right w:val="none" w:sz="0" w:space="0" w:color="auto"/>
      </w:divBdr>
      <w:divsChild>
        <w:div w:id="2137871145">
          <w:marLeft w:val="0"/>
          <w:marRight w:val="150"/>
          <w:marTop w:val="0"/>
          <w:marBottom w:val="0"/>
          <w:divBdr>
            <w:top w:val="none" w:sz="0" w:space="0" w:color="auto"/>
            <w:left w:val="none" w:sz="0" w:space="0" w:color="auto"/>
            <w:bottom w:val="none" w:sz="0" w:space="0" w:color="auto"/>
            <w:right w:val="none" w:sz="0" w:space="0" w:color="auto"/>
          </w:divBdr>
        </w:div>
        <w:div w:id="1850754483">
          <w:marLeft w:val="0"/>
          <w:marRight w:val="0"/>
          <w:marTop w:val="0"/>
          <w:marBottom w:val="0"/>
          <w:divBdr>
            <w:top w:val="none" w:sz="0" w:space="0" w:color="auto"/>
            <w:left w:val="none" w:sz="0" w:space="0" w:color="auto"/>
            <w:bottom w:val="none" w:sz="0" w:space="0" w:color="auto"/>
            <w:right w:val="none" w:sz="0" w:space="0" w:color="auto"/>
          </w:divBdr>
        </w:div>
        <w:div w:id="2057852042">
          <w:marLeft w:val="0"/>
          <w:marRight w:val="0"/>
          <w:marTop w:val="0"/>
          <w:marBottom w:val="0"/>
          <w:divBdr>
            <w:top w:val="none" w:sz="0" w:space="0" w:color="auto"/>
            <w:left w:val="none" w:sz="0" w:space="0" w:color="auto"/>
            <w:bottom w:val="none" w:sz="0" w:space="0" w:color="auto"/>
            <w:right w:val="none" w:sz="0" w:space="0" w:color="auto"/>
          </w:divBdr>
        </w:div>
        <w:div w:id="1494033252">
          <w:marLeft w:val="0"/>
          <w:marRight w:val="0"/>
          <w:marTop w:val="0"/>
          <w:marBottom w:val="0"/>
          <w:divBdr>
            <w:top w:val="none" w:sz="0" w:space="0" w:color="auto"/>
            <w:left w:val="none" w:sz="0" w:space="0" w:color="auto"/>
            <w:bottom w:val="none" w:sz="0" w:space="0" w:color="auto"/>
            <w:right w:val="none" w:sz="0" w:space="0" w:color="auto"/>
          </w:divBdr>
        </w:div>
      </w:divsChild>
    </w:div>
    <w:div w:id="1411079956">
      <w:bodyDiv w:val="1"/>
      <w:marLeft w:val="0"/>
      <w:marRight w:val="0"/>
      <w:marTop w:val="0"/>
      <w:marBottom w:val="0"/>
      <w:divBdr>
        <w:top w:val="none" w:sz="0" w:space="0" w:color="auto"/>
        <w:left w:val="none" w:sz="0" w:space="0" w:color="auto"/>
        <w:bottom w:val="none" w:sz="0" w:space="0" w:color="auto"/>
        <w:right w:val="none" w:sz="0" w:space="0" w:color="auto"/>
      </w:divBdr>
    </w:div>
    <w:div w:id="1420129343">
      <w:bodyDiv w:val="1"/>
      <w:marLeft w:val="0"/>
      <w:marRight w:val="0"/>
      <w:marTop w:val="0"/>
      <w:marBottom w:val="0"/>
      <w:divBdr>
        <w:top w:val="none" w:sz="0" w:space="0" w:color="auto"/>
        <w:left w:val="none" w:sz="0" w:space="0" w:color="auto"/>
        <w:bottom w:val="none" w:sz="0" w:space="0" w:color="auto"/>
        <w:right w:val="none" w:sz="0" w:space="0" w:color="auto"/>
      </w:divBdr>
    </w:div>
    <w:div w:id="1450271445">
      <w:bodyDiv w:val="1"/>
      <w:marLeft w:val="0"/>
      <w:marRight w:val="0"/>
      <w:marTop w:val="0"/>
      <w:marBottom w:val="0"/>
      <w:divBdr>
        <w:top w:val="none" w:sz="0" w:space="0" w:color="auto"/>
        <w:left w:val="none" w:sz="0" w:space="0" w:color="auto"/>
        <w:bottom w:val="none" w:sz="0" w:space="0" w:color="auto"/>
        <w:right w:val="none" w:sz="0" w:space="0" w:color="auto"/>
      </w:divBdr>
    </w:div>
    <w:div w:id="1478836389">
      <w:bodyDiv w:val="1"/>
      <w:marLeft w:val="0"/>
      <w:marRight w:val="0"/>
      <w:marTop w:val="0"/>
      <w:marBottom w:val="0"/>
      <w:divBdr>
        <w:top w:val="none" w:sz="0" w:space="0" w:color="auto"/>
        <w:left w:val="none" w:sz="0" w:space="0" w:color="auto"/>
        <w:bottom w:val="none" w:sz="0" w:space="0" w:color="auto"/>
        <w:right w:val="none" w:sz="0" w:space="0" w:color="auto"/>
      </w:divBdr>
    </w:div>
    <w:div w:id="1483620488">
      <w:bodyDiv w:val="1"/>
      <w:marLeft w:val="0"/>
      <w:marRight w:val="0"/>
      <w:marTop w:val="0"/>
      <w:marBottom w:val="0"/>
      <w:divBdr>
        <w:top w:val="none" w:sz="0" w:space="0" w:color="auto"/>
        <w:left w:val="none" w:sz="0" w:space="0" w:color="auto"/>
        <w:bottom w:val="none" w:sz="0" w:space="0" w:color="auto"/>
        <w:right w:val="none" w:sz="0" w:space="0" w:color="auto"/>
      </w:divBdr>
    </w:div>
    <w:div w:id="1485471569">
      <w:bodyDiv w:val="1"/>
      <w:marLeft w:val="0"/>
      <w:marRight w:val="0"/>
      <w:marTop w:val="0"/>
      <w:marBottom w:val="0"/>
      <w:divBdr>
        <w:top w:val="none" w:sz="0" w:space="0" w:color="auto"/>
        <w:left w:val="none" w:sz="0" w:space="0" w:color="auto"/>
        <w:bottom w:val="none" w:sz="0" w:space="0" w:color="auto"/>
        <w:right w:val="none" w:sz="0" w:space="0" w:color="auto"/>
      </w:divBdr>
    </w:div>
    <w:div w:id="1518349613">
      <w:bodyDiv w:val="1"/>
      <w:marLeft w:val="0"/>
      <w:marRight w:val="0"/>
      <w:marTop w:val="0"/>
      <w:marBottom w:val="0"/>
      <w:divBdr>
        <w:top w:val="none" w:sz="0" w:space="0" w:color="auto"/>
        <w:left w:val="none" w:sz="0" w:space="0" w:color="auto"/>
        <w:bottom w:val="none" w:sz="0" w:space="0" w:color="auto"/>
        <w:right w:val="none" w:sz="0" w:space="0" w:color="auto"/>
      </w:divBdr>
    </w:div>
    <w:div w:id="1521966179">
      <w:bodyDiv w:val="1"/>
      <w:marLeft w:val="0"/>
      <w:marRight w:val="0"/>
      <w:marTop w:val="0"/>
      <w:marBottom w:val="0"/>
      <w:divBdr>
        <w:top w:val="none" w:sz="0" w:space="0" w:color="auto"/>
        <w:left w:val="none" w:sz="0" w:space="0" w:color="auto"/>
        <w:bottom w:val="none" w:sz="0" w:space="0" w:color="auto"/>
        <w:right w:val="none" w:sz="0" w:space="0" w:color="auto"/>
      </w:divBdr>
    </w:div>
    <w:div w:id="1534927388">
      <w:bodyDiv w:val="1"/>
      <w:marLeft w:val="0"/>
      <w:marRight w:val="0"/>
      <w:marTop w:val="0"/>
      <w:marBottom w:val="0"/>
      <w:divBdr>
        <w:top w:val="none" w:sz="0" w:space="0" w:color="auto"/>
        <w:left w:val="none" w:sz="0" w:space="0" w:color="auto"/>
        <w:bottom w:val="none" w:sz="0" w:space="0" w:color="auto"/>
        <w:right w:val="none" w:sz="0" w:space="0" w:color="auto"/>
      </w:divBdr>
      <w:divsChild>
        <w:div w:id="127861779">
          <w:marLeft w:val="0"/>
          <w:marRight w:val="0"/>
          <w:marTop w:val="0"/>
          <w:marBottom w:val="0"/>
          <w:divBdr>
            <w:top w:val="none" w:sz="0" w:space="0" w:color="auto"/>
            <w:left w:val="none" w:sz="0" w:space="0" w:color="auto"/>
            <w:bottom w:val="none" w:sz="0" w:space="0" w:color="auto"/>
            <w:right w:val="none" w:sz="0" w:space="0" w:color="auto"/>
          </w:divBdr>
          <w:divsChild>
            <w:div w:id="2129690600">
              <w:marLeft w:val="0"/>
              <w:marRight w:val="0"/>
              <w:marTop w:val="0"/>
              <w:marBottom w:val="0"/>
              <w:divBdr>
                <w:top w:val="none" w:sz="0" w:space="0" w:color="auto"/>
                <w:left w:val="none" w:sz="0" w:space="0" w:color="auto"/>
                <w:bottom w:val="none" w:sz="0" w:space="0" w:color="auto"/>
                <w:right w:val="none" w:sz="0" w:space="0" w:color="auto"/>
              </w:divBdr>
            </w:div>
          </w:divsChild>
        </w:div>
        <w:div w:id="786197353">
          <w:marLeft w:val="0"/>
          <w:marRight w:val="0"/>
          <w:marTop w:val="0"/>
          <w:marBottom w:val="0"/>
          <w:divBdr>
            <w:top w:val="none" w:sz="0" w:space="0" w:color="auto"/>
            <w:left w:val="none" w:sz="0" w:space="0" w:color="auto"/>
            <w:bottom w:val="none" w:sz="0" w:space="0" w:color="auto"/>
            <w:right w:val="none" w:sz="0" w:space="0" w:color="auto"/>
          </w:divBdr>
          <w:divsChild>
            <w:div w:id="2007780452">
              <w:marLeft w:val="270"/>
              <w:marRight w:val="0"/>
              <w:marTop w:val="0"/>
              <w:marBottom w:val="90"/>
              <w:divBdr>
                <w:top w:val="none" w:sz="0" w:space="0" w:color="auto"/>
                <w:left w:val="single" w:sz="6" w:space="8" w:color="ECECEC"/>
                <w:bottom w:val="none" w:sz="0" w:space="0" w:color="auto"/>
                <w:right w:val="none" w:sz="0" w:space="0" w:color="auto"/>
              </w:divBdr>
              <w:divsChild>
                <w:div w:id="1521236656">
                  <w:marLeft w:val="0"/>
                  <w:marRight w:val="0"/>
                  <w:marTop w:val="0"/>
                  <w:marBottom w:val="0"/>
                  <w:divBdr>
                    <w:top w:val="none" w:sz="0" w:space="0" w:color="auto"/>
                    <w:left w:val="none" w:sz="0" w:space="0" w:color="auto"/>
                    <w:bottom w:val="none" w:sz="0" w:space="0" w:color="auto"/>
                    <w:right w:val="none" w:sz="0" w:space="0" w:color="auto"/>
                  </w:divBdr>
                </w:div>
                <w:div w:id="12806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0222">
          <w:marLeft w:val="0"/>
          <w:marRight w:val="0"/>
          <w:marTop w:val="270"/>
          <w:marBottom w:val="270"/>
          <w:divBdr>
            <w:top w:val="none" w:sz="0" w:space="0" w:color="auto"/>
            <w:left w:val="none" w:sz="0" w:space="0" w:color="auto"/>
            <w:bottom w:val="none" w:sz="0" w:space="0" w:color="auto"/>
            <w:right w:val="none" w:sz="0" w:space="0" w:color="auto"/>
          </w:divBdr>
          <w:divsChild>
            <w:div w:id="449125281">
              <w:marLeft w:val="0"/>
              <w:marRight w:val="0"/>
              <w:marTop w:val="0"/>
              <w:marBottom w:val="0"/>
              <w:divBdr>
                <w:top w:val="none" w:sz="0" w:space="0" w:color="auto"/>
                <w:left w:val="none" w:sz="0" w:space="0" w:color="auto"/>
                <w:bottom w:val="none" w:sz="0" w:space="0" w:color="auto"/>
                <w:right w:val="none" w:sz="0" w:space="0" w:color="auto"/>
              </w:divBdr>
              <w:divsChild>
                <w:div w:id="1375930479">
                  <w:marLeft w:val="0"/>
                  <w:marRight w:val="0"/>
                  <w:marTop w:val="0"/>
                  <w:marBottom w:val="0"/>
                  <w:divBdr>
                    <w:top w:val="none" w:sz="0" w:space="0" w:color="auto"/>
                    <w:left w:val="none" w:sz="0" w:space="0" w:color="auto"/>
                    <w:bottom w:val="none" w:sz="0" w:space="0" w:color="auto"/>
                    <w:right w:val="none" w:sz="0" w:space="0" w:color="auto"/>
                  </w:divBdr>
                  <w:divsChild>
                    <w:div w:id="1533033455">
                      <w:marLeft w:val="0"/>
                      <w:marRight w:val="0"/>
                      <w:marTop w:val="0"/>
                      <w:marBottom w:val="0"/>
                      <w:divBdr>
                        <w:top w:val="none" w:sz="0" w:space="0" w:color="auto"/>
                        <w:left w:val="none" w:sz="0" w:space="0" w:color="auto"/>
                        <w:bottom w:val="none" w:sz="0" w:space="0" w:color="auto"/>
                        <w:right w:val="none" w:sz="0" w:space="0" w:color="auto"/>
                      </w:divBdr>
                      <w:divsChild>
                        <w:div w:id="1806119038">
                          <w:marLeft w:val="0"/>
                          <w:marRight w:val="0"/>
                          <w:marTop w:val="0"/>
                          <w:marBottom w:val="0"/>
                          <w:divBdr>
                            <w:top w:val="none" w:sz="0" w:space="0" w:color="auto"/>
                            <w:left w:val="none" w:sz="0" w:space="0" w:color="auto"/>
                            <w:bottom w:val="none" w:sz="0" w:space="0" w:color="auto"/>
                            <w:right w:val="none" w:sz="0" w:space="0" w:color="auto"/>
                          </w:divBdr>
                          <w:divsChild>
                            <w:div w:id="538856516">
                              <w:marLeft w:val="0"/>
                              <w:marRight w:val="0"/>
                              <w:marTop w:val="0"/>
                              <w:marBottom w:val="0"/>
                              <w:divBdr>
                                <w:top w:val="none" w:sz="0" w:space="0" w:color="auto"/>
                                <w:left w:val="none" w:sz="0" w:space="0" w:color="auto"/>
                                <w:bottom w:val="none" w:sz="0" w:space="0" w:color="auto"/>
                                <w:right w:val="none" w:sz="0" w:space="0" w:color="auto"/>
                              </w:divBdr>
                              <w:divsChild>
                                <w:div w:id="1451044835">
                                  <w:marLeft w:val="0"/>
                                  <w:marRight w:val="0"/>
                                  <w:marTop w:val="0"/>
                                  <w:marBottom w:val="0"/>
                                  <w:divBdr>
                                    <w:top w:val="none" w:sz="0" w:space="0" w:color="auto"/>
                                    <w:left w:val="none" w:sz="0" w:space="0" w:color="auto"/>
                                    <w:bottom w:val="none" w:sz="0" w:space="0" w:color="auto"/>
                                    <w:right w:val="none" w:sz="0" w:space="0" w:color="auto"/>
                                  </w:divBdr>
                                  <w:divsChild>
                                    <w:div w:id="965161643">
                                      <w:marLeft w:val="0"/>
                                      <w:marRight w:val="0"/>
                                      <w:marTop w:val="0"/>
                                      <w:marBottom w:val="0"/>
                                      <w:divBdr>
                                        <w:top w:val="none" w:sz="0" w:space="0" w:color="auto"/>
                                        <w:left w:val="none" w:sz="0" w:space="0" w:color="auto"/>
                                        <w:bottom w:val="none" w:sz="0" w:space="0" w:color="auto"/>
                                        <w:right w:val="none" w:sz="0" w:space="0" w:color="auto"/>
                                      </w:divBdr>
                                      <w:divsChild>
                                        <w:div w:id="446003824">
                                          <w:marLeft w:val="0"/>
                                          <w:marRight w:val="0"/>
                                          <w:marTop w:val="0"/>
                                          <w:marBottom w:val="0"/>
                                          <w:divBdr>
                                            <w:top w:val="none" w:sz="0" w:space="0" w:color="auto"/>
                                            <w:left w:val="none" w:sz="0" w:space="0" w:color="auto"/>
                                            <w:bottom w:val="none" w:sz="0" w:space="0" w:color="auto"/>
                                            <w:right w:val="none" w:sz="0" w:space="0" w:color="auto"/>
                                          </w:divBdr>
                                          <w:divsChild>
                                            <w:div w:id="1595940059">
                                              <w:marLeft w:val="0"/>
                                              <w:marRight w:val="0"/>
                                              <w:marTop w:val="0"/>
                                              <w:marBottom w:val="0"/>
                                              <w:divBdr>
                                                <w:top w:val="none" w:sz="0" w:space="0" w:color="auto"/>
                                                <w:left w:val="none" w:sz="0" w:space="0" w:color="auto"/>
                                                <w:bottom w:val="none" w:sz="0" w:space="0" w:color="auto"/>
                                                <w:right w:val="none" w:sz="0" w:space="0" w:color="auto"/>
                                              </w:divBdr>
                                              <w:divsChild>
                                                <w:div w:id="2132626656">
                                                  <w:marLeft w:val="0"/>
                                                  <w:marRight w:val="0"/>
                                                  <w:marTop w:val="0"/>
                                                  <w:marBottom w:val="0"/>
                                                  <w:divBdr>
                                                    <w:top w:val="none" w:sz="0" w:space="0" w:color="auto"/>
                                                    <w:left w:val="none" w:sz="0" w:space="0" w:color="auto"/>
                                                    <w:bottom w:val="none" w:sz="0" w:space="0" w:color="auto"/>
                                                    <w:right w:val="none" w:sz="0" w:space="0" w:color="auto"/>
                                                  </w:divBdr>
                                                  <w:divsChild>
                                                    <w:div w:id="167909091">
                                                      <w:marLeft w:val="0"/>
                                                      <w:marRight w:val="0"/>
                                                      <w:marTop w:val="0"/>
                                                      <w:marBottom w:val="0"/>
                                                      <w:divBdr>
                                                        <w:top w:val="none" w:sz="0" w:space="0" w:color="auto"/>
                                                        <w:left w:val="none" w:sz="0" w:space="0" w:color="auto"/>
                                                        <w:bottom w:val="none" w:sz="0" w:space="0" w:color="auto"/>
                                                        <w:right w:val="none" w:sz="0" w:space="0" w:color="auto"/>
                                                      </w:divBdr>
                                                      <w:divsChild>
                                                        <w:div w:id="75828779">
                                                          <w:marLeft w:val="0"/>
                                                          <w:marRight w:val="0"/>
                                                          <w:marTop w:val="0"/>
                                                          <w:marBottom w:val="0"/>
                                                          <w:divBdr>
                                                            <w:top w:val="none" w:sz="0" w:space="0" w:color="auto"/>
                                                            <w:left w:val="none" w:sz="0" w:space="0" w:color="auto"/>
                                                            <w:bottom w:val="none" w:sz="0" w:space="0" w:color="auto"/>
                                                            <w:right w:val="none" w:sz="0" w:space="0" w:color="auto"/>
                                                          </w:divBdr>
                                                          <w:divsChild>
                                                            <w:div w:id="100685023">
                                                              <w:marLeft w:val="0"/>
                                                              <w:marRight w:val="0"/>
                                                              <w:marTop w:val="0"/>
                                                              <w:marBottom w:val="0"/>
                                                              <w:divBdr>
                                                                <w:top w:val="none" w:sz="0" w:space="0" w:color="auto"/>
                                                                <w:left w:val="none" w:sz="0" w:space="0" w:color="auto"/>
                                                                <w:bottom w:val="none" w:sz="0" w:space="0" w:color="auto"/>
                                                                <w:right w:val="none" w:sz="0" w:space="0" w:color="auto"/>
                                                              </w:divBdr>
                                                              <w:divsChild>
                                                                <w:div w:id="633608637">
                                                                  <w:marLeft w:val="0"/>
                                                                  <w:marRight w:val="0"/>
                                                                  <w:marTop w:val="0"/>
                                                                  <w:marBottom w:val="0"/>
                                                                  <w:divBdr>
                                                                    <w:top w:val="none" w:sz="0" w:space="0" w:color="auto"/>
                                                                    <w:left w:val="none" w:sz="0" w:space="0" w:color="auto"/>
                                                                    <w:bottom w:val="none" w:sz="0" w:space="0" w:color="auto"/>
                                                                    <w:right w:val="none" w:sz="0" w:space="0" w:color="auto"/>
                                                                  </w:divBdr>
                                                                  <w:divsChild>
                                                                    <w:div w:id="631711074">
                                                                      <w:marLeft w:val="0"/>
                                                                      <w:marRight w:val="0"/>
                                                                      <w:marTop w:val="0"/>
                                                                      <w:marBottom w:val="0"/>
                                                                      <w:divBdr>
                                                                        <w:top w:val="none" w:sz="0" w:space="0" w:color="auto"/>
                                                                        <w:left w:val="none" w:sz="0" w:space="0" w:color="auto"/>
                                                                        <w:bottom w:val="none" w:sz="0" w:space="0" w:color="auto"/>
                                                                        <w:right w:val="none" w:sz="0" w:space="0" w:color="auto"/>
                                                                      </w:divBdr>
                                                                      <w:divsChild>
                                                                        <w:div w:id="604307857">
                                                                          <w:marLeft w:val="0"/>
                                                                          <w:marRight w:val="0"/>
                                                                          <w:marTop w:val="0"/>
                                                                          <w:marBottom w:val="0"/>
                                                                          <w:divBdr>
                                                                            <w:top w:val="none" w:sz="0" w:space="0" w:color="auto"/>
                                                                            <w:left w:val="none" w:sz="0" w:space="0" w:color="auto"/>
                                                                            <w:bottom w:val="none" w:sz="0" w:space="0" w:color="auto"/>
                                                                            <w:right w:val="none" w:sz="0" w:space="0" w:color="auto"/>
                                                                          </w:divBdr>
                                                                          <w:divsChild>
                                                                            <w:div w:id="1028526035">
                                                                              <w:marLeft w:val="0"/>
                                                                              <w:marRight w:val="0"/>
                                                                              <w:marTop w:val="0"/>
                                                                              <w:marBottom w:val="0"/>
                                                                              <w:divBdr>
                                                                                <w:top w:val="none" w:sz="0" w:space="0" w:color="auto"/>
                                                                                <w:left w:val="none" w:sz="0" w:space="0" w:color="auto"/>
                                                                                <w:bottom w:val="none" w:sz="0" w:space="0" w:color="auto"/>
                                                                                <w:right w:val="none" w:sz="0" w:space="0" w:color="auto"/>
                                                                              </w:divBdr>
                                                                              <w:divsChild>
                                                                                <w:div w:id="1756316591">
                                                                                  <w:marLeft w:val="0"/>
                                                                                  <w:marRight w:val="0"/>
                                                                                  <w:marTop w:val="0"/>
                                                                                  <w:marBottom w:val="0"/>
                                                                                  <w:divBdr>
                                                                                    <w:top w:val="none" w:sz="0" w:space="0" w:color="auto"/>
                                                                                    <w:left w:val="none" w:sz="0" w:space="0" w:color="auto"/>
                                                                                    <w:bottom w:val="none" w:sz="0" w:space="0" w:color="auto"/>
                                                                                    <w:right w:val="none" w:sz="0" w:space="0" w:color="auto"/>
                                                                                  </w:divBdr>
                                                                                  <w:divsChild>
                                                                                    <w:div w:id="1903565061">
                                                                                      <w:marLeft w:val="0"/>
                                                                                      <w:marRight w:val="0"/>
                                                                                      <w:marTop w:val="0"/>
                                                                                      <w:marBottom w:val="0"/>
                                                                                      <w:divBdr>
                                                                                        <w:top w:val="none" w:sz="0" w:space="0" w:color="auto"/>
                                                                                        <w:left w:val="none" w:sz="0" w:space="0" w:color="auto"/>
                                                                                        <w:bottom w:val="none" w:sz="0" w:space="0" w:color="auto"/>
                                                                                        <w:right w:val="none" w:sz="0" w:space="0" w:color="auto"/>
                                                                                      </w:divBdr>
                                                                                      <w:divsChild>
                                                                                        <w:div w:id="1362823842">
                                                                                          <w:marLeft w:val="0"/>
                                                                                          <w:marRight w:val="0"/>
                                                                                          <w:marTop w:val="0"/>
                                                                                          <w:marBottom w:val="0"/>
                                                                                          <w:divBdr>
                                                                                            <w:top w:val="none" w:sz="0" w:space="0" w:color="auto"/>
                                                                                            <w:left w:val="none" w:sz="0" w:space="0" w:color="auto"/>
                                                                                            <w:bottom w:val="none" w:sz="0" w:space="0" w:color="auto"/>
                                                                                            <w:right w:val="none" w:sz="0" w:space="0" w:color="auto"/>
                                                                                          </w:divBdr>
                                                                                          <w:divsChild>
                                                                                            <w:div w:id="353313493">
                                                                                              <w:marLeft w:val="0"/>
                                                                                              <w:marRight w:val="0"/>
                                                                                              <w:marTop w:val="0"/>
                                                                                              <w:marBottom w:val="0"/>
                                                                                              <w:divBdr>
                                                                                                <w:top w:val="none" w:sz="0" w:space="0" w:color="auto"/>
                                                                                                <w:left w:val="none" w:sz="0" w:space="0" w:color="auto"/>
                                                                                                <w:bottom w:val="none" w:sz="0" w:space="0" w:color="auto"/>
                                                                                                <w:right w:val="none" w:sz="0" w:space="0" w:color="auto"/>
                                                                                              </w:divBdr>
                                                                                              <w:divsChild>
                                                                                                <w:div w:id="887111098">
                                                                                                  <w:marLeft w:val="0"/>
                                                                                                  <w:marRight w:val="0"/>
                                                                                                  <w:marTop w:val="0"/>
                                                                                                  <w:marBottom w:val="0"/>
                                                                                                  <w:divBdr>
                                                                                                    <w:top w:val="none" w:sz="0" w:space="0" w:color="auto"/>
                                                                                                    <w:left w:val="none" w:sz="0" w:space="0" w:color="auto"/>
                                                                                                    <w:bottom w:val="none" w:sz="0" w:space="0" w:color="auto"/>
                                                                                                    <w:right w:val="none" w:sz="0" w:space="0" w:color="auto"/>
                                                                                                  </w:divBdr>
                                                                                                  <w:divsChild>
                                                                                                    <w:div w:id="2094011351">
                                                                                                      <w:marLeft w:val="0"/>
                                                                                                      <w:marRight w:val="0"/>
                                                                                                      <w:marTop w:val="0"/>
                                                                                                      <w:marBottom w:val="0"/>
                                                                                                      <w:divBdr>
                                                                                                        <w:top w:val="none" w:sz="0" w:space="0" w:color="auto"/>
                                                                                                        <w:left w:val="none" w:sz="0" w:space="0" w:color="auto"/>
                                                                                                        <w:bottom w:val="none" w:sz="0" w:space="0" w:color="auto"/>
                                                                                                        <w:right w:val="none" w:sz="0" w:space="0" w:color="auto"/>
                                                                                                      </w:divBdr>
                                                                                                      <w:divsChild>
                                                                                                        <w:div w:id="565458537">
                                                                                                          <w:marLeft w:val="0"/>
                                                                                                          <w:marRight w:val="0"/>
                                                                                                          <w:marTop w:val="0"/>
                                                                                                          <w:marBottom w:val="0"/>
                                                                                                          <w:divBdr>
                                                                                                            <w:top w:val="none" w:sz="0" w:space="0" w:color="auto"/>
                                                                                                            <w:left w:val="none" w:sz="0" w:space="0" w:color="auto"/>
                                                                                                            <w:bottom w:val="none" w:sz="0" w:space="0" w:color="auto"/>
                                                                                                            <w:right w:val="none" w:sz="0" w:space="0" w:color="auto"/>
                                                                                                          </w:divBdr>
                                                                                                          <w:divsChild>
                                                                                                            <w:div w:id="654115714">
                                                                                                              <w:marLeft w:val="0"/>
                                                                                                              <w:marRight w:val="0"/>
                                                                                                              <w:marTop w:val="0"/>
                                                                                                              <w:marBottom w:val="0"/>
                                                                                                              <w:divBdr>
                                                                                                                <w:top w:val="none" w:sz="0" w:space="0" w:color="auto"/>
                                                                                                                <w:left w:val="none" w:sz="0" w:space="0" w:color="auto"/>
                                                                                                                <w:bottom w:val="none" w:sz="0" w:space="0" w:color="auto"/>
                                                                                                                <w:right w:val="none" w:sz="0" w:space="0" w:color="auto"/>
                                                                                                              </w:divBdr>
                                                                                                              <w:divsChild>
                                                                                                                <w:div w:id="227806690">
                                                                                                                  <w:marLeft w:val="0"/>
                                                                                                                  <w:marRight w:val="0"/>
                                                                                                                  <w:marTop w:val="0"/>
                                                                                                                  <w:marBottom w:val="0"/>
                                                                                                                  <w:divBdr>
                                                                                                                    <w:top w:val="none" w:sz="0" w:space="0" w:color="auto"/>
                                                                                                                    <w:left w:val="none" w:sz="0" w:space="0" w:color="auto"/>
                                                                                                                    <w:bottom w:val="none" w:sz="0" w:space="0" w:color="auto"/>
                                                                                                                    <w:right w:val="none" w:sz="0" w:space="0" w:color="auto"/>
                                                                                                                  </w:divBdr>
                                                                                                                  <w:divsChild>
                                                                                                                    <w:div w:id="73287985">
                                                                                                                      <w:marLeft w:val="0"/>
                                                                                                                      <w:marRight w:val="0"/>
                                                                                                                      <w:marTop w:val="0"/>
                                                                                                                      <w:marBottom w:val="0"/>
                                                                                                                      <w:divBdr>
                                                                                                                        <w:top w:val="none" w:sz="0" w:space="0" w:color="auto"/>
                                                                                                                        <w:left w:val="none" w:sz="0" w:space="0" w:color="auto"/>
                                                                                                                        <w:bottom w:val="none" w:sz="0" w:space="0" w:color="auto"/>
                                                                                                                        <w:right w:val="none" w:sz="0" w:space="0" w:color="auto"/>
                                                                                                                      </w:divBdr>
                                                                                                                      <w:divsChild>
                                                                                                                        <w:div w:id="440222811">
                                                                                                                          <w:marLeft w:val="0"/>
                                                                                                                          <w:marRight w:val="0"/>
                                                                                                                          <w:marTop w:val="0"/>
                                                                                                                          <w:marBottom w:val="0"/>
                                                                                                                          <w:divBdr>
                                                                                                                            <w:top w:val="none" w:sz="0" w:space="0" w:color="auto"/>
                                                                                                                            <w:left w:val="none" w:sz="0" w:space="0" w:color="auto"/>
                                                                                                                            <w:bottom w:val="none" w:sz="0" w:space="0" w:color="auto"/>
                                                                                                                            <w:right w:val="none" w:sz="0" w:space="0" w:color="auto"/>
                                                                                                                          </w:divBdr>
                                                                                                                          <w:divsChild>
                                                                                                                            <w:div w:id="733546794">
                                                                                                                              <w:marLeft w:val="0"/>
                                                                                                                              <w:marRight w:val="0"/>
                                                                                                                              <w:marTop w:val="0"/>
                                                                                                                              <w:marBottom w:val="0"/>
                                                                                                                              <w:divBdr>
                                                                                                                                <w:top w:val="none" w:sz="0" w:space="0" w:color="auto"/>
                                                                                                                                <w:left w:val="none" w:sz="0" w:space="0" w:color="auto"/>
                                                                                                                                <w:bottom w:val="none" w:sz="0" w:space="0" w:color="auto"/>
                                                                                                                                <w:right w:val="none" w:sz="0" w:space="0" w:color="auto"/>
                                                                                                                              </w:divBdr>
                                                                                                                              <w:divsChild>
                                                                                                                                <w:div w:id="2085256142">
                                                                                                                                  <w:marLeft w:val="0"/>
                                                                                                                                  <w:marRight w:val="0"/>
                                                                                                                                  <w:marTop w:val="0"/>
                                                                                                                                  <w:marBottom w:val="0"/>
                                                                                                                                  <w:divBdr>
                                                                                                                                    <w:top w:val="none" w:sz="0" w:space="0" w:color="auto"/>
                                                                                                                                    <w:left w:val="none" w:sz="0" w:space="0" w:color="auto"/>
                                                                                                                                    <w:bottom w:val="none" w:sz="0" w:space="0" w:color="auto"/>
                                                                                                                                    <w:right w:val="none" w:sz="0" w:space="0" w:color="auto"/>
                                                                                                                                  </w:divBdr>
                                                                                                                                  <w:divsChild>
                                                                                                                                    <w:div w:id="1730230749">
                                                                                                                                      <w:marLeft w:val="0"/>
                                                                                                                                      <w:marRight w:val="0"/>
                                                                                                                                      <w:marTop w:val="0"/>
                                                                                                                                      <w:marBottom w:val="0"/>
                                                                                                                                      <w:divBdr>
                                                                                                                                        <w:top w:val="none" w:sz="0" w:space="0" w:color="auto"/>
                                                                                                                                        <w:left w:val="none" w:sz="0" w:space="0" w:color="auto"/>
                                                                                                                                        <w:bottom w:val="none" w:sz="0" w:space="0" w:color="auto"/>
                                                                                                                                        <w:right w:val="none" w:sz="0" w:space="0" w:color="auto"/>
                                                                                                                                      </w:divBdr>
                                                                                                                                      <w:divsChild>
                                                                                                                                        <w:div w:id="836310127">
                                                                                                                                          <w:marLeft w:val="0"/>
                                                                                                                                          <w:marRight w:val="0"/>
                                                                                                                                          <w:marTop w:val="0"/>
                                                                                                                                          <w:marBottom w:val="0"/>
                                                                                                                                          <w:divBdr>
                                                                                                                                            <w:top w:val="none" w:sz="0" w:space="0" w:color="auto"/>
                                                                                                                                            <w:left w:val="none" w:sz="0" w:space="0" w:color="auto"/>
                                                                                                                                            <w:bottom w:val="none" w:sz="0" w:space="0" w:color="auto"/>
                                                                                                                                            <w:right w:val="none" w:sz="0" w:space="0" w:color="auto"/>
                                                                                                                                          </w:divBdr>
                                                                                                                                          <w:divsChild>
                                                                                                                                            <w:div w:id="2053921773">
                                                                                                                                              <w:marLeft w:val="0"/>
                                                                                                                                              <w:marRight w:val="0"/>
                                                                                                                                              <w:marTop w:val="0"/>
                                                                                                                                              <w:marBottom w:val="0"/>
                                                                                                                                              <w:divBdr>
                                                                                                                                                <w:top w:val="none" w:sz="0" w:space="0" w:color="auto"/>
                                                                                                                                                <w:left w:val="none" w:sz="0" w:space="0" w:color="auto"/>
                                                                                                                                                <w:bottom w:val="none" w:sz="0" w:space="0" w:color="auto"/>
                                                                                                                                                <w:right w:val="none" w:sz="0" w:space="0" w:color="auto"/>
                                                                                                                                              </w:divBdr>
                                                                                                                                              <w:divsChild>
                                                                                                                                                <w:div w:id="14012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6068025">
      <w:bodyDiv w:val="1"/>
      <w:marLeft w:val="0"/>
      <w:marRight w:val="0"/>
      <w:marTop w:val="0"/>
      <w:marBottom w:val="0"/>
      <w:divBdr>
        <w:top w:val="none" w:sz="0" w:space="0" w:color="auto"/>
        <w:left w:val="none" w:sz="0" w:space="0" w:color="auto"/>
        <w:bottom w:val="none" w:sz="0" w:space="0" w:color="auto"/>
        <w:right w:val="none" w:sz="0" w:space="0" w:color="auto"/>
      </w:divBdr>
    </w:div>
    <w:div w:id="1601907597">
      <w:bodyDiv w:val="1"/>
      <w:marLeft w:val="0"/>
      <w:marRight w:val="0"/>
      <w:marTop w:val="0"/>
      <w:marBottom w:val="0"/>
      <w:divBdr>
        <w:top w:val="none" w:sz="0" w:space="0" w:color="auto"/>
        <w:left w:val="none" w:sz="0" w:space="0" w:color="auto"/>
        <w:bottom w:val="none" w:sz="0" w:space="0" w:color="auto"/>
        <w:right w:val="none" w:sz="0" w:space="0" w:color="auto"/>
      </w:divBdr>
    </w:div>
    <w:div w:id="1611467853">
      <w:bodyDiv w:val="1"/>
      <w:marLeft w:val="0"/>
      <w:marRight w:val="0"/>
      <w:marTop w:val="0"/>
      <w:marBottom w:val="0"/>
      <w:divBdr>
        <w:top w:val="none" w:sz="0" w:space="0" w:color="auto"/>
        <w:left w:val="none" w:sz="0" w:space="0" w:color="auto"/>
        <w:bottom w:val="none" w:sz="0" w:space="0" w:color="auto"/>
        <w:right w:val="none" w:sz="0" w:space="0" w:color="auto"/>
      </w:divBdr>
    </w:div>
    <w:div w:id="1616450625">
      <w:bodyDiv w:val="1"/>
      <w:marLeft w:val="0"/>
      <w:marRight w:val="0"/>
      <w:marTop w:val="0"/>
      <w:marBottom w:val="0"/>
      <w:divBdr>
        <w:top w:val="none" w:sz="0" w:space="0" w:color="auto"/>
        <w:left w:val="none" w:sz="0" w:space="0" w:color="auto"/>
        <w:bottom w:val="none" w:sz="0" w:space="0" w:color="auto"/>
        <w:right w:val="none" w:sz="0" w:space="0" w:color="auto"/>
      </w:divBdr>
    </w:div>
    <w:div w:id="1616866539">
      <w:bodyDiv w:val="1"/>
      <w:marLeft w:val="0"/>
      <w:marRight w:val="0"/>
      <w:marTop w:val="0"/>
      <w:marBottom w:val="0"/>
      <w:divBdr>
        <w:top w:val="none" w:sz="0" w:space="0" w:color="auto"/>
        <w:left w:val="none" w:sz="0" w:space="0" w:color="auto"/>
        <w:bottom w:val="none" w:sz="0" w:space="0" w:color="auto"/>
        <w:right w:val="none" w:sz="0" w:space="0" w:color="auto"/>
      </w:divBdr>
    </w:div>
    <w:div w:id="1624925623">
      <w:bodyDiv w:val="1"/>
      <w:marLeft w:val="0"/>
      <w:marRight w:val="0"/>
      <w:marTop w:val="0"/>
      <w:marBottom w:val="0"/>
      <w:divBdr>
        <w:top w:val="none" w:sz="0" w:space="0" w:color="auto"/>
        <w:left w:val="none" w:sz="0" w:space="0" w:color="auto"/>
        <w:bottom w:val="none" w:sz="0" w:space="0" w:color="auto"/>
        <w:right w:val="none" w:sz="0" w:space="0" w:color="auto"/>
      </w:divBdr>
      <w:divsChild>
        <w:div w:id="149103086">
          <w:marLeft w:val="0"/>
          <w:marRight w:val="0"/>
          <w:marTop w:val="0"/>
          <w:marBottom w:val="0"/>
          <w:divBdr>
            <w:top w:val="none" w:sz="0" w:space="0" w:color="auto"/>
            <w:left w:val="none" w:sz="0" w:space="0" w:color="auto"/>
            <w:bottom w:val="none" w:sz="0" w:space="0" w:color="auto"/>
            <w:right w:val="none" w:sz="0" w:space="0" w:color="auto"/>
          </w:divBdr>
          <w:divsChild>
            <w:div w:id="1246374942">
              <w:marLeft w:val="0"/>
              <w:marRight w:val="0"/>
              <w:marTop w:val="0"/>
              <w:marBottom w:val="0"/>
              <w:divBdr>
                <w:top w:val="none" w:sz="0" w:space="0" w:color="auto"/>
                <w:left w:val="none" w:sz="0" w:space="0" w:color="auto"/>
                <w:bottom w:val="none" w:sz="0" w:space="0" w:color="auto"/>
                <w:right w:val="none" w:sz="0" w:space="0" w:color="auto"/>
              </w:divBdr>
            </w:div>
          </w:divsChild>
        </w:div>
        <w:div w:id="2098020105">
          <w:marLeft w:val="0"/>
          <w:marRight w:val="0"/>
          <w:marTop w:val="0"/>
          <w:marBottom w:val="0"/>
          <w:divBdr>
            <w:top w:val="none" w:sz="0" w:space="0" w:color="auto"/>
            <w:left w:val="none" w:sz="0" w:space="0" w:color="auto"/>
            <w:bottom w:val="none" w:sz="0" w:space="0" w:color="auto"/>
            <w:right w:val="none" w:sz="0" w:space="0" w:color="auto"/>
          </w:divBdr>
          <w:divsChild>
            <w:div w:id="1449661218">
              <w:marLeft w:val="270"/>
              <w:marRight w:val="0"/>
              <w:marTop w:val="0"/>
              <w:marBottom w:val="90"/>
              <w:divBdr>
                <w:top w:val="none" w:sz="0" w:space="0" w:color="auto"/>
                <w:left w:val="single" w:sz="6" w:space="8" w:color="ECECEC"/>
                <w:bottom w:val="none" w:sz="0" w:space="0" w:color="auto"/>
                <w:right w:val="none" w:sz="0" w:space="0" w:color="auto"/>
              </w:divBdr>
              <w:divsChild>
                <w:div w:id="731513173">
                  <w:marLeft w:val="0"/>
                  <w:marRight w:val="0"/>
                  <w:marTop w:val="0"/>
                  <w:marBottom w:val="0"/>
                  <w:divBdr>
                    <w:top w:val="none" w:sz="0" w:space="0" w:color="auto"/>
                    <w:left w:val="none" w:sz="0" w:space="0" w:color="auto"/>
                    <w:bottom w:val="none" w:sz="0" w:space="0" w:color="auto"/>
                    <w:right w:val="none" w:sz="0" w:space="0" w:color="auto"/>
                  </w:divBdr>
                </w:div>
                <w:div w:id="41551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2140">
          <w:marLeft w:val="0"/>
          <w:marRight w:val="0"/>
          <w:marTop w:val="270"/>
          <w:marBottom w:val="270"/>
          <w:divBdr>
            <w:top w:val="none" w:sz="0" w:space="0" w:color="auto"/>
            <w:left w:val="none" w:sz="0" w:space="0" w:color="auto"/>
            <w:bottom w:val="none" w:sz="0" w:space="0" w:color="auto"/>
            <w:right w:val="none" w:sz="0" w:space="0" w:color="auto"/>
          </w:divBdr>
        </w:div>
      </w:divsChild>
    </w:div>
    <w:div w:id="1634868772">
      <w:bodyDiv w:val="1"/>
      <w:marLeft w:val="0"/>
      <w:marRight w:val="0"/>
      <w:marTop w:val="0"/>
      <w:marBottom w:val="0"/>
      <w:divBdr>
        <w:top w:val="none" w:sz="0" w:space="0" w:color="auto"/>
        <w:left w:val="none" w:sz="0" w:space="0" w:color="auto"/>
        <w:bottom w:val="none" w:sz="0" w:space="0" w:color="auto"/>
        <w:right w:val="none" w:sz="0" w:space="0" w:color="auto"/>
      </w:divBdr>
    </w:div>
    <w:div w:id="1635526904">
      <w:bodyDiv w:val="1"/>
      <w:marLeft w:val="0"/>
      <w:marRight w:val="0"/>
      <w:marTop w:val="0"/>
      <w:marBottom w:val="0"/>
      <w:divBdr>
        <w:top w:val="none" w:sz="0" w:space="0" w:color="auto"/>
        <w:left w:val="none" w:sz="0" w:space="0" w:color="auto"/>
        <w:bottom w:val="none" w:sz="0" w:space="0" w:color="auto"/>
        <w:right w:val="none" w:sz="0" w:space="0" w:color="auto"/>
      </w:divBdr>
    </w:div>
    <w:div w:id="1652245281">
      <w:bodyDiv w:val="1"/>
      <w:marLeft w:val="0"/>
      <w:marRight w:val="0"/>
      <w:marTop w:val="0"/>
      <w:marBottom w:val="0"/>
      <w:divBdr>
        <w:top w:val="none" w:sz="0" w:space="0" w:color="auto"/>
        <w:left w:val="none" w:sz="0" w:space="0" w:color="auto"/>
        <w:bottom w:val="none" w:sz="0" w:space="0" w:color="auto"/>
        <w:right w:val="none" w:sz="0" w:space="0" w:color="auto"/>
      </w:divBdr>
      <w:divsChild>
        <w:div w:id="1823081420">
          <w:marLeft w:val="-150"/>
          <w:marRight w:val="-150"/>
          <w:marTop w:val="0"/>
          <w:marBottom w:val="0"/>
          <w:divBdr>
            <w:top w:val="none" w:sz="0" w:space="0" w:color="auto"/>
            <w:left w:val="none" w:sz="0" w:space="0" w:color="auto"/>
            <w:bottom w:val="none" w:sz="0" w:space="0" w:color="auto"/>
            <w:right w:val="none" w:sz="0" w:space="0" w:color="auto"/>
          </w:divBdr>
          <w:divsChild>
            <w:div w:id="663238412">
              <w:marLeft w:val="-450"/>
              <w:marRight w:val="0"/>
              <w:marTop w:val="0"/>
              <w:marBottom w:val="480"/>
              <w:divBdr>
                <w:top w:val="none" w:sz="0" w:space="0" w:color="auto"/>
                <w:left w:val="none" w:sz="0" w:space="0" w:color="auto"/>
                <w:bottom w:val="none" w:sz="0" w:space="0" w:color="auto"/>
                <w:right w:val="none" w:sz="0" w:space="0" w:color="auto"/>
              </w:divBdr>
            </w:div>
          </w:divsChild>
        </w:div>
        <w:div w:id="979925140">
          <w:marLeft w:val="0"/>
          <w:marRight w:val="0"/>
          <w:marTop w:val="0"/>
          <w:marBottom w:val="0"/>
          <w:divBdr>
            <w:top w:val="none" w:sz="0" w:space="0" w:color="auto"/>
            <w:left w:val="none" w:sz="0" w:space="0" w:color="auto"/>
            <w:bottom w:val="none" w:sz="0" w:space="0" w:color="auto"/>
            <w:right w:val="none" w:sz="0" w:space="0" w:color="auto"/>
          </w:divBdr>
          <w:divsChild>
            <w:div w:id="992415076">
              <w:marLeft w:val="0"/>
              <w:marRight w:val="0"/>
              <w:marTop w:val="0"/>
              <w:marBottom w:val="0"/>
              <w:divBdr>
                <w:top w:val="none" w:sz="0" w:space="0" w:color="auto"/>
                <w:left w:val="none" w:sz="0" w:space="0" w:color="auto"/>
                <w:bottom w:val="none" w:sz="0" w:space="0" w:color="auto"/>
                <w:right w:val="single" w:sz="6" w:space="8" w:color="D5D5D5"/>
              </w:divBdr>
              <w:divsChild>
                <w:div w:id="713117116">
                  <w:marLeft w:val="-450"/>
                  <w:marRight w:val="0"/>
                  <w:marTop w:val="0"/>
                  <w:marBottom w:val="180"/>
                  <w:divBdr>
                    <w:top w:val="none" w:sz="0" w:space="0" w:color="auto"/>
                    <w:left w:val="none" w:sz="0" w:space="0" w:color="auto"/>
                    <w:bottom w:val="none" w:sz="0" w:space="0" w:color="auto"/>
                    <w:right w:val="none" w:sz="0" w:space="0" w:color="auto"/>
                  </w:divBdr>
                </w:div>
                <w:div w:id="684938726">
                  <w:marLeft w:val="0"/>
                  <w:marRight w:val="0"/>
                  <w:marTop w:val="0"/>
                  <w:marBottom w:val="0"/>
                  <w:divBdr>
                    <w:top w:val="none" w:sz="0" w:space="0" w:color="auto"/>
                    <w:left w:val="none" w:sz="0" w:space="0" w:color="auto"/>
                    <w:bottom w:val="none" w:sz="0" w:space="0" w:color="auto"/>
                    <w:right w:val="none" w:sz="0" w:space="0" w:color="auto"/>
                  </w:divBdr>
                </w:div>
                <w:div w:id="2096198031">
                  <w:marLeft w:val="0"/>
                  <w:marRight w:val="0"/>
                  <w:marTop w:val="0"/>
                  <w:marBottom w:val="0"/>
                  <w:divBdr>
                    <w:top w:val="none" w:sz="0" w:space="0" w:color="auto"/>
                    <w:left w:val="none" w:sz="0" w:space="0" w:color="auto"/>
                    <w:bottom w:val="single" w:sz="6" w:space="8" w:color="D5D5D5"/>
                    <w:right w:val="none" w:sz="0" w:space="0" w:color="auto"/>
                  </w:divBdr>
                </w:div>
                <w:div w:id="344283605">
                  <w:marLeft w:val="0"/>
                  <w:marRight w:val="0"/>
                  <w:marTop w:val="0"/>
                  <w:marBottom w:val="0"/>
                  <w:divBdr>
                    <w:top w:val="none" w:sz="0" w:space="0" w:color="auto"/>
                    <w:left w:val="none" w:sz="0" w:space="0" w:color="auto"/>
                    <w:bottom w:val="none" w:sz="0" w:space="0" w:color="auto"/>
                    <w:right w:val="none" w:sz="0" w:space="0" w:color="auto"/>
                  </w:divBdr>
                </w:div>
                <w:div w:id="9243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40896">
      <w:bodyDiv w:val="1"/>
      <w:marLeft w:val="0"/>
      <w:marRight w:val="0"/>
      <w:marTop w:val="0"/>
      <w:marBottom w:val="0"/>
      <w:divBdr>
        <w:top w:val="none" w:sz="0" w:space="0" w:color="auto"/>
        <w:left w:val="none" w:sz="0" w:space="0" w:color="auto"/>
        <w:bottom w:val="none" w:sz="0" w:space="0" w:color="auto"/>
        <w:right w:val="none" w:sz="0" w:space="0" w:color="auto"/>
      </w:divBdr>
      <w:divsChild>
        <w:div w:id="526411473">
          <w:marLeft w:val="0"/>
          <w:marRight w:val="0"/>
          <w:marTop w:val="0"/>
          <w:marBottom w:val="0"/>
          <w:divBdr>
            <w:top w:val="none" w:sz="0" w:space="0" w:color="auto"/>
            <w:left w:val="none" w:sz="0" w:space="0" w:color="auto"/>
            <w:bottom w:val="none" w:sz="0" w:space="0" w:color="auto"/>
            <w:right w:val="none" w:sz="0" w:space="0" w:color="auto"/>
          </w:divBdr>
          <w:divsChild>
            <w:div w:id="2084528159">
              <w:marLeft w:val="0"/>
              <w:marRight w:val="0"/>
              <w:marTop w:val="0"/>
              <w:marBottom w:val="690"/>
              <w:divBdr>
                <w:top w:val="none" w:sz="0" w:space="0" w:color="auto"/>
                <w:left w:val="none" w:sz="0" w:space="0" w:color="auto"/>
                <w:bottom w:val="none" w:sz="0" w:space="0" w:color="auto"/>
                <w:right w:val="none" w:sz="0" w:space="0" w:color="auto"/>
              </w:divBdr>
            </w:div>
          </w:divsChild>
        </w:div>
        <w:div w:id="1373118375">
          <w:marLeft w:val="0"/>
          <w:marRight w:val="0"/>
          <w:marTop w:val="0"/>
          <w:marBottom w:val="0"/>
          <w:divBdr>
            <w:top w:val="none" w:sz="0" w:space="0" w:color="auto"/>
            <w:left w:val="none" w:sz="0" w:space="0" w:color="auto"/>
            <w:bottom w:val="none" w:sz="0" w:space="0" w:color="auto"/>
            <w:right w:val="none" w:sz="0" w:space="0" w:color="auto"/>
          </w:divBdr>
          <w:divsChild>
            <w:div w:id="881868608">
              <w:marLeft w:val="0"/>
              <w:marRight w:val="0"/>
              <w:marTop w:val="300"/>
              <w:marBottom w:val="300"/>
              <w:divBdr>
                <w:top w:val="none" w:sz="0" w:space="0" w:color="auto"/>
                <w:left w:val="none" w:sz="0" w:space="0" w:color="auto"/>
                <w:bottom w:val="none" w:sz="0" w:space="0" w:color="auto"/>
                <w:right w:val="none" w:sz="0" w:space="0" w:color="auto"/>
              </w:divBdr>
              <w:divsChild>
                <w:div w:id="1118531013">
                  <w:marLeft w:val="0"/>
                  <w:marRight w:val="0"/>
                  <w:marTop w:val="0"/>
                  <w:marBottom w:val="0"/>
                  <w:divBdr>
                    <w:top w:val="none" w:sz="0" w:space="0" w:color="auto"/>
                    <w:left w:val="none" w:sz="0" w:space="0" w:color="auto"/>
                    <w:bottom w:val="none" w:sz="0" w:space="0" w:color="auto"/>
                    <w:right w:val="none" w:sz="0" w:space="0" w:color="auto"/>
                  </w:divBdr>
                  <w:divsChild>
                    <w:div w:id="807208035">
                      <w:marLeft w:val="0"/>
                      <w:marRight w:val="0"/>
                      <w:marTop w:val="0"/>
                      <w:marBottom w:val="0"/>
                      <w:divBdr>
                        <w:top w:val="none" w:sz="0" w:space="0" w:color="auto"/>
                        <w:left w:val="none" w:sz="0" w:space="0" w:color="auto"/>
                        <w:bottom w:val="none" w:sz="0" w:space="0" w:color="auto"/>
                        <w:right w:val="none" w:sz="0" w:space="0" w:color="auto"/>
                      </w:divBdr>
                      <w:divsChild>
                        <w:div w:id="33210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08824">
              <w:marLeft w:val="0"/>
              <w:marRight w:val="0"/>
              <w:marTop w:val="300"/>
              <w:marBottom w:val="300"/>
              <w:divBdr>
                <w:top w:val="none" w:sz="0" w:space="0" w:color="auto"/>
                <w:left w:val="none" w:sz="0" w:space="0" w:color="auto"/>
                <w:bottom w:val="none" w:sz="0" w:space="0" w:color="auto"/>
                <w:right w:val="none" w:sz="0" w:space="0" w:color="auto"/>
              </w:divBdr>
              <w:divsChild>
                <w:div w:id="1618878059">
                  <w:marLeft w:val="0"/>
                  <w:marRight w:val="0"/>
                  <w:marTop w:val="0"/>
                  <w:marBottom w:val="0"/>
                  <w:divBdr>
                    <w:top w:val="none" w:sz="0" w:space="0" w:color="auto"/>
                    <w:left w:val="none" w:sz="0" w:space="0" w:color="auto"/>
                    <w:bottom w:val="none" w:sz="0" w:space="0" w:color="auto"/>
                    <w:right w:val="none" w:sz="0" w:space="0" w:color="auto"/>
                  </w:divBdr>
                  <w:divsChild>
                    <w:div w:id="32598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611647">
      <w:bodyDiv w:val="1"/>
      <w:marLeft w:val="0"/>
      <w:marRight w:val="0"/>
      <w:marTop w:val="0"/>
      <w:marBottom w:val="0"/>
      <w:divBdr>
        <w:top w:val="none" w:sz="0" w:space="0" w:color="auto"/>
        <w:left w:val="none" w:sz="0" w:space="0" w:color="auto"/>
        <w:bottom w:val="none" w:sz="0" w:space="0" w:color="auto"/>
        <w:right w:val="none" w:sz="0" w:space="0" w:color="auto"/>
      </w:divBdr>
      <w:divsChild>
        <w:div w:id="960188916">
          <w:marLeft w:val="0"/>
          <w:marRight w:val="0"/>
          <w:marTop w:val="0"/>
          <w:marBottom w:val="300"/>
          <w:divBdr>
            <w:top w:val="none" w:sz="0" w:space="0" w:color="auto"/>
            <w:left w:val="none" w:sz="0" w:space="0" w:color="auto"/>
            <w:bottom w:val="single" w:sz="6" w:space="8" w:color="CCCCCC"/>
            <w:right w:val="none" w:sz="0" w:space="0" w:color="auto"/>
          </w:divBdr>
          <w:divsChild>
            <w:div w:id="1364096133">
              <w:marLeft w:val="0"/>
              <w:marRight w:val="0"/>
              <w:marTop w:val="0"/>
              <w:marBottom w:val="0"/>
              <w:divBdr>
                <w:top w:val="none" w:sz="0" w:space="0" w:color="auto"/>
                <w:left w:val="none" w:sz="0" w:space="0" w:color="auto"/>
                <w:bottom w:val="none" w:sz="0" w:space="0" w:color="auto"/>
                <w:right w:val="none" w:sz="0" w:space="0" w:color="auto"/>
              </w:divBdr>
            </w:div>
          </w:divsChild>
        </w:div>
        <w:div w:id="2013024147">
          <w:marLeft w:val="0"/>
          <w:marRight w:val="0"/>
          <w:marTop w:val="0"/>
          <w:marBottom w:val="0"/>
          <w:divBdr>
            <w:top w:val="none" w:sz="0" w:space="0" w:color="auto"/>
            <w:left w:val="none" w:sz="0" w:space="0" w:color="auto"/>
            <w:bottom w:val="none" w:sz="0" w:space="0" w:color="auto"/>
            <w:right w:val="none" w:sz="0" w:space="0" w:color="auto"/>
          </w:divBdr>
          <w:divsChild>
            <w:div w:id="1980110725">
              <w:marLeft w:val="300"/>
              <w:marRight w:val="0"/>
              <w:marTop w:val="0"/>
              <w:marBottom w:val="300"/>
              <w:divBdr>
                <w:top w:val="none" w:sz="0" w:space="0" w:color="auto"/>
                <w:left w:val="none" w:sz="0" w:space="0" w:color="auto"/>
                <w:bottom w:val="none" w:sz="0" w:space="0" w:color="auto"/>
                <w:right w:val="none" w:sz="0" w:space="0" w:color="auto"/>
              </w:divBdr>
              <w:divsChild>
                <w:div w:id="1790011732">
                  <w:marLeft w:val="0"/>
                  <w:marRight w:val="0"/>
                  <w:marTop w:val="0"/>
                  <w:marBottom w:val="0"/>
                  <w:divBdr>
                    <w:top w:val="none" w:sz="0" w:space="0" w:color="auto"/>
                    <w:left w:val="none" w:sz="0" w:space="0" w:color="auto"/>
                    <w:bottom w:val="none" w:sz="0" w:space="0" w:color="auto"/>
                    <w:right w:val="none" w:sz="0" w:space="0" w:color="auto"/>
                  </w:divBdr>
                  <w:divsChild>
                    <w:div w:id="764881522">
                      <w:marLeft w:val="0"/>
                      <w:marRight w:val="0"/>
                      <w:marTop w:val="0"/>
                      <w:marBottom w:val="0"/>
                      <w:divBdr>
                        <w:top w:val="none" w:sz="0" w:space="0" w:color="auto"/>
                        <w:left w:val="none" w:sz="0" w:space="0" w:color="auto"/>
                        <w:bottom w:val="none" w:sz="0" w:space="0" w:color="auto"/>
                        <w:right w:val="none" w:sz="0" w:space="0" w:color="auto"/>
                      </w:divBdr>
                      <w:divsChild>
                        <w:div w:id="723069339">
                          <w:marLeft w:val="0"/>
                          <w:marRight w:val="0"/>
                          <w:marTop w:val="0"/>
                          <w:marBottom w:val="0"/>
                          <w:divBdr>
                            <w:top w:val="single" w:sz="6" w:space="4" w:color="EA001A"/>
                            <w:left w:val="none" w:sz="0" w:space="0" w:color="auto"/>
                            <w:bottom w:val="none" w:sz="0" w:space="0" w:color="auto"/>
                            <w:right w:val="none" w:sz="0" w:space="0" w:color="auto"/>
                          </w:divBdr>
                        </w:div>
                      </w:divsChild>
                    </w:div>
                  </w:divsChild>
                </w:div>
              </w:divsChild>
            </w:div>
            <w:div w:id="1760251572">
              <w:marLeft w:val="300"/>
              <w:marRight w:val="0"/>
              <w:marTop w:val="0"/>
              <w:marBottom w:val="300"/>
              <w:divBdr>
                <w:top w:val="none" w:sz="0" w:space="0" w:color="auto"/>
                <w:left w:val="single" w:sz="6" w:space="8" w:color="CCCCCC"/>
                <w:bottom w:val="single" w:sz="6" w:space="8" w:color="CCCCCC"/>
                <w:right w:val="none" w:sz="0" w:space="0" w:color="auto"/>
              </w:divBdr>
            </w:div>
          </w:divsChild>
        </w:div>
      </w:divsChild>
    </w:div>
    <w:div w:id="1703167579">
      <w:marLeft w:val="0"/>
      <w:marRight w:val="0"/>
      <w:marTop w:val="0"/>
      <w:marBottom w:val="0"/>
      <w:divBdr>
        <w:top w:val="none" w:sz="0" w:space="0" w:color="auto"/>
        <w:left w:val="none" w:sz="0" w:space="0" w:color="auto"/>
        <w:bottom w:val="none" w:sz="0" w:space="0" w:color="auto"/>
        <w:right w:val="none" w:sz="0" w:space="0" w:color="auto"/>
      </w:divBdr>
    </w:div>
    <w:div w:id="1703167580">
      <w:marLeft w:val="0"/>
      <w:marRight w:val="0"/>
      <w:marTop w:val="0"/>
      <w:marBottom w:val="0"/>
      <w:divBdr>
        <w:top w:val="none" w:sz="0" w:space="0" w:color="auto"/>
        <w:left w:val="none" w:sz="0" w:space="0" w:color="auto"/>
        <w:bottom w:val="none" w:sz="0" w:space="0" w:color="auto"/>
        <w:right w:val="none" w:sz="0" w:space="0" w:color="auto"/>
      </w:divBdr>
    </w:div>
    <w:div w:id="1769084316">
      <w:bodyDiv w:val="1"/>
      <w:marLeft w:val="0"/>
      <w:marRight w:val="0"/>
      <w:marTop w:val="0"/>
      <w:marBottom w:val="0"/>
      <w:divBdr>
        <w:top w:val="none" w:sz="0" w:space="0" w:color="auto"/>
        <w:left w:val="none" w:sz="0" w:space="0" w:color="auto"/>
        <w:bottom w:val="none" w:sz="0" w:space="0" w:color="auto"/>
        <w:right w:val="none" w:sz="0" w:space="0" w:color="auto"/>
      </w:divBdr>
      <w:divsChild>
        <w:div w:id="108790613">
          <w:marLeft w:val="0"/>
          <w:marRight w:val="0"/>
          <w:marTop w:val="0"/>
          <w:marBottom w:val="0"/>
          <w:divBdr>
            <w:top w:val="none" w:sz="0" w:space="0" w:color="auto"/>
            <w:left w:val="none" w:sz="0" w:space="0" w:color="auto"/>
            <w:bottom w:val="none" w:sz="0" w:space="0" w:color="auto"/>
            <w:right w:val="none" w:sz="0" w:space="0" w:color="auto"/>
          </w:divBdr>
        </w:div>
      </w:divsChild>
    </w:div>
    <w:div w:id="1771076101">
      <w:bodyDiv w:val="1"/>
      <w:marLeft w:val="0"/>
      <w:marRight w:val="0"/>
      <w:marTop w:val="0"/>
      <w:marBottom w:val="0"/>
      <w:divBdr>
        <w:top w:val="none" w:sz="0" w:space="0" w:color="auto"/>
        <w:left w:val="none" w:sz="0" w:space="0" w:color="auto"/>
        <w:bottom w:val="none" w:sz="0" w:space="0" w:color="auto"/>
        <w:right w:val="none" w:sz="0" w:space="0" w:color="auto"/>
      </w:divBdr>
    </w:div>
    <w:div w:id="1789275100">
      <w:bodyDiv w:val="1"/>
      <w:marLeft w:val="0"/>
      <w:marRight w:val="0"/>
      <w:marTop w:val="0"/>
      <w:marBottom w:val="0"/>
      <w:divBdr>
        <w:top w:val="none" w:sz="0" w:space="0" w:color="auto"/>
        <w:left w:val="none" w:sz="0" w:space="0" w:color="auto"/>
        <w:bottom w:val="none" w:sz="0" w:space="0" w:color="auto"/>
        <w:right w:val="none" w:sz="0" w:space="0" w:color="auto"/>
      </w:divBdr>
      <w:divsChild>
        <w:div w:id="119424037">
          <w:marLeft w:val="0"/>
          <w:marRight w:val="0"/>
          <w:marTop w:val="0"/>
          <w:marBottom w:val="0"/>
          <w:divBdr>
            <w:top w:val="none" w:sz="0" w:space="0" w:color="auto"/>
            <w:left w:val="none" w:sz="0" w:space="0" w:color="auto"/>
            <w:bottom w:val="none" w:sz="0" w:space="0" w:color="auto"/>
            <w:right w:val="none" w:sz="0" w:space="0" w:color="auto"/>
          </w:divBdr>
        </w:div>
      </w:divsChild>
    </w:div>
    <w:div w:id="1793787096">
      <w:bodyDiv w:val="1"/>
      <w:marLeft w:val="0"/>
      <w:marRight w:val="0"/>
      <w:marTop w:val="0"/>
      <w:marBottom w:val="0"/>
      <w:divBdr>
        <w:top w:val="none" w:sz="0" w:space="0" w:color="auto"/>
        <w:left w:val="none" w:sz="0" w:space="0" w:color="auto"/>
        <w:bottom w:val="none" w:sz="0" w:space="0" w:color="auto"/>
        <w:right w:val="none" w:sz="0" w:space="0" w:color="auto"/>
      </w:divBdr>
    </w:div>
    <w:div w:id="1794447849">
      <w:bodyDiv w:val="1"/>
      <w:marLeft w:val="0"/>
      <w:marRight w:val="0"/>
      <w:marTop w:val="0"/>
      <w:marBottom w:val="0"/>
      <w:divBdr>
        <w:top w:val="none" w:sz="0" w:space="0" w:color="auto"/>
        <w:left w:val="none" w:sz="0" w:space="0" w:color="auto"/>
        <w:bottom w:val="none" w:sz="0" w:space="0" w:color="auto"/>
        <w:right w:val="none" w:sz="0" w:space="0" w:color="auto"/>
      </w:divBdr>
    </w:div>
    <w:div w:id="1803578083">
      <w:bodyDiv w:val="1"/>
      <w:marLeft w:val="0"/>
      <w:marRight w:val="0"/>
      <w:marTop w:val="0"/>
      <w:marBottom w:val="0"/>
      <w:divBdr>
        <w:top w:val="none" w:sz="0" w:space="0" w:color="auto"/>
        <w:left w:val="none" w:sz="0" w:space="0" w:color="auto"/>
        <w:bottom w:val="none" w:sz="0" w:space="0" w:color="auto"/>
        <w:right w:val="none" w:sz="0" w:space="0" w:color="auto"/>
      </w:divBdr>
      <w:divsChild>
        <w:div w:id="1505047723">
          <w:marLeft w:val="0"/>
          <w:marRight w:val="0"/>
          <w:marTop w:val="0"/>
          <w:marBottom w:val="0"/>
          <w:divBdr>
            <w:top w:val="none" w:sz="0" w:space="0" w:color="auto"/>
            <w:left w:val="none" w:sz="0" w:space="0" w:color="auto"/>
            <w:bottom w:val="none" w:sz="0" w:space="0" w:color="auto"/>
            <w:right w:val="none" w:sz="0" w:space="0" w:color="auto"/>
          </w:divBdr>
          <w:divsChild>
            <w:div w:id="1542593564">
              <w:marLeft w:val="0"/>
              <w:marRight w:val="0"/>
              <w:marTop w:val="0"/>
              <w:marBottom w:val="0"/>
              <w:divBdr>
                <w:top w:val="none" w:sz="0" w:space="0" w:color="auto"/>
                <w:left w:val="none" w:sz="0" w:space="0" w:color="auto"/>
                <w:bottom w:val="none" w:sz="0" w:space="0" w:color="auto"/>
                <w:right w:val="none" w:sz="0" w:space="0" w:color="auto"/>
              </w:divBdr>
            </w:div>
            <w:div w:id="1947806645">
              <w:marLeft w:val="0"/>
              <w:marRight w:val="0"/>
              <w:marTop w:val="0"/>
              <w:marBottom w:val="0"/>
              <w:divBdr>
                <w:top w:val="none" w:sz="0" w:space="0" w:color="auto"/>
                <w:left w:val="none" w:sz="0" w:space="0" w:color="auto"/>
                <w:bottom w:val="none" w:sz="0" w:space="0" w:color="auto"/>
                <w:right w:val="none" w:sz="0" w:space="0" w:color="auto"/>
              </w:divBdr>
              <w:divsChild>
                <w:div w:id="396755167">
                  <w:marLeft w:val="0"/>
                  <w:marRight w:val="0"/>
                  <w:marTop w:val="0"/>
                  <w:marBottom w:val="0"/>
                  <w:divBdr>
                    <w:top w:val="none" w:sz="0" w:space="0" w:color="auto"/>
                    <w:left w:val="none" w:sz="0" w:space="0" w:color="auto"/>
                    <w:bottom w:val="none" w:sz="0" w:space="0" w:color="auto"/>
                    <w:right w:val="none" w:sz="0" w:space="0" w:color="auto"/>
                  </w:divBdr>
                </w:div>
              </w:divsChild>
            </w:div>
            <w:div w:id="718673430">
              <w:marLeft w:val="0"/>
              <w:marRight w:val="-225"/>
              <w:marTop w:val="0"/>
              <w:marBottom w:val="0"/>
              <w:divBdr>
                <w:top w:val="none" w:sz="0" w:space="0" w:color="auto"/>
                <w:left w:val="none" w:sz="0" w:space="0" w:color="auto"/>
                <w:bottom w:val="none" w:sz="0" w:space="0" w:color="auto"/>
                <w:right w:val="none" w:sz="0" w:space="0" w:color="auto"/>
              </w:divBdr>
            </w:div>
          </w:divsChild>
        </w:div>
        <w:div w:id="1910843614">
          <w:marLeft w:val="0"/>
          <w:marRight w:val="0"/>
          <w:marTop w:val="0"/>
          <w:marBottom w:val="0"/>
          <w:divBdr>
            <w:top w:val="none" w:sz="0" w:space="0" w:color="auto"/>
            <w:left w:val="none" w:sz="0" w:space="0" w:color="auto"/>
            <w:bottom w:val="none" w:sz="0" w:space="0" w:color="auto"/>
            <w:right w:val="none" w:sz="0" w:space="0" w:color="auto"/>
          </w:divBdr>
          <w:divsChild>
            <w:div w:id="1987319966">
              <w:marLeft w:val="0"/>
              <w:marRight w:val="0"/>
              <w:marTop w:val="0"/>
              <w:marBottom w:val="0"/>
              <w:divBdr>
                <w:top w:val="none" w:sz="0" w:space="0" w:color="auto"/>
                <w:left w:val="none" w:sz="0" w:space="0" w:color="auto"/>
                <w:bottom w:val="none" w:sz="0" w:space="0" w:color="auto"/>
                <w:right w:val="none" w:sz="0" w:space="0" w:color="auto"/>
              </w:divBdr>
              <w:divsChild>
                <w:div w:id="44258943">
                  <w:marLeft w:val="-225"/>
                  <w:marRight w:val="-225"/>
                  <w:marTop w:val="0"/>
                  <w:marBottom w:val="0"/>
                  <w:divBdr>
                    <w:top w:val="none" w:sz="0" w:space="0" w:color="auto"/>
                    <w:left w:val="none" w:sz="0" w:space="0" w:color="auto"/>
                    <w:bottom w:val="none" w:sz="0" w:space="0" w:color="auto"/>
                    <w:right w:val="none" w:sz="0" w:space="0" w:color="auto"/>
                  </w:divBdr>
                  <w:divsChild>
                    <w:div w:id="2287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6772">
          <w:marLeft w:val="0"/>
          <w:marRight w:val="0"/>
          <w:marTop w:val="0"/>
          <w:marBottom w:val="0"/>
          <w:divBdr>
            <w:top w:val="none" w:sz="0" w:space="0" w:color="auto"/>
            <w:left w:val="none" w:sz="0" w:space="0" w:color="auto"/>
            <w:bottom w:val="none" w:sz="0" w:space="0" w:color="auto"/>
            <w:right w:val="none" w:sz="0" w:space="0" w:color="auto"/>
          </w:divBdr>
          <w:divsChild>
            <w:div w:id="749616609">
              <w:marLeft w:val="0"/>
              <w:marRight w:val="0"/>
              <w:marTop w:val="0"/>
              <w:marBottom w:val="0"/>
              <w:divBdr>
                <w:top w:val="none" w:sz="0" w:space="0" w:color="auto"/>
                <w:left w:val="none" w:sz="0" w:space="0" w:color="auto"/>
                <w:bottom w:val="none" w:sz="0" w:space="0" w:color="auto"/>
                <w:right w:val="none" w:sz="0" w:space="0" w:color="auto"/>
              </w:divBdr>
              <w:divsChild>
                <w:div w:id="986393841">
                  <w:marLeft w:val="-225"/>
                  <w:marRight w:val="-225"/>
                  <w:marTop w:val="0"/>
                  <w:marBottom w:val="0"/>
                  <w:divBdr>
                    <w:top w:val="none" w:sz="0" w:space="0" w:color="auto"/>
                    <w:left w:val="none" w:sz="0" w:space="0" w:color="auto"/>
                    <w:bottom w:val="none" w:sz="0" w:space="0" w:color="auto"/>
                    <w:right w:val="none" w:sz="0" w:space="0" w:color="auto"/>
                  </w:divBdr>
                  <w:divsChild>
                    <w:div w:id="1676228137">
                      <w:marLeft w:val="0"/>
                      <w:marRight w:val="0"/>
                      <w:marTop w:val="0"/>
                      <w:marBottom w:val="0"/>
                      <w:divBdr>
                        <w:top w:val="none" w:sz="0" w:space="0" w:color="auto"/>
                        <w:left w:val="none" w:sz="0" w:space="0" w:color="auto"/>
                        <w:bottom w:val="none" w:sz="0" w:space="0" w:color="auto"/>
                        <w:right w:val="none" w:sz="0" w:space="0" w:color="auto"/>
                      </w:divBdr>
                      <w:divsChild>
                        <w:div w:id="664892767">
                          <w:marLeft w:val="0"/>
                          <w:marRight w:val="0"/>
                          <w:marTop w:val="300"/>
                          <w:marBottom w:val="0"/>
                          <w:divBdr>
                            <w:top w:val="none" w:sz="0" w:space="0" w:color="auto"/>
                            <w:left w:val="none" w:sz="0" w:space="0" w:color="auto"/>
                            <w:bottom w:val="none" w:sz="0" w:space="0" w:color="auto"/>
                            <w:right w:val="none" w:sz="0" w:space="0" w:color="auto"/>
                          </w:divBdr>
                          <w:divsChild>
                            <w:div w:id="397705042">
                              <w:marLeft w:val="75"/>
                              <w:marRight w:val="0"/>
                              <w:marTop w:val="450"/>
                              <w:marBottom w:val="0"/>
                              <w:divBdr>
                                <w:top w:val="none" w:sz="0" w:space="0" w:color="auto"/>
                                <w:left w:val="none" w:sz="0" w:space="0" w:color="auto"/>
                                <w:bottom w:val="none" w:sz="0" w:space="0" w:color="auto"/>
                                <w:right w:val="none" w:sz="0" w:space="0" w:color="auto"/>
                              </w:divBdr>
                            </w:div>
                          </w:divsChild>
                        </w:div>
                      </w:divsChild>
                    </w:div>
                    <w:div w:id="783842524">
                      <w:marLeft w:val="0"/>
                      <w:marRight w:val="0"/>
                      <w:marTop w:val="0"/>
                      <w:marBottom w:val="0"/>
                      <w:divBdr>
                        <w:top w:val="none" w:sz="0" w:space="0" w:color="auto"/>
                        <w:left w:val="none" w:sz="0" w:space="0" w:color="auto"/>
                        <w:bottom w:val="none" w:sz="0" w:space="0" w:color="auto"/>
                        <w:right w:val="none" w:sz="0" w:space="0" w:color="auto"/>
                      </w:divBdr>
                      <w:divsChild>
                        <w:div w:id="1342246827">
                          <w:marLeft w:val="0"/>
                          <w:marRight w:val="0"/>
                          <w:marTop w:val="0"/>
                          <w:marBottom w:val="300"/>
                          <w:divBdr>
                            <w:top w:val="none" w:sz="0" w:space="0" w:color="auto"/>
                            <w:left w:val="none" w:sz="0" w:space="0" w:color="auto"/>
                            <w:bottom w:val="single" w:sz="6" w:space="15" w:color="888888"/>
                            <w:right w:val="none" w:sz="0" w:space="0" w:color="auto"/>
                          </w:divBdr>
                        </w:div>
                      </w:divsChild>
                    </w:div>
                  </w:divsChild>
                </w:div>
              </w:divsChild>
            </w:div>
          </w:divsChild>
        </w:div>
        <w:div w:id="1268661933">
          <w:marLeft w:val="0"/>
          <w:marRight w:val="0"/>
          <w:marTop w:val="0"/>
          <w:marBottom w:val="0"/>
          <w:divBdr>
            <w:top w:val="none" w:sz="0" w:space="0" w:color="auto"/>
            <w:left w:val="none" w:sz="0" w:space="0" w:color="auto"/>
            <w:bottom w:val="none" w:sz="0" w:space="0" w:color="auto"/>
            <w:right w:val="none" w:sz="0" w:space="0" w:color="auto"/>
          </w:divBdr>
        </w:div>
        <w:div w:id="889877415">
          <w:marLeft w:val="0"/>
          <w:marRight w:val="0"/>
          <w:marTop w:val="0"/>
          <w:marBottom w:val="0"/>
          <w:divBdr>
            <w:top w:val="none" w:sz="0" w:space="0" w:color="auto"/>
            <w:left w:val="none" w:sz="0" w:space="0" w:color="auto"/>
            <w:bottom w:val="none" w:sz="0" w:space="0" w:color="auto"/>
            <w:right w:val="none" w:sz="0" w:space="0" w:color="auto"/>
          </w:divBdr>
          <w:divsChild>
            <w:div w:id="1879079335">
              <w:marLeft w:val="0"/>
              <w:marRight w:val="0"/>
              <w:marTop w:val="0"/>
              <w:marBottom w:val="0"/>
              <w:divBdr>
                <w:top w:val="none" w:sz="0" w:space="0" w:color="auto"/>
                <w:left w:val="none" w:sz="0" w:space="0" w:color="auto"/>
                <w:bottom w:val="none" w:sz="0" w:space="0" w:color="auto"/>
                <w:right w:val="none" w:sz="0" w:space="0" w:color="auto"/>
              </w:divBdr>
              <w:divsChild>
                <w:div w:id="554052671">
                  <w:marLeft w:val="0"/>
                  <w:marRight w:val="0"/>
                  <w:marTop w:val="0"/>
                  <w:marBottom w:val="0"/>
                  <w:divBdr>
                    <w:top w:val="none" w:sz="0" w:space="0" w:color="auto"/>
                    <w:left w:val="none" w:sz="0" w:space="0" w:color="auto"/>
                    <w:bottom w:val="none" w:sz="0" w:space="0" w:color="auto"/>
                    <w:right w:val="none" w:sz="0" w:space="0" w:color="auto"/>
                  </w:divBdr>
                  <w:divsChild>
                    <w:div w:id="19131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309508">
          <w:marLeft w:val="0"/>
          <w:marRight w:val="0"/>
          <w:marTop w:val="0"/>
          <w:marBottom w:val="450"/>
          <w:divBdr>
            <w:top w:val="single" w:sz="12" w:space="4" w:color="FFFFFF"/>
            <w:left w:val="none" w:sz="0" w:space="0" w:color="auto"/>
            <w:bottom w:val="none" w:sz="0" w:space="0" w:color="auto"/>
            <w:right w:val="none" w:sz="0" w:space="0" w:color="auto"/>
          </w:divBdr>
          <w:divsChild>
            <w:div w:id="366418441">
              <w:marLeft w:val="0"/>
              <w:marRight w:val="0"/>
              <w:marTop w:val="0"/>
              <w:marBottom w:val="0"/>
              <w:divBdr>
                <w:top w:val="none" w:sz="0" w:space="0" w:color="auto"/>
                <w:left w:val="none" w:sz="0" w:space="0" w:color="auto"/>
                <w:bottom w:val="none" w:sz="0" w:space="0" w:color="auto"/>
                <w:right w:val="none" w:sz="0" w:space="0" w:color="auto"/>
              </w:divBdr>
              <w:divsChild>
                <w:div w:id="824587979">
                  <w:marLeft w:val="-225"/>
                  <w:marRight w:val="-225"/>
                  <w:marTop w:val="0"/>
                  <w:marBottom w:val="0"/>
                  <w:divBdr>
                    <w:top w:val="none" w:sz="0" w:space="0" w:color="auto"/>
                    <w:left w:val="none" w:sz="0" w:space="0" w:color="auto"/>
                    <w:bottom w:val="none" w:sz="0" w:space="0" w:color="auto"/>
                    <w:right w:val="none" w:sz="0" w:space="0" w:color="auto"/>
                  </w:divBdr>
                  <w:divsChild>
                    <w:div w:id="6320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95671">
          <w:marLeft w:val="0"/>
          <w:marRight w:val="0"/>
          <w:marTop w:val="0"/>
          <w:marBottom w:val="0"/>
          <w:divBdr>
            <w:top w:val="none" w:sz="0" w:space="0" w:color="auto"/>
            <w:left w:val="none" w:sz="0" w:space="0" w:color="auto"/>
            <w:bottom w:val="none" w:sz="0" w:space="0" w:color="auto"/>
            <w:right w:val="none" w:sz="0" w:space="0" w:color="auto"/>
          </w:divBdr>
          <w:divsChild>
            <w:div w:id="2114398357">
              <w:marLeft w:val="0"/>
              <w:marRight w:val="0"/>
              <w:marTop w:val="0"/>
              <w:marBottom w:val="0"/>
              <w:divBdr>
                <w:top w:val="none" w:sz="0" w:space="0" w:color="auto"/>
                <w:left w:val="none" w:sz="0" w:space="0" w:color="auto"/>
                <w:bottom w:val="none" w:sz="0" w:space="0" w:color="auto"/>
                <w:right w:val="none" w:sz="0" w:space="0" w:color="auto"/>
              </w:divBdr>
              <w:divsChild>
                <w:div w:id="767118498">
                  <w:marLeft w:val="-225"/>
                  <w:marRight w:val="-225"/>
                  <w:marTop w:val="0"/>
                  <w:marBottom w:val="0"/>
                  <w:divBdr>
                    <w:top w:val="none" w:sz="0" w:space="0" w:color="auto"/>
                    <w:left w:val="none" w:sz="0" w:space="0" w:color="auto"/>
                    <w:bottom w:val="none" w:sz="0" w:space="0" w:color="auto"/>
                    <w:right w:val="none" w:sz="0" w:space="0" w:color="auto"/>
                  </w:divBdr>
                  <w:divsChild>
                    <w:div w:id="869877813">
                      <w:marLeft w:val="0"/>
                      <w:marRight w:val="0"/>
                      <w:marTop w:val="0"/>
                      <w:marBottom w:val="0"/>
                      <w:divBdr>
                        <w:top w:val="none" w:sz="0" w:space="0" w:color="auto"/>
                        <w:left w:val="none" w:sz="0" w:space="0" w:color="auto"/>
                        <w:bottom w:val="none" w:sz="0" w:space="0" w:color="auto"/>
                        <w:right w:val="none" w:sz="0" w:space="0" w:color="auto"/>
                      </w:divBdr>
                      <w:divsChild>
                        <w:div w:id="1326862450">
                          <w:marLeft w:val="-225"/>
                          <w:marRight w:val="-225"/>
                          <w:marTop w:val="0"/>
                          <w:marBottom w:val="0"/>
                          <w:divBdr>
                            <w:top w:val="none" w:sz="0" w:space="0" w:color="auto"/>
                            <w:left w:val="none" w:sz="0" w:space="0" w:color="auto"/>
                            <w:bottom w:val="none" w:sz="0" w:space="0" w:color="auto"/>
                            <w:right w:val="none" w:sz="0" w:space="0" w:color="auto"/>
                          </w:divBdr>
                          <w:divsChild>
                            <w:div w:id="251546451">
                              <w:marLeft w:val="0"/>
                              <w:marRight w:val="0"/>
                              <w:marTop w:val="0"/>
                              <w:marBottom w:val="0"/>
                              <w:divBdr>
                                <w:top w:val="none" w:sz="0" w:space="0" w:color="auto"/>
                                <w:left w:val="none" w:sz="0" w:space="0" w:color="auto"/>
                                <w:bottom w:val="none" w:sz="0" w:space="0" w:color="auto"/>
                                <w:right w:val="none" w:sz="0" w:space="0" w:color="auto"/>
                              </w:divBdr>
                              <w:divsChild>
                                <w:div w:id="50076778">
                                  <w:marLeft w:val="0"/>
                                  <w:marRight w:val="0"/>
                                  <w:marTop w:val="0"/>
                                  <w:marBottom w:val="450"/>
                                  <w:divBdr>
                                    <w:top w:val="none" w:sz="0" w:space="0" w:color="auto"/>
                                    <w:left w:val="none" w:sz="0" w:space="0" w:color="auto"/>
                                    <w:bottom w:val="none" w:sz="0" w:space="0" w:color="auto"/>
                                    <w:right w:val="none" w:sz="0" w:space="0" w:color="auto"/>
                                  </w:divBdr>
                                  <w:divsChild>
                                    <w:div w:id="773020547">
                                      <w:marLeft w:val="0"/>
                                      <w:marRight w:val="0"/>
                                      <w:marTop w:val="0"/>
                                      <w:marBottom w:val="0"/>
                                      <w:divBdr>
                                        <w:top w:val="single" w:sz="6" w:space="8" w:color="F0F0F0"/>
                                        <w:left w:val="none" w:sz="0" w:space="0" w:color="auto"/>
                                        <w:bottom w:val="none" w:sz="0" w:space="0" w:color="auto"/>
                                        <w:right w:val="none" w:sz="0" w:space="0" w:color="auto"/>
                                      </w:divBdr>
                                      <w:divsChild>
                                        <w:div w:id="885025574">
                                          <w:marLeft w:val="-225"/>
                                          <w:marRight w:val="-225"/>
                                          <w:marTop w:val="0"/>
                                          <w:marBottom w:val="0"/>
                                          <w:divBdr>
                                            <w:top w:val="none" w:sz="0" w:space="0" w:color="auto"/>
                                            <w:left w:val="none" w:sz="0" w:space="0" w:color="auto"/>
                                            <w:bottom w:val="none" w:sz="0" w:space="0" w:color="auto"/>
                                            <w:right w:val="none" w:sz="0" w:space="0" w:color="auto"/>
                                          </w:divBdr>
                                          <w:divsChild>
                                            <w:div w:id="23084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0977">
                                      <w:marLeft w:val="0"/>
                                      <w:marRight w:val="0"/>
                                      <w:marTop w:val="0"/>
                                      <w:marBottom w:val="0"/>
                                      <w:divBdr>
                                        <w:top w:val="single" w:sz="6" w:space="11" w:color="F0F0F0"/>
                                        <w:left w:val="none" w:sz="0" w:space="0" w:color="auto"/>
                                        <w:bottom w:val="none" w:sz="0" w:space="0" w:color="auto"/>
                                        <w:right w:val="none" w:sz="0" w:space="0" w:color="auto"/>
                                      </w:divBdr>
                                      <w:divsChild>
                                        <w:div w:id="12806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06858">
                              <w:marLeft w:val="0"/>
                              <w:marRight w:val="0"/>
                              <w:marTop w:val="0"/>
                              <w:marBottom w:val="0"/>
                              <w:divBdr>
                                <w:top w:val="none" w:sz="0" w:space="0" w:color="auto"/>
                                <w:left w:val="none" w:sz="0" w:space="0" w:color="auto"/>
                                <w:bottom w:val="none" w:sz="0" w:space="0" w:color="auto"/>
                                <w:right w:val="none" w:sz="0" w:space="0" w:color="auto"/>
                              </w:divBdr>
                              <w:divsChild>
                                <w:div w:id="575866203">
                                  <w:marLeft w:val="0"/>
                                  <w:marRight w:val="0"/>
                                  <w:marTop w:val="0"/>
                                  <w:marBottom w:val="450"/>
                                  <w:divBdr>
                                    <w:top w:val="none" w:sz="0" w:space="0" w:color="auto"/>
                                    <w:left w:val="none" w:sz="0" w:space="0" w:color="auto"/>
                                    <w:bottom w:val="none" w:sz="0" w:space="0" w:color="auto"/>
                                    <w:right w:val="none" w:sz="0" w:space="0" w:color="auto"/>
                                  </w:divBdr>
                                  <w:divsChild>
                                    <w:div w:id="522019473">
                                      <w:marLeft w:val="0"/>
                                      <w:marRight w:val="0"/>
                                      <w:marTop w:val="0"/>
                                      <w:marBottom w:val="0"/>
                                      <w:divBdr>
                                        <w:top w:val="single" w:sz="6" w:space="8" w:color="F0F0F0"/>
                                        <w:left w:val="none" w:sz="0" w:space="0" w:color="auto"/>
                                        <w:bottom w:val="none" w:sz="0" w:space="0" w:color="auto"/>
                                        <w:right w:val="none" w:sz="0" w:space="0" w:color="auto"/>
                                      </w:divBdr>
                                      <w:divsChild>
                                        <w:div w:id="488523214">
                                          <w:marLeft w:val="-225"/>
                                          <w:marRight w:val="-225"/>
                                          <w:marTop w:val="0"/>
                                          <w:marBottom w:val="0"/>
                                          <w:divBdr>
                                            <w:top w:val="none" w:sz="0" w:space="0" w:color="auto"/>
                                            <w:left w:val="none" w:sz="0" w:space="0" w:color="auto"/>
                                            <w:bottom w:val="none" w:sz="0" w:space="0" w:color="auto"/>
                                            <w:right w:val="none" w:sz="0" w:space="0" w:color="auto"/>
                                          </w:divBdr>
                                          <w:divsChild>
                                            <w:div w:id="170894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96116">
                                      <w:marLeft w:val="0"/>
                                      <w:marRight w:val="0"/>
                                      <w:marTop w:val="0"/>
                                      <w:marBottom w:val="0"/>
                                      <w:divBdr>
                                        <w:top w:val="single" w:sz="6" w:space="11" w:color="F0F0F0"/>
                                        <w:left w:val="none" w:sz="0" w:space="0" w:color="auto"/>
                                        <w:bottom w:val="none" w:sz="0" w:space="0" w:color="auto"/>
                                        <w:right w:val="none" w:sz="0" w:space="0" w:color="auto"/>
                                      </w:divBdr>
                                      <w:divsChild>
                                        <w:div w:id="843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08739">
                              <w:marLeft w:val="0"/>
                              <w:marRight w:val="0"/>
                              <w:marTop w:val="0"/>
                              <w:marBottom w:val="0"/>
                              <w:divBdr>
                                <w:top w:val="none" w:sz="0" w:space="0" w:color="auto"/>
                                <w:left w:val="none" w:sz="0" w:space="0" w:color="auto"/>
                                <w:bottom w:val="none" w:sz="0" w:space="0" w:color="auto"/>
                                <w:right w:val="none" w:sz="0" w:space="0" w:color="auto"/>
                              </w:divBdr>
                              <w:divsChild>
                                <w:div w:id="1443379075">
                                  <w:marLeft w:val="0"/>
                                  <w:marRight w:val="0"/>
                                  <w:marTop w:val="0"/>
                                  <w:marBottom w:val="450"/>
                                  <w:divBdr>
                                    <w:top w:val="none" w:sz="0" w:space="0" w:color="auto"/>
                                    <w:left w:val="none" w:sz="0" w:space="0" w:color="auto"/>
                                    <w:bottom w:val="none" w:sz="0" w:space="0" w:color="auto"/>
                                    <w:right w:val="none" w:sz="0" w:space="0" w:color="auto"/>
                                  </w:divBdr>
                                  <w:divsChild>
                                    <w:div w:id="1538546376">
                                      <w:marLeft w:val="0"/>
                                      <w:marRight w:val="0"/>
                                      <w:marTop w:val="0"/>
                                      <w:marBottom w:val="0"/>
                                      <w:divBdr>
                                        <w:top w:val="none" w:sz="0" w:space="0" w:color="auto"/>
                                        <w:left w:val="none" w:sz="0" w:space="0" w:color="auto"/>
                                        <w:bottom w:val="none" w:sz="0" w:space="0" w:color="auto"/>
                                        <w:right w:val="none" w:sz="0" w:space="0" w:color="auto"/>
                                      </w:divBdr>
                                    </w:div>
                                    <w:div w:id="1558974884">
                                      <w:marLeft w:val="0"/>
                                      <w:marRight w:val="0"/>
                                      <w:marTop w:val="0"/>
                                      <w:marBottom w:val="0"/>
                                      <w:divBdr>
                                        <w:top w:val="single" w:sz="6" w:space="8" w:color="F0F0F0"/>
                                        <w:left w:val="none" w:sz="0" w:space="0" w:color="auto"/>
                                        <w:bottom w:val="none" w:sz="0" w:space="0" w:color="auto"/>
                                        <w:right w:val="none" w:sz="0" w:space="0" w:color="auto"/>
                                      </w:divBdr>
                                      <w:divsChild>
                                        <w:div w:id="201695246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601991883">
                              <w:marLeft w:val="0"/>
                              <w:marRight w:val="0"/>
                              <w:marTop w:val="0"/>
                              <w:marBottom w:val="0"/>
                              <w:divBdr>
                                <w:top w:val="none" w:sz="0" w:space="0" w:color="auto"/>
                                <w:left w:val="none" w:sz="0" w:space="0" w:color="auto"/>
                                <w:bottom w:val="none" w:sz="0" w:space="0" w:color="auto"/>
                                <w:right w:val="none" w:sz="0" w:space="0" w:color="auto"/>
                              </w:divBdr>
                              <w:divsChild>
                                <w:div w:id="1345134186">
                                  <w:marLeft w:val="0"/>
                                  <w:marRight w:val="0"/>
                                  <w:marTop w:val="0"/>
                                  <w:marBottom w:val="450"/>
                                  <w:divBdr>
                                    <w:top w:val="none" w:sz="0" w:space="0" w:color="auto"/>
                                    <w:left w:val="none" w:sz="0" w:space="0" w:color="auto"/>
                                    <w:bottom w:val="none" w:sz="0" w:space="0" w:color="auto"/>
                                    <w:right w:val="none" w:sz="0" w:space="0" w:color="auto"/>
                                  </w:divBdr>
                                  <w:divsChild>
                                    <w:div w:id="726415846">
                                      <w:marLeft w:val="-225"/>
                                      <w:marRight w:val="-225"/>
                                      <w:marTop w:val="0"/>
                                      <w:marBottom w:val="0"/>
                                      <w:divBdr>
                                        <w:top w:val="none" w:sz="0" w:space="0" w:color="auto"/>
                                        <w:left w:val="none" w:sz="0" w:space="0" w:color="auto"/>
                                        <w:bottom w:val="none" w:sz="0" w:space="0" w:color="auto"/>
                                        <w:right w:val="none" w:sz="0" w:space="0" w:color="auto"/>
                                      </w:divBdr>
                                      <w:divsChild>
                                        <w:div w:id="832376218">
                                          <w:marLeft w:val="0"/>
                                          <w:marRight w:val="0"/>
                                          <w:marTop w:val="0"/>
                                          <w:marBottom w:val="0"/>
                                          <w:divBdr>
                                            <w:top w:val="none" w:sz="0" w:space="0" w:color="auto"/>
                                            <w:left w:val="none" w:sz="0" w:space="0" w:color="auto"/>
                                            <w:bottom w:val="none" w:sz="0" w:space="0" w:color="auto"/>
                                            <w:right w:val="none" w:sz="0" w:space="0" w:color="auto"/>
                                          </w:divBdr>
                                        </w:div>
                                        <w:div w:id="910385774">
                                          <w:marLeft w:val="0"/>
                                          <w:marRight w:val="0"/>
                                          <w:marTop w:val="0"/>
                                          <w:marBottom w:val="0"/>
                                          <w:divBdr>
                                            <w:top w:val="none" w:sz="0" w:space="0" w:color="auto"/>
                                            <w:left w:val="none" w:sz="0" w:space="0" w:color="auto"/>
                                            <w:bottom w:val="none" w:sz="0" w:space="0" w:color="auto"/>
                                            <w:right w:val="none" w:sz="0" w:space="0" w:color="auto"/>
                                          </w:divBdr>
                                          <w:divsChild>
                                            <w:div w:id="869487226">
                                              <w:marLeft w:val="0"/>
                                              <w:marRight w:val="0"/>
                                              <w:marTop w:val="0"/>
                                              <w:marBottom w:val="0"/>
                                              <w:divBdr>
                                                <w:top w:val="single" w:sz="6" w:space="11" w:color="F0F0F0"/>
                                                <w:left w:val="none" w:sz="0" w:space="0" w:color="auto"/>
                                                <w:bottom w:val="none" w:sz="0" w:space="0" w:color="auto"/>
                                                <w:right w:val="none" w:sz="0" w:space="0" w:color="auto"/>
                                              </w:divBdr>
                                              <w:divsChild>
                                                <w:div w:id="159640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066472">
                              <w:marLeft w:val="0"/>
                              <w:marRight w:val="0"/>
                              <w:marTop w:val="0"/>
                              <w:marBottom w:val="0"/>
                              <w:divBdr>
                                <w:top w:val="none" w:sz="0" w:space="0" w:color="auto"/>
                                <w:left w:val="none" w:sz="0" w:space="0" w:color="auto"/>
                                <w:bottom w:val="none" w:sz="0" w:space="0" w:color="auto"/>
                                <w:right w:val="none" w:sz="0" w:space="0" w:color="auto"/>
                              </w:divBdr>
                              <w:divsChild>
                                <w:div w:id="795442440">
                                  <w:marLeft w:val="0"/>
                                  <w:marRight w:val="0"/>
                                  <w:marTop w:val="0"/>
                                  <w:marBottom w:val="450"/>
                                  <w:divBdr>
                                    <w:top w:val="none" w:sz="0" w:space="0" w:color="auto"/>
                                    <w:left w:val="none" w:sz="0" w:space="0" w:color="auto"/>
                                    <w:bottom w:val="none" w:sz="0" w:space="0" w:color="auto"/>
                                    <w:right w:val="none" w:sz="0" w:space="0" w:color="auto"/>
                                  </w:divBdr>
                                </w:div>
                              </w:divsChild>
                            </w:div>
                            <w:div w:id="446975045">
                              <w:marLeft w:val="0"/>
                              <w:marRight w:val="0"/>
                              <w:marTop w:val="0"/>
                              <w:marBottom w:val="0"/>
                              <w:divBdr>
                                <w:top w:val="none" w:sz="0" w:space="0" w:color="auto"/>
                                <w:left w:val="none" w:sz="0" w:space="0" w:color="auto"/>
                                <w:bottom w:val="none" w:sz="0" w:space="0" w:color="auto"/>
                                <w:right w:val="none" w:sz="0" w:space="0" w:color="auto"/>
                              </w:divBdr>
                              <w:divsChild>
                                <w:div w:id="1774863242">
                                  <w:marLeft w:val="0"/>
                                  <w:marRight w:val="0"/>
                                  <w:marTop w:val="0"/>
                                  <w:marBottom w:val="450"/>
                                  <w:divBdr>
                                    <w:top w:val="none" w:sz="0" w:space="0" w:color="auto"/>
                                    <w:left w:val="none" w:sz="0" w:space="0" w:color="auto"/>
                                    <w:bottom w:val="none" w:sz="0" w:space="0" w:color="auto"/>
                                    <w:right w:val="none" w:sz="0" w:space="0" w:color="auto"/>
                                  </w:divBdr>
                                  <w:divsChild>
                                    <w:div w:id="1557203501">
                                      <w:marLeft w:val="0"/>
                                      <w:marRight w:val="0"/>
                                      <w:marTop w:val="0"/>
                                      <w:marBottom w:val="0"/>
                                      <w:divBdr>
                                        <w:top w:val="single" w:sz="6" w:space="11" w:color="F0F0F0"/>
                                        <w:left w:val="none" w:sz="0" w:space="0" w:color="auto"/>
                                        <w:bottom w:val="none" w:sz="0" w:space="0" w:color="auto"/>
                                        <w:right w:val="none" w:sz="0" w:space="0" w:color="auto"/>
                                      </w:divBdr>
                                      <w:divsChild>
                                        <w:div w:id="21018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95913">
                              <w:marLeft w:val="0"/>
                              <w:marRight w:val="0"/>
                              <w:marTop w:val="0"/>
                              <w:marBottom w:val="0"/>
                              <w:divBdr>
                                <w:top w:val="none" w:sz="0" w:space="0" w:color="auto"/>
                                <w:left w:val="none" w:sz="0" w:space="0" w:color="auto"/>
                                <w:bottom w:val="none" w:sz="0" w:space="0" w:color="auto"/>
                                <w:right w:val="none" w:sz="0" w:space="0" w:color="auto"/>
                              </w:divBdr>
                              <w:divsChild>
                                <w:div w:id="1691643942">
                                  <w:marLeft w:val="0"/>
                                  <w:marRight w:val="0"/>
                                  <w:marTop w:val="0"/>
                                  <w:marBottom w:val="450"/>
                                  <w:divBdr>
                                    <w:top w:val="none" w:sz="0" w:space="0" w:color="auto"/>
                                    <w:left w:val="none" w:sz="0" w:space="0" w:color="auto"/>
                                    <w:bottom w:val="none" w:sz="0" w:space="0" w:color="auto"/>
                                    <w:right w:val="none" w:sz="0" w:space="0" w:color="auto"/>
                                  </w:divBdr>
                                  <w:divsChild>
                                    <w:div w:id="146290572">
                                      <w:marLeft w:val="0"/>
                                      <w:marRight w:val="0"/>
                                      <w:marTop w:val="0"/>
                                      <w:marBottom w:val="0"/>
                                      <w:divBdr>
                                        <w:top w:val="single" w:sz="6" w:space="8" w:color="F0F0F0"/>
                                        <w:left w:val="none" w:sz="0" w:space="0" w:color="auto"/>
                                        <w:bottom w:val="none" w:sz="0" w:space="0" w:color="auto"/>
                                        <w:right w:val="none" w:sz="0" w:space="0" w:color="auto"/>
                                      </w:divBdr>
                                      <w:divsChild>
                                        <w:div w:id="885024522">
                                          <w:marLeft w:val="-225"/>
                                          <w:marRight w:val="-225"/>
                                          <w:marTop w:val="0"/>
                                          <w:marBottom w:val="0"/>
                                          <w:divBdr>
                                            <w:top w:val="none" w:sz="0" w:space="0" w:color="auto"/>
                                            <w:left w:val="none" w:sz="0" w:space="0" w:color="auto"/>
                                            <w:bottom w:val="none" w:sz="0" w:space="0" w:color="auto"/>
                                            <w:right w:val="none" w:sz="0" w:space="0" w:color="auto"/>
                                          </w:divBdr>
                                          <w:divsChild>
                                            <w:div w:id="169819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3120">
                                      <w:marLeft w:val="0"/>
                                      <w:marRight w:val="0"/>
                                      <w:marTop w:val="0"/>
                                      <w:marBottom w:val="0"/>
                                      <w:divBdr>
                                        <w:top w:val="single" w:sz="6" w:space="11" w:color="F0F0F0"/>
                                        <w:left w:val="none" w:sz="0" w:space="0" w:color="auto"/>
                                        <w:bottom w:val="none" w:sz="0" w:space="0" w:color="auto"/>
                                        <w:right w:val="none" w:sz="0" w:space="0" w:color="auto"/>
                                      </w:divBdr>
                                      <w:divsChild>
                                        <w:div w:id="52529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444911">
                              <w:marLeft w:val="0"/>
                              <w:marRight w:val="0"/>
                              <w:marTop w:val="0"/>
                              <w:marBottom w:val="0"/>
                              <w:divBdr>
                                <w:top w:val="none" w:sz="0" w:space="0" w:color="auto"/>
                                <w:left w:val="none" w:sz="0" w:space="0" w:color="auto"/>
                                <w:bottom w:val="none" w:sz="0" w:space="0" w:color="auto"/>
                                <w:right w:val="none" w:sz="0" w:space="0" w:color="auto"/>
                              </w:divBdr>
                              <w:divsChild>
                                <w:div w:id="588272587">
                                  <w:marLeft w:val="0"/>
                                  <w:marRight w:val="0"/>
                                  <w:marTop w:val="0"/>
                                  <w:marBottom w:val="450"/>
                                  <w:divBdr>
                                    <w:top w:val="none" w:sz="0" w:space="0" w:color="auto"/>
                                    <w:left w:val="none" w:sz="0" w:space="0" w:color="auto"/>
                                    <w:bottom w:val="none" w:sz="0" w:space="0" w:color="auto"/>
                                    <w:right w:val="none" w:sz="0" w:space="0" w:color="auto"/>
                                  </w:divBdr>
                                  <w:divsChild>
                                    <w:div w:id="1118373744">
                                      <w:marLeft w:val="0"/>
                                      <w:marRight w:val="0"/>
                                      <w:marTop w:val="0"/>
                                      <w:marBottom w:val="0"/>
                                      <w:divBdr>
                                        <w:top w:val="single" w:sz="6" w:space="8" w:color="F0F0F0"/>
                                        <w:left w:val="none" w:sz="0" w:space="0" w:color="auto"/>
                                        <w:bottom w:val="none" w:sz="0" w:space="0" w:color="auto"/>
                                        <w:right w:val="none" w:sz="0" w:space="0" w:color="auto"/>
                                      </w:divBdr>
                                      <w:divsChild>
                                        <w:div w:id="324749305">
                                          <w:marLeft w:val="-225"/>
                                          <w:marRight w:val="-225"/>
                                          <w:marTop w:val="0"/>
                                          <w:marBottom w:val="0"/>
                                          <w:divBdr>
                                            <w:top w:val="none" w:sz="0" w:space="0" w:color="auto"/>
                                            <w:left w:val="none" w:sz="0" w:space="0" w:color="auto"/>
                                            <w:bottom w:val="none" w:sz="0" w:space="0" w:color="auto"/>
                                            <w:right w:val="none" w:sz="0" w:space="0" w:color="auto"/>
                                          </w:divBdr>
                                          <w:divsChild>
                                            <w:div w:id="18824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31978">
                                      <w:marLeft w:val="0"/>
                                      <w:marRight w:val="0"/>
                                      <w:marTop w:val="0"/>
                                      <w:marBottom w:val="0"/>
                                      <w:divBdr>
                                        <w:top w:val="single" w:sz="6" w:space="11" w:color="F0F0F0"/>
                                        <w:left w:val="none" w:sz="0" w:space="0" w:color="auto"/>
                                        <w:bottom w:val="none" w:sz="0" w:space="0" w:color="auto"/>
                                        <w:right w:val="none" w:sz="0" w:space="0" w:color="auto"/>
                                      </w:divBdr>
                                      <w:divsChild>
                                        <w:div w:id="155026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288770">
                              <w:marLeft w:val="0"/>
                              <w:marRight w:val="0"/>
                              <w:marTop w:val="0"/>
                              <w:marBottom w:val="0"/>
                              <w:divBdr>
                                <w:top w:val="none" w:sz="0" w:space="0" w:color="auto"/>
                                <w:left w:val="none" w:sz="0" w:space="0" w:color="auto"/>
                                <w:bottom w:val="none" w:sz="0" w:space="0" w:color="auto"/>
                                <w:right w:val="none" w:sz="0" w:space="0" w:color="auto"/>
                              </w:divBdr>
                              <w:divsChild>
                                <w:div w:id="1797138074">
                                  <w:marLeft w:val="0"/>
                                  <w:marRight w:val="0"/>
                                  <w:marTop w:val="0"/>
                                  <w:marBottom w:val="450"/>
                                  <w:divBdr>
                                    <w:top w:val="none" w:sz="0" w:space="0" w:color="auto"/>
                                    <w:left w:val="none" w:sz="0" w:space="0" w:color="auto"/>
                                    <w:bottom w:val="none" w:sz="0" w:space="0" w:color="auto"/>
                                    <w:right w:val="none" w:sz="0" w:space="0" w:color="auto"/>
                                  </w:divBdr>
                                  <w:divsChild>
                                    <w:div w:id="443036835">
                                      <w:marLeft w:val="0"/>
                                      <w:marRight w:val="0"/>
                                      <w:marTop w:val="0"/>
                                      <w:marBottom w:val="0"/>
                                      <w:divBdr>
                                        <w:top w:val="single" w:sz="6" w:space="8" w:color="F0F0F0"/>
                                        <w:left w:val="none" w:sz="0" w:space="0" w:color="auto"/>
                                        <w:bottom w:val="none" w:sz="0" w:space="0" w:color="auto"/>
                                        <w:right w:val="none" w:sz="0" w:space="0" w:color="auto"/>
                                      </w:divBdr>
                                      <w:divsChild>
                                        <w:div w:id="1410419791">
                                          <w:marLeft w:val="-225"/>
                                          <w:marRight w:val="-225"/>
                                          <w:marTop w:val="0"/>
                                          <w:marBottom w:val="0"/>
                                          <w:divBdr>
                                            <w:top w:val="none" w:sz="0" w:space="0" w:color="auto"/>
                                            <w:left w:val="none" w:sz="0" w:space="0" w:color="auto"/>
                                            <w:bottom w:val="none" w:sz="0" w:space="0" w:color="auto"/>
                                            <w:right w:val="none" w:sz="0" w:space="0" w:color="auto"/>
                                          </w:divBdr>
                                          <w:divsChild>
                                            <w:div w:id="59444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4301">
                                      <w:marLeft w:val="0"/>
                                      <w:marRight w:val="0"/>
                                      <w:marTop w:val="0"/>
                                      <w:marBottom w:val="0"/>
                                      <w:divBdr>
                                        <w:top w:val="single" w:sz="6" w:space="11" w:color="F0F0F0"/>
                                        <w:left w:val="none" w:sz="0" w:space="0" w:color="auto"/>
                                        <w:bottom w:val="none" w:sz="0" w:space="0" w:color="auto"/>
                                        <w:right w:val="none" w:sz="0" w:space="0" w:color="auto"/>
                                      </w:divBdr>
                                      <w:divsChild>
                                        <w:div w:id="15506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27627">
                              <w:marLeft w:val="0"/>
                              <w:marRight w:val="0"/>
                              <w:marTop w:val="0"/>
                              <w:marBottom w:val="0"/>
                              <w:divBdr>
                                <w:top w:val="none" w:sz="0" w:space="0" w:color="auto"/>
                                <w:left w:val="none" w:sz="0" w:space="0" w:color="auto"/>
                                <w:bottom w:val="none" w:sz="0" w:space="0" w:color="auto"/>
                                <w:right w:val="none" w:sz="0" w:space="0" w:color="auto"/>
                              </w:divBdr>
                              <w:divsChild>
                                <w:div w:id="1667325428">
                                  <w:marLeft w:val="0"/>
                                  <w:marRight w:val="0"/>
                                  <w:marTop w:val="0"/>
                                  <w:marBottom w:val="450"/>
                                  <w:divBdr>
                                    <w:top w:val="none" w:sz="0" w:space="0" w:color="auto"/>
                                    <w:left w:val="none" w:sz="0" w:space="0" w:color="auto"/>
                                    <w:bottom w:val="none" w:sz="0" w:space="0" w:color="auto"/>
                                    <w:right w:val="none" w:sz="0" w:space="0" w:color="auto"/>
                                  </w:divBdr>
                                  <w:divsChild>
                                    <w:div w:id="1169252107">
                                      <w:marLeft w:val="0"/>
                                      <w:marRight w:val="0"/>
                                      <w:marTop w:val="0"/>
                                      <w:marBottom w:val="0"/>
                                      <w:divBdr>
                                        <w:top w:val="single" w:sz="6" w:space="8" w:color="F0F0F0"/>
                                        <w:left w:val="none" w:sz="0" w:space="0" w:color="auto"/>
                                        <w:bottom w:val="none" w:sz="0" w:space="0" w:color="auto"/>
                                        <w:right w:val="none" w:sz="0" w:space="0" w:color="auto"/>
                                      </w:divBdr>
                                      <w:divsChild>
                                        <w:div w:id="1022784342">
                                          <w:marLeft w:val="-225"/>
                                          <w:marRight w:val="-225"/>
                                          <w:marTop w:val="0"/>
                                          <w:marBottom w:val="0"/>
                                          <w:divBdr>
                                            <w:top w:val="none" w:sz="0" w:space="0" w:color="auto"/>
                                            <w:left w:val="none" w:sz="0" w:space="0" w:color="auto"/>
                                            <w:bottom w:val="none" w:sz="0" w:space="0" w:color="auto"/>
                                            <w:right w:val="none" w:sz="0" w:space="0" w:color="auto"/>
                                          </w:divBdr>
                                          <w:divsChild>
                                            <w:div w:id="2691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9084">
                                      <w:marLeft w:val="0"/>
                                      <w:marRight w:val="0"/>
                                      <w:marTop w:val="0"/>
                                      <w:marBottom w:val="0"/>
                                      <w:divBdr>
                                        <w:top w:val="single" w:sz="6" w:space="11" w:color="F0F0F0"/>
                                        <w:left w:val="none" w:sz="0" w:space="0" w:color="auto"/>
                                        <w:bottom w:val="none" w:sz="0" w:space="0" w:color="auto"/>
                                        <w:right w:val="none" w:sz="0" w:space="0" w:color="auto"/>
                                      </w:divBdr>
                                      <w:divsChild>
                                        <w:div w:id="15767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20772">
                              <w:marLeft w:val="0"/>
                              <w:marRight w:val="0"/>
                              <w:marTop w:val="0"/>
                              <w:marBottom w:val="0"/>
                              <w:divBdr>
                                <w:top w:val="none" w:sz="0" w:space="0" w:color="auto"/>
                                <w:left w:val="none" w:sz="0" w:space="0" w:color="auto"/>
                                <w:bottom w:val="none" w:sz="0" w:space="0" w:color="auto"/>
                                <w:right w:val="none" w:sz="0" w:space="0" w:color="auto"/>
                              </w:divBdr>
                              <w:divsChild>
                                <w:div w:id="2095010478">
                                  <w:marLeft w:val="0"/>
                                  <w:marRight w:val="0"/>
                                  <w:marTop w:val="0"/>
                                  <w:marBottom w:val="450"/>
                                  <w:divBdr>
                                    <w:top w:val="none" w:sz="0" w:space="0" w:color="auto"/>
                                    <w:left w:val="none" w:sz="0" w:space="0" w:color="auto"/>
                                    <w:bottom w:val="none" w:sz="0" w:space="0" w:color="auto"/>
                                    <w:right w:val="none" w:sz="0" w:space="0" w:color="auto"/>
                                  </w:divBdr>
                                  <w:divsChild>
                                    <w:div w:id="957375394">
                                      <w:marLeft w:val="0"/>
                                      <w:marRight w:val="0"/>
                                      <w:marTop w:val="0"/>
                                      <w:marBottom w:val="0"/>
                                      <w:divBdr>
                                        <w:top w:val="single" w:sz="6" w:space="8" w:color="F0F0F0"/>
                                        <w:left w:val="none" w:sz="0" w:space="0" w:color="auto"/>
                                        <w:bottom w:val="none" w:sz="0" w:space="0" w:color="auto"/>
                                        <w:right w:val="none" w:sz="0" w:space="0" w:color="auto"/>
                                      </w:divBdr>
                                      <w:divsChild>
                                        <w:div w:id="666131804">
                                          <w:marLeft w:val="-225"/>
                                          <w:marRight w:val="-225"/>
                                          <w:marTop w:val="0"/>
                                          <w:marBottom w:val="0"/>
                                          <w:divBdr>
                                            <w:top w:val="none" w:sz="0" w:space="0" w:color="auto"/>
                                            <w:left w:val="none" w:sz="0" w:space="0" w:color="auto"/>
                                            <w:bottom w:val="none" w:sz="0" w:space="0" w:color="auto"/>
                                            <w:right w:val="none" w:sz="0" w:space="0" w:color="auto"/>
                                          </w:divBdr>
                                          <w:divsChild>
                                            <w:div w:id="5266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4557">
                                      <w:marLeft w:val="0"/>
                                      <w:marRight w:val="0"/>
                                      <w:marTop w:val="0"/>
                                      <w:marBottom w:val="0"/>
                                      <w:divBdr>
                                        <w:top w:val="single" w:sz="6" w:space="11" w:color="F0F0F0"/>
                                        <w:left w:val="none" w:sz="0" w:space="0" w:color="auto"/>
                                        <w:bottom w:val="none" w:sz="0" w:space="0" w:color="auto"/>
                                        <w:right w:val="none" w:sz="0" w:space="0" w:color="auto"/>
                                      </w:divBdr>
                                      <w:divsChild>
                                        <w:div w:id="191011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39576">
                              <w:marLeft w:val="0"/>
                              <w:marRight w:val="0"/>
                              <w:marTop w:val="0"/>
                              <w:marBottom w:val="0"/>
                              <w:divBdr>
                                <w:top w:val="none" w:sz="0" w:space="0" w:color="auto"/>
                                <w:left w:val="none" w:sz="0" w:space="0" w:color="auto"/>
                                <w:bottom w:val="none" w:sz="0" w:space="0" w:color="auto"/>
                                <w:right w:val="none" w:sz="0" w:space="0" w:color="auto"/>
                              </w:divBdr>
                              <w:divsChild>
                                <w:div w:id="1818917401">
                                  <w:marLeft w:val="0"/>
                                  <w:marRight w:val="0"/>
                                  <w:marTop w:val="0"/>
                                  <w:marBottom w:val="450"/>
                                  <w:divBdr>
                                    <w:top w:val="none" w:sz="0" w:space="0" w:color="auto"/>
                                    <w:left w:val="none" w:sz="0" w:space="0" w:color="auto"/>
                                    <w:bottom w:val="none" w:sz="0" w:space="0" w:color="auto"/>
                                    <w:right w:val="none" w:sz="0" w:space="0" w:color="auto"/>
                                  </w:divBdr>
                                  <w:divsChild>
                                    <w:div w:id="1512719297">
                                      <w:marLeft w:val="0"/>
                                      <w:marRight w:val="0"/>
                                      <w:marTop w:val="0"/>
                                      <w:marBottom w:val="0"/>
                                      <w:divBdr>
                                        <w:top w:val="single" w:sz="6" w:space="8" w:color="F0F0F0"/>
                                        <w:left w:val="none" w:sz="0" w:space="0" w:color="auto"/>
                                        <w:bottom w:val="none" w:sz="0" w:space="0" w:color="auto"/>
                                        <w:right w:val="none" w:sz="0" w:space="0" w:color="auto"/>
                                      </w:divBdr>
                                      <w:divsChild>
                                        <w:div w:id="112748457">
                                          <w:marLeft w:val="-225"/>
                                          <w:marRight w:val="-225"/>
                                          <w:marTop w:val="0"/>
                                          <w:marBottom w:val="0"/>
                                          <w:divBdr>
                                            <w:top w:val="none" w:sz="0" w:space="0" w:color="auto"/>
                                            <w:left w:val="none" w:sz="0" w:space="0" w:color="auto"/>
                                            <w:bottom w:val="none" w:sz="0" w:space="0" w:color="auto"/>
                                            <w:right w:val="none" w:sz="0" w:space="0" w:color="auto"/>
                                          </w:divBdr>
                                          <w:divsChild>
                                            <w:div w:id="137553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9338">
                                      <w:marLeft w:val="0"/>
                                      <w:marRight w:val="0"/>
                                      <w:marTop w:val="0"/>
                                      <w:marBottom w:val="0"/>
                                      <w:divBdr>
                                        <w:top w:val="single" w:sz="6" w:space="11" w:color="F0F0F0"/>
                                        <w:left w:val="none" w:sz="0" w:space="0" w:color="auto"/>
                                        <w:bottom w:val="none" w:sz="0" w:space="0" w:color="auto"/>
                                        <w:right w:val="none" w:sz="0" w:space="0" w:color="auto"/>
                                      </w:divBdr>
                                      <w:divsChild>
                                        <w:div w:id="15476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698861">
                              <w:marLeft w:val="0"/>
                              <w:marRight w:val="0"/>
                              <w:marTop w:val="0"/>
                              <w:marBottom w:val="0"/>
                              <w:divBdr>
                                <w:top w:val="none" w:sz="0" w:space="0" w:color="auto"/>
                                <w:left w:val="none" w:sz="0" w:space="0" w:color="auto"/>
                                <w:bottom w:val="none" w:sz="0" w:space="0" w:color="auto"/>
                                <w:right w:val="none" w:sz="0" w:space="0" w:color="auto"/>
                              </w:divBdr>
                              <w:divsChild>
                                <w:div w:id="821702471">
                                  <w:marLeft w:val="0"/>
                                  <w:marRight w:val="0"/>
                                  <w:marTop w:val="0"/>
                                  <w:marBottom w:val="450"/>
                                  <w:divBdr>
                                    <w:top w:val="none" w:sz="0" w:space="0" w:color="auto"/>
                                    <w:left w:val="none" w:sz="0" w:space="0" w:color="auto"/>
                                    <w:bottom w:val="none" w:sz="0" w:space="0" w:color="auto"/>
                                    <w:right w:val="none" w:sz="0" w:space="0" w:color="auto"/>
                                  </w:divBdr>
                                  <w:divsChild>
                                    <w:div w:id="1369068671">
                                      <w:marLeft w:val="0"/>
                                      <w:marRight w:val="0"/>
                                      <w:marTop w:val="0"/>
                                      <w:marBottom w:val="0"/>
                                      <w:divBdr>
                                        <w:top w:val="none" w:sz="0" w:space="0" w:color="auto"/>
                                        <w:left w:val="none" w:sz="0" w:space="0" w:color="auto"/>
                                        <w:bottom w:val="none" w:sz="0" w:space="0" w:color="auto"/>
                                        <w:right w:val="none" w:sz="0" w:space="0" w:color="auto"/>
                                      </w:divBdr>
                                    </w:div>
                                    <w:div w:id="27612437">
                                      <w:marLeft w:val="0"/>
                                      <w:marRight w:val="0"/>
                                      <w:marTop w:val="0"/>
                                      <w:marBottom w:val="0"/>
                                      <w:divBdr>
                                        <w:top w:val="single" w:sz="6" w:space="8" w:color="F0F0F0"/>
                                        <w:left w:val="none" w:sz="0" w:space="0" w:color="auto"/>
                                        <w:bottom w:val="none" w:sz="0" w:space="0" w:color="auto"/>
                                        <w:right w:val="none" w:sz="0" w:space="0" w:color="auto"/>
                                      </w:divBdr>
                                      <w:divsChild>
                                        <w:div w:id="200697937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668481412">
                              <w:marLeft w:val="0"/>
                              <w:marRight w:val="0"/>
                              <w:marTop w:val="0"/>
                              <w:marBottom w:val="0"/>
                              <w:divBdr>
                                <w:top w:val="none" w:sz="0" w:space="0" w:color="auto"/>
                                <w:left w:val="none" w:sz="0" w:space="0" w:color="auto"/>
                                <w:bottom w:val="none" w:sz="0" w:space="0" w:color="auto"/>
                                <w:right w:val="none" w:sz="0" w:space="0" w:color="auto"/>
                              </w:divBdr>
                              <w:divsChild>
                                <w:div w:id="1520243082">
                                  <w:marLeft w:val="0"/>
                                  <w:marRight w:val="0"/>
                                  <w:marTop w:val="0"/>
                                  <w:marBottom w:val="450"/>
                                  <w:divBdr>
                                    <w:top w:val="none" w:sz="0" w:space="0" w:color="auto"/>
                                    <w:left w:val="none" w:sz="0" w:space="0" w:color="auto"/>
                                    <w:bottom w:val="none" w:sz="0" w:space="0" w:color="auto"/>
                                    <w:right w:val="none" w:sz="0" w:space="0" w:color="auto"/>
                                  </w:divBdr>
                                  <w:divsChild>
                                    <w:div w:id="1763720015">
                                      <w:marLeft w:val="-225"/>
                                      <w:marRight w:val="-225"/>
                                      <w:marTop w:val="0"/>
                                      <w:marBottom w:val="0"/>
                                      <w:divBdr>
                                        <w:top w:val="none" w:sz="0" w:space="0" w:color="auto"/>
                                        <w:left w:val="none" w:sz="0" w:space="0" w:color="auto"/>
                                        <w:bottom w:val="none" w:sz="0" w:space="0" w:color="auto"/>
                                        <w:right w:val="none" w:sz="0" w:space="0" w:color="auto"/>
                                      </w:divBdr>
                                      <w:divsChild>
                                        <w:div w:id="871384282">
                                          <w:marLeft w:val="0"/>
                                          <w:marRight w:val="0"/>
                                          <w:marTop w:val="0"/>
                                          <w:marBottom w:val="0"/>
                                          <w:divBdr>
                                            <w:top w:val="none" w:sz="0" w:space="0" w:color="auto"/>
                                            <w:left w:val="none" w:sz="0" w:space="0" w:color="auto"/>
                                            <w:bottom w:val="none" w:sz="0" w:space="0" w:color="auto"/>
                                            <w:right w:val="none" w:sz="0" w:space="0" w:color="auto"/>
                                          </w:divBdr>
                                        </w:div>
                                        <w:div w:id="455832096">
                                          <w:marLeft w:val="0"/>
                                          <w:marRight w:val="0"/>
                                          <w:marTop w:val="0"/>
                                          <w:marBottom w:val="0"/>
                                          <w:divBdr>
                                            <w:top w:val="none" w:sz="0" w:space="0" w:color="auto"/>
                                            <w:left w:val="none" w:sz="0" w:space="0" w:color="auto"/>
                                            <w:bottom w:val="none" w:sz="0" w:space="0" w:color="auto"/>
                                            <w:right w:val="none" w:sz="0" w:space="0" w:color="auto"/>
                                          </w:divBdr>
                                          <w:divsChild>
                                            <w:div w:id="1323924179">
                                              <w:marLeft w:val="0"/>
                                              <w:marRight w:val="0"/>
                                              <w:marTop w:val="0"/>
                                              <w:marBottom w:val="0"/>
                                              <w:divBdr>
                                                <w:top w:val="single" w:sz="6" w:space="11" w:color="F0F0F0"/>
                                                <w:left w:val="none" w:sz="0" w:space="0" w:color="auto"/>
                                                <w:bottom w:val="none" w:sz="0" w:space="0" w:color="auto"/>
                                                <w:right w:val="none" w:sz="0" w:space="0" w:color="auto"/>
                                              </w:divBdr>
                                              <w:divsChild>
                                                <w:div w:id="11320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005332">
                              <w:marLeft w:val="0"/>
                              <w:marRight w:val="0"/>
                              <w:marTop w:val="0"/>
                              <w:marBottom w:val="0"/>
                              <w:divBdr>
                                <w:top w:val="none" w:sz="0" w:space="0" w:color="auto"/>
                                <w:left w:val="none" w:sz="0" w:space="0" w:color="auto"/>
                                <w:bottom w:val="none" w:sz="0" w:space="0" w:color="auto"/>
                                <w:right w:val="none" w:sz="0" w:space="0" w:color="auto"/>
                              </w:divBdr>
                              <w:divsChild>
                                <w:div w:id="453407489">
                                  <w:marLeft w:val="0"/>
                                  <w:marRight w:val="0"/>
                                  <w:marTop w:val="0"/>
                                  <w:marBottom w:val="450"/>
                                  <w:divBdr>
                                    <w:top w:val="none" w:sz="0" w:space="0" w:color="auto"/>
                                    <w:left w:val="none" w:sz="0" w:space="0" w:color="auto"/>
                                    <w:bottom w:val="none" w:sz="0" w:space="0" w:color="auto"/>
                                    <w:right w:val="none" w:sz="0" w:space="0" w:color="auto"/>
                                  </w:divBdr>
                                </w:div>
                              </w:divsChild>
                            </w:div>
                            <w:div w:id="742023799">
                              <w:marLeft w:val="0"/>
                              <w:marRight w:val="0"/>
                              <w:marTop w:val="0"/>
                              <w:marBottom w:val="0"/>
                              <w:divBdr>
                                <w:top w:val="none" w:sz="0" w:space="0" w:color="auto"/>
                                <w:left w:val="none" w:sz="0" w:space="0" w:color="auto"/>
                                <w:bottom w:val="none" w:sz="0" w:space="0" w:color="auto"/>
                                <w:right w:val="none" w:sz="0" w:space="0" w:color="auto"/>
                              </w:divBdr>
                              <w:divsChild>
                                <w:div w:id="734741256">
                                  <w:marLeft w:val="0"/>
                                  <w:marRight w:val="0"/>
                                  <w:marTop w:val="0"/>
                                  <w:marBottom w:val="450"/>
                                  <w:divBdr>
                                    <w:top w:val="none" w:sz="0" w:space="0" w:color="auto"/>
                                    <w:left w:val="none" w:sz="0" w:space="0" w:color="auto"/>
                                    <w:bottom w:val="none" w:sz="0" w:space="0" w:color="auto"/>
                                    <w:right w:val="none" w:sz="0" w:space="0" w:color="auto"/>
                                  </w:divBdr>
                                  <w:divsChild>
                                    <w:div w:id="65536855">
                                      <w:marLeft w:val="0"/>
                                      <w:marRight w:val="0"/>
                                      <w:marTop w:val="0"/>
                                      <w:marBottom w:val="0"/>
                                      <w:divBdr>
                                        <w:top w:val="single" w:sz="6" w:space="11" w:color="F0F0F0"/>
                                        <w:left w:val="none" w:sz="0" w:space="0" w:color="auto"/>
                                        <w:bottom w:val="none" w:sz="0" w:space="0" w:color="auto"/>
                                        <w:right w:val="none" w:sz="0" w:space="0" w:color="auto"/>
                                      </w:divBdr>
                                      <w:divsChild>
                                        <w:div w:id="42076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747452">
                              <w:marLeft w:val="0"/>
                              <w:marRight w:val="0"/>
                              <w:marTop w:val="0"/>
                              <w:marBottom w:val="0"/>
                              <w:divBdr>
                                <w:top w:val="none" w:sz="0" w:space="0" w:color="auto"/>
                                <w:left w:val="none" w:sz="0" w:space="0" w:color="auto"/>
                                <w:bottom w:val="none" w:sz="0" w:space="0" w:color="auto"/>
                                <w:right w:val="none" w:sz="0" w:space="0" w:color="auto"/>
                              </w:divBdr>
                              <w:divsChild>
                                <w:div w:id="1865824616">
                                  <w:marLeft w:val="0"/>
                                  <w:marRight w:val="0"/>
                                  <w:marTop w:val="0"/>
                                  <w:marBottom w:val="450"/>
                                  <w:divBdr>
                                    <w:top w:val="none" w:sz="0" w:space="0" w:color="auto"/>
                                    <w:left w:val="none" w:sz="0" w:space="0" w:color="auto"/>
                                    <w:bottom w:val="none" w:sz="0" w:space="0" w:color="auto"/>
                                    <w:right w:val="none" w:sz="0" w:space="0" w:color="auto"/>
                                  </w:divBdr>
                                  <w:divsChild>
                                    <w:div w:id="1620063097">
                                      <w:marLeft w:val="0"/>
                                      <w:marRight w:val="0"/>
                                      <w:marTop w:val="0"/>
                                      <w:marBottom w:val="0"/>
                                      <w:divBdr>
                                        <w:top w:val="single" w:sz="6" w:space="8" w:color="F0F0F0"/>
                                        <w:left w:val="none" w:sz="0" w:space="0" w:color="auto"/>
                                        <w:bottom w:val="none" w:sz="0" w:space="0" w:color="auto"/>
                                        <w:right w:val="none" w:sz="0" w:space="0" w:color="auto"/>
                                      </w:divBdr>
                                      <w:divsChild>
                                        <w:div w:id="2042969829">
                                          <w:marLeft w:val="-225"/>
                                          <w:marRight w:val="-225"/>
                                          <w:marTop w:val="0"/>
                                          <w:marBottom w:val="0"/>
                                          <w:divBdr>
                                            <w:top w:val="none" w:sz="0" w:space="0" w:color="auto"/>
                                            <w:left w:val="none" w:sz="0" w:space="0" w:color="auto"/>
                                            <w:bottom w:val="none" w:sz="0" w:space="0" w:color="auto"/>
                                            <w:right w:val="none" w:sz="0" w:space="0" w:color="auto"/>
                                          </w:divBdr>
                                          <w:divsChild>
                                            <w:div w:id="67719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31587">
                                      <w:marLeft w:val="0"/>
                                      <w:marRight w:val="0"/>
                                      <w:marTop w:val="0"/>
                                      <w:marBottom w:val="0"/>
                                      <w:divBdr>
                                        <w:top w:val="single" w:sz="6" w:space="11" w:color="F0F0F0"/>
                                        <w:left w:val="none" w:sz="0" w:space="0" w:color="auto"/>
                                        <w:bottom w:val="none" w:sz="0" w:space="0" w:color="auto"/>
                                        <w:right w:val="none" w:sz="0" w:space="0" w:color="auto"/>
                                      </w:divBdr>
                                      <w:divsChild>
                                        <w:div w:id="103994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9859">
                              <w:marLeft w:val="0"/>
                              <w:marRight w:val="0"/>
                              <w:marTop w:val="0"/>
                              <w:marBottom w:val="0"/>
                              <w:divBdr>
                                <w:top w:val="none" w:sz="0" w:space="0" w:color="auto"/>
                                <w:left w:val="none" w:sz="0" w:space="0" w:color="auto"/>
                                <w:bottom w:val="none" w:sz="0" w:space="0" w:color="auto"/>
                                <w:right w:val="none" w:sz="0" w:space="0" w:color="auto"/>
                              </w:divBdr>
                              <w:divsChild>
                                <w:div w:id="1897205471">
                                  <w:marLeft w:val="0"/>
                                  <w:marRight w:val="0"/>
                                  <w:marTop w:val="0"/>
                                  <w:marBottom w:val="450"/>
                                  <w:divBdr>
                                    <w:top w:val="none" w:sz="0" w:space="0" w:color="auto"/>
                                    <w:left w:val="none" w:sz="0" w:space="0" w:color="auto"/>
                                    <w:bottom w:val="none" w:sz="0" w:space="0" w:color="auto"/>
                                    <w:right w:val="none" w:sz="0" w:space="0" w:color="auto"/>
                                  </w:divBdr>
                                  <w:divsChild>
                                    <w:div w:id="2094038414">
                                      <w:marLeft w:val="0"/>
                                      <w:marRight w:val="0"/>
                                      <w:marTop w:val="0"/>
                                      <w:marBottom w:val="0"/>
                                      <w:divBdr>
                                        <w:top w:val="single" w:sz="6" w:space="8" w:color="F0F0F0"/>
                                        <w:left w:val="none" w:sz="0" w:space="0" w:color="auto"/>
                                        <w:bottom w:val="none" w:sz="0" w:space="0" w:color="auto"/>
                                        <w:right w:val="none" w:sz="0" w:space="0" w:color="auto"/>
                                      </w:divBdr>
                                      <w:divsChild>
                                        <w:div w:id="1956129805">
                                          <w:marLeft w:val="-225"/>
                                          <w:marRight w:val="-225"/>
                                          <w:marTop w:val="0"/>
                                          <w:marBottom w:val="0"/>
                                          <w:divBdr>
                                            <w:top w:val="none" w:sz="0" w:space="0" w:color="auto"/>
                                            <w:left w:val="none" w:sz="0" w:space="0" w:color="auto"/>
                                            <w:bottom w:val="none" w:sz="0" w:space="0" w:color="auto"/>
                                            <w:right w:val="none" w:sz="0" w:space="0" w:color="auto"/>
                                          </w:divBdr>
                                          <w:divsChild>
                                            <w:div w:id="18822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28484">
                                      <w:marLeft w:val="0"/>
                                      <w:marRight w:val="0"/>
                                      <w:marTop w:val="0"/>
                                      <w:marBottom w:val="0"/>
                                      <w:divBdr>
                                        <w:top w:val="single" w:sz="6" w:space="11" w:color="F0F0F0"/>
                                        <w:left w:val="none" w:sz="0" w:space="0" w:color="auto"/>
                                        <w:bottom w:val="none" w:sz="0" w:space="0" w:color="auto"/>
                                        <w:right w:val="none" w:sz="0" w:space="0" w:color="auto"/>
                                      </w:divBdr>
                                      <w:divsChild>
                                        <w:div w:id="17730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149222">
                              <w:marLeft w:val="0"/>
                              <w:marRight w:val="0"/>
                              <w:marTop w:val="0"/>
                              <w:marBottom w:val="0"/>
                              <w:divBdr>
                                <w:top w:val="none" w:sz="0" w:space="0" w:color="auto"/>
                                <w:left w:val="none" w:sz="0" w:space="0" w:color="auto"/>
                                <w:bottom w:val="none" w:sz="0" w:space="0" w:color="auto"/>
                                <w:right w:val="none" w:sz="0" w:space="0" w:color="auto"/>
                              </w:divBdr>
                              <w:divsChild>
                                <w:div w:id="58095371">
                                  <w:marLeft w:val="0"/>
                                  <w:marRight w:val="0"/>
                                  <w:marTop w:val="0"/>
                                  <w:marBottom w:val="450"/>
                                  <w:divBdr>
                                    <w:top w:val="none" w:sz="0" w:space="0" w:color="auto"/>
                                    <w:left w:val="none" w:sz="0" w:space="0" w:color="auto"/>
                                    <w:bottom w:val="none" w:sz="0" w:space="0" w:color="auto"/>
                                    <w:right w:val="none" w:sz="0" w:space="0" w:color="auto"/>
                                  </w:divBdr>
                                  <w:divsChild>
                                    <w:div w:id="1627079047">
                                      <w:marLeft w:val="0"/>
                                      <w:marRight w:val="0"/>
                                      <w:marTop w:val="0"/>
                                      <w:marBottom w:val="0"/>
                                      <w:divBdr>
                                        <w:top w:val="single" w:sz="6" w:space="8" w:color="F0F0F0"/>
                                        <w:left w:val="none" w:sz="0" w:space="0" w:color="auto"/>
                                        <w:bottom w:val="none" w:sz="0" w:space="0" w:color="auto"/>
                                        <w:right w:val="none" w:sz="0" w:space="0" w:color="auto"/>
                                      </w:divBdr>
                                      <w:divsChild>
                                        <w:div w:id="1632980940">
                                          <w:marLeft w:val="-225"/>
                                          <w:marRight w:val="-225"/>
                                          <w:marTop w:val="0"/>
                                          <w:marBottom w:val="0"/>
                                          <w:divBdr>
                                            <w:top w:val="none" w:sz="0" w:space="0" w:color="auto"/>
                                            <w:left w:val="none" w:sz="0" w:space="0" w:color="auto"/>
                                            <w:bottom w:val="none" w:sz="0" w:space="0" w:color="auto"/>
                                            <w:right w:val="none" w:sz="0" w:space="0" w:color="auto"/>
                                          </w:divBdr>
                                          <w:divsChild>
                                            <w:div w:id="58812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60902">
                                      <w:marLeft w:val="0"/>
                                      <w:marRight w:val="0"/>
                                      <w:marTop w:val="0"/>
                                      <w:marBottom w:val="0"/>
                                      <w:divBdr>
                                        <w:top w:val="single" w:sz="6" w:space="11" w:color="F0F0F0"/>
                                        <w:left w:val="none" w:sz="0" w:space="0" w:color="auto"/>
                                        <w:bottom w:val="none" w:sz="0" w:space="0" w:color="auto"/>
                                        <w:right w:val="none" w:sz="0" w:space="0" w:color="auto"/>
                                      </w:divBdr>
                                      <w:divsChild>
                                        <w:div w:id="20409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790241">
                              <w:marLeft w:val="0"/>
                              <w:marRight w:val="0"/>
                              <w:marTop w:val="0"/>
                              <w:marBottom w:val="0"/>
                              <w:divBdr>
                                <w:top w:val="none" w:sz="0" w:space="0" w:color="auto"/>
                                <w:left w:val="none" w:sz="0" w:space="0" w:color="auto"/>
                                <w:bottom w:val="none" w:sz="0" w:space="0" w:color="auto"/>
                                <w:right w:val="none" w:sz="0" w:space="0" w:color="auto"/>
                              </w:divBdr>
                              <w:divsChild>
                                <w:div w:id="972755763">
                                  <w:marLeft w:val="0"/>
                                  <w:marRight w:val="0"/>
                                  <w:marTop w:val="0"/>
                                  <w:marBottom w:val="450"/>
                                  <w:divBdr>
                                    <w:top w:val="none" w:sz="0" w:space="0" w:color="auto"/>
                                    <w:left w:val="none" w:sz="0" w:space="0" w:color="auto"/>
                                    <w:bottom w:val="none" w:sz="0" w:space="0" w:color="auto"/>
                                    <w:right w:val="none" w:sz="0" w:space="0" w:color="auto"/>
                                  </w:divBdr>
                                  <w:divsChild>
                                    <w:div w:id="739792276">
                                      <w:marLeft w:val="0"/>
                                      <w:marRight w:val="0"/>
                                      <w:marTop w:val="0"/>
                                      <w:marBottom w:val="0"/>
                                      <w:divBdr>
                                        <w:top w:val="single" w:sz="6" w:space="8" w:color="F0F0F0"/>
                                        <w:left w:val="none" w:sz="0" w:space="0" w:color="auto"/>
                                        <w:bottom w:val="none" w:sz="0" w:space="0" w:color="auto"/>
                                        <w:right w:val="none" w:sz="0" w:space="0" w:color="auto"/>
                                      </w:divBdr>
                                      <w:divsChild>
                                        <w:div w:id="872890050">
                                          <w:marLeft w:val="-225"/>
                                          <w:marRight w:val="-225"/>
                                          <w:marTop w:val="0"/>
                                          <w:marBottom w:val="0"/>
                                          <w:divBdr>
                                            <w:top w:val="none" w:sz="0" w:space="0" w:color="auto"/>
                                            <w:left w:val="none" w:sz="0" w:space="0" w:color="auto"/>
                                            <w:bottom w:val="none" w:sz="0" w:space="0" w:color="auto"/>
                                            <w:right w:val="none" w:sz="0" w:space="0" w:color="auto"/>
                                          </w:divBdr>
                                          <w:divsChild>
                                            <w:div w:id="12882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3416">
                                      <w:marLeft w:val="0"/>
                                      <w:marRight w:val="0"/>
                                      <w:marTop w:val="0"/>
                                      <w:marBottom w:val="0"/>
                                      <w:divBdr>
                                        <w:top w:val="single" w:sz="6" w:space="11" w:color="F0F0F0"/>
                                        <w:left w:val="none" w:sz="0" w:space="0" w:color="auto"/>
                                        <w:bottom w:val="none" w:sz="0" w:space="0" w:color="auto"/>
                                        <w:right w:val="none" w:sz="0" w:space="0" w:color="auto"/>
                                      </w:divBdr>
                                      <w:divsChild>
                                        <w:div w:id="52837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5716089">
          <w:marLeft w:val="0"/>
          <w:marRight w:val="0"/>
          <w:marTop w:val="0"/>
          <w:marBottom w:val="0"/>
          <w:divBdr>
            <w:top w:val="none" w:sz="0" w:space="0" w:color="auto"/>
            <w:left w:val="none" w:sz="0" w:space="0" w:color="auto"/>
            <w:bottom w:val="none" w:sz="0" w:space="0" w:color="auto"/>
            <w:right w:val="none" w:sz="0" w:space="0" w:color="auto"/>
          </w:divBdr>
        </w:div>
        <w:div w:id="1758021036">
          <w:marLeft w:val="0"/>
          <w:marRight w:val="0"/>
          <w:marTop w:val="0"/>
          <w:marBottom w:val="0"/>
          <w:divBdr>
            <w:top w:val="none" w:sz="0" w:space="0" w:color="auto"/>
            <w:left w:val="none" w:sz="0" w:space="0" w:color="auto"/>
            <w:bottom w:val="none" w:sz="0" w:space="0" w:color="auto"/>
            <w:right w:val="none" w:sz="0" w:space="0" w:color="auto"/>
          </w:divBdr>
        </w:div>
      </w:divsChild>
    </w:div>
    <w:div w:id="1827627009">
      <w:bodyDiv w:val="1"/>
      <w:marLeft w:val="0"/>
      <w:marRight w:val="0"/>
      <w:marTop w:val="0"/>
      <w:marBottom w:val="0"/>
      <w:divBdr>
        <w:top w:val="none" w:sz="0" w:space="0" w:color="auto"/>
        <w:left w:val="none" w:sz="0" w:space="0" w:color="auto"/>
        <w:bottom w:val="none" w:sz="0" w:space="0" w:color="auto"/>
        <w:right w:val="none" w:sz="0" w:space="0" w:color="auto"/>
      </w:divBdr>
      <w:divsChild>
        <w:div w:id="1279920090">
          <w:marLeft w:val="0"/>
          <w:marRight w:val="0"/>
          <w:marTop w:val="0"/>
          <w:marBottom w:val="150"/>
          <w:divBdr>
            <w:top w:val="none" w:sz="0" w:space="0" w:color="auto"/>
            <w:left w:val="none" w:sz="0" w:space="0" w:color="auto"/>
            <w:bottom w:val="none" w:sz="0" w:space="0" w:color="auto"/>
            <w:right w:val="none" w:sz="0" w:space="0" w:color="auto"/>
          </w:divBdr>
          <w:divsChild>
            <w:div w:id="968973481">
              <w:marLeft w:val="0"/>
              <w:marRight w:val="0"/>
              <w:marTop w:val="240"/>
              <w:marBottom w:val="240"/>
              <w:divBdr>
                <w:top w:val="none" w:sz="0" w:space="0" w:color="auto"/>
                <w:left w:val="none" w:sz="0" w:space="0" w:color="auto"/>
                <w:bottom w:val="none" w:sz="0" w:space="0" w:color="auto"/>
                <w:right w:val="none" w:sz="0" w:space="0" w:color="auto"/>
              </w:divBdr>
            </w:div>
            <w:div w:id="1783449450">
              <w:marLeft w:val="0"/>
              <w:marRight w:val="0"/>
              <w:marTop w:val="0"/>
              <w:marBottom w:val="240"/>
              <w:divBdr>
                <w:top w:val="none" w:sz="0" w:space="0" w:color="auto"/>
                <w:left w:val="none" w:sz="0" w:space="0" w:color="auto"/>
                <w:bottom w:val="single" w:sz="6" w:space="12" w:color="C9C9C9"/>
                <w:right w:val="none" w:sz="0" w:space="0" w:color="auto"/>
              </w:divBdr>
            </w:div>
            <w:div w:id="683753802">
              <w:marLeft w:val="0"/>
              <w:marRight w:val="0"/>
              <w:marTop w:val="0"/>
              <w:marBottom w:val="120"/>
              <w:divBdr>
                <w:top w:val="none" w:sz="0" w:space="0" w:color="auto"/>
                <w:left w:val="none" w:sz="0" w:space="0" w:color="auto"/>
                <w:bottom w:val="none" w:sz="0" w:space="0" w:color="auto"/>
                <w:right w:val="none" w:sz="0" w:space="0" w:color="auto"/>
              </w:divBdr>
              <w:divsChild>
                <w:div w:id="15169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4135">
          <w:marLeft w:val="0"/>
          <w:marRight w:val="0"/>
          <w:marTop w:val="0"/>
          <w:marBottom w:val="240"/>
          <w:divBdr>
            <w:top w:val="none" w:sz="0" w:space="0" w:color="auto"/>
            <w:left w:val="none" w:sz="0" w:space="0" w:color="auto"/>
            <w:bottom w:val="none" w:sz="0" w:space="0" w:color="auto"/>
            <w:right w:val="none" w:sz="0" w:space="0" w:color="auto"/>
          </w:divBdr>
          <w:divsChild>
            <w:div w:id="1286425015">
              <w:marLeft w:val="0"/>
              <w:marRight w:val="0"/>
              <w:marTop w:val="120"/>
              <w:marBottom w:val="120"/>
              <w:divBdr>
                <w:top w:val="none" w:sz="0" w:space="0" w:color="auto"/>
                <w:left w:val="none" w:sz="0" w:space="0" w:color="auto"/>
                <w:bottom w:val="none" w:sz="0" w:space="0" w:color="auto"/>
                <w:right w:val="none" w:sz="0" w:space="0" w:color="auto"/>
              </w:divBdr>
            </w:div>
          </w:divsChild>
        </w:div>
        <w:div w:id="773553861">
          <w:marLeft w:val="0"/>
          <w:marRight w:val="0"/>
          <w:marTop w:val="0"/>
          <w:marBottom w:val="240"/>
          <w:divBdr>
            <w:top w:val="none" w:sz="0" w:space="0" w:color="auto"/>
            <w:left w:val="none" w:sz="0" w:space="0" w:color="auto"/>
            <w:bottom w:val="none" w:sz="0" w:space="0" w:color="auto"/>
            <w:right w:val="none" w:sz="0" w:space="0" w:color="auto"/>
          </w:divBdr>
          <w:divsChild>
            <w:div w:id="1047491650">
              <w:marLeft w:val="0"/>
              <w:marRight w:val="0"/>
              <w:marTop w:val="0"/>
              <w:marBottom w:val="0"/>
              <w:divBdr>
                <w:top w:val="none" w:sz="0" w:space="0" w:color="auto"/>
                <w:left w:val="none" w:sz="0" w:space="0" w:color="auto"/>
                <w:bottom w:val="none" w:sz="0" w:space="0" w:color="auto"/>
                <w:right w:val="none" w:sz="0" w:space="0" w:color="auto"/>
              </w:divBdr>
              <w:divsChild>
                <w:div w:id="199139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07701">
      <w:bodyDiv w:val="1"/>
      <w:marLeft w:val="0"/>
      <w:marRight w:val="0"/>
      <w:marTop w:val="0"/>
      <w:marBottom w:val="0"/>
      <w:divBdr>
        <w:top w:val="none" w:sz="0" w:space="0" w:color="auto"/>
        <w:left w:val="none" w:sz="0" w:space="0" w:color="auto"/>
        <w:bottom w:val="none" w:sz="0" w:space="0" w:color="auto"/>
        <w:right w:val="none" w:sz="0" w:space="0" w:color="auto"/>
      </w:divBdr>
      <w:divsChild>
        <w:div w:id="165831505">
          <w:marLeft w:val="0"/>
          <w:marRight w:val="0"/>
          <w:marTop w:val="0"/>
          <w:marBottom w:val="0"/>
          <w:divBdr>
            <w:top w:val="none" w:sz="0" w:space="0" w:color="auto"/>
            <w:left w:val="none" w:sz="0" w:space="0" w:color="auto"/>
            <w:bottom w:val="none" w:sz="0" w:space="0" w:color="auto"/>
            <w:right w:val="none" w:sz="0" w:space="0" w:color="auto"/>
          </w:divBdr>
          <w:divsChild>
            <w:div w:id="1783109003">
              <w:marLeft w:val="0"/>
              <w:marRight w:val="0"/>
              <w:marTop w:val="0"/>
              <w:marBottom w:val="0"/>
              <w:divBdr>
                <w:top w:val="none" w:sz="0" w:space="0" w:color="auto"/>
                <w:left w:val="none" w:sz="0" w:space="0" w:color="auto"/>
                <w:bottom w:val="none" w:sz="0" w:space="0" w:color="auto"/>
                <w:right w:val="none" w:sz="0" w:space="0" w:color="auto"/>
              </w:divBdr>
            </w:div>
          </w:divsChild>
        </w:div>
        <w:div w:id="1310281342">
          <w:marLeft w:val="0"/>
          <w:marRight w:val="0"/>
          <w:marTop w:val="0"/>
          <w:marBottom w:val="0"/>
          <w:divBdr>
            <w:top w:val="none" w:sz="0" w:space="0" w:color="auto"/>
            <w:left w:val="none" w:sz="0" w:space="0" w:color="auto"/>
            <w:bottom w:val="none" w:sz="0" w:space="0" w:color="auto"/>
            <w:right w:val="none" w:sz="0" w:space="0" w:color="auto"/>
          </w:divBdr>
          <w:divsChild>
            <w:div w:id="787087559">
              <w:marLeft w:val="270"/>
              <w:marRight w:val="0"/>
              <w:marTop w:val="0"/>
              <w:marBottom w:val="90"/>
              <w:divBdr>
                <w:top w:val="none" w:sz="0" w:space="0" w:color="auto"/>
                <w:left w:val="single" w:sz="6" w:space="8" w:color="ECECEC"/>
                <w:bottom w:val="none" w:sz="0" w:space="0" w:color="auto"/>
                <w:right w:val="none" w:sz="0" w:space="0" w:color="auto"/>
              </w:divBdr>
              <w:divsChild>
                <w:div w:id="970403922">
                  <w:marLeft w:val="0"/>
                  <w:marRight w:val="0"/>
                  <w:marTop w:val="0"/>
                  <w:marBottom w:val="0"/>
                  <w:divBdr>
                    <w:top w:val="none" w:sz="0" w:space="0" w:color="auto"/>
                    <w:left w:val="none" w:sz="0" w:space="0" w:color="auto"/>
                    <w:bottom w:val="none" w:sz="0" w:space="0" w:color="auto"/>
                    <w:right w:val="none" w:sz="0" w:space="0" w:color="auto"/>
                  </w:divBdr>
                </w:div>
                <w:div w:id="15804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2966">
          <w:marLeft w:val="0"/>
          <w:marRight w:val="0"/>
          <w:marTop w:val="270"/>
          <w:marBottom w:val="270"/>
          <w:divBdr>
            <w:top w:val="none" w:sz="0" w:space="0" w:color="auto"/>
            <w:left w:val="none" w:sz="0" w:space="0" w:color="auto"/>
            <w:bottom w:val="none" w:sz="0" w:space="0" w:color="auto"/>
            <w:right w:val="none" w:sz="0" w:space="0" w:color="auto"/>
          </w:divBdr>
        </w:div>
      </w:divsChild>
    </w:div>
    <w:div w:id="1836922493">
      <w:bodyDiv w:val="1"/>
      <w:marLeft w:val="0"/>
      <w:marRight w:val="0"/>
      <w:marTop w:val="0"/>
      <w:marBottom w:val="0"/>
      <w:divBdr>
        <w:top w:val="none" w:sz="0" w:space="0" w:color="auto"/>
        <w:left w:val="none" w:sz="0" w:space="0" w:color="auto"/>
        <w:bottom w:val="none" w:sz="0" w:space="0" w:color="auto"/>
        <w:right w:val="none" w:sz="0" w:space="0" w:color="auto"/>
      </w:divBdr>
    </w:div>
    <w:div w:id="1860846949">
      <w:bodyDiv w:val="1"/>
      <w:marLeft w:val="0"/>
      <w:marRight w:val="0"/>
      <w:marTop w:val="0"/>
      <w:marBottom w:val="0"/>
      <w:divBdr>
        <w:top w:val="none" w:sz="0" w:space="0" w:color="auto"/>
        <w:left w:val="none" w:sz="0" w:space="0" w:color="auto"/>
        <w:bottom w:val="none" w:sz="0" w:space="0" w:color="auto"/>
        <w:right w:val="none" w:sz="0" w:space="0" w:color="auto"/>
      </w:divBdr>
      <w:divsChild>
        <w:div w:id="1459185917">
          <w:marLeft w:val="0"/>
          <w:marRight w:val="0"/>
          <w:marTop w:val="0"/>
          <w:marBottom w:val="0"/>
          <w:divBdr>
            <w:top w:val="none" w:sz="0" w:space="0" w:color="auto"/>
            <w:left w:val="none" w:sz="0" w:space="0" w:color="auto"/>
            <w:bottom w:val="none" w:sz="0" w:space="0" w:color="auto"/>
            <w:right w:val="none" w:sz="0" w:space="0" w:color="auto"/>
          </w:divBdr>
          <w:divsChild>
            <w:div w:id="1407265373">
              <w:marLeft w:val="0"/>
              <w:marRight w:val="0"/>
              <w:marTop w:val="0"/>
              <w:marBottom w:val="0"/>
              <w:divBdr>
                <w:top w:val="none" w:sz="0" w:space="0" w:color="auto"/>
                <w:left w:val="none" w:sz="0" w:space="0" w:color="auto"/>
                <w:bottom w:val="none" w:sz="0" w:space="0" w:color="auto"/>
                <w:right w:val="none" w:sz="0" w:space="0" w:color="auto"/>
              </w:divBdr>
            </w:div>
          </w:divsChild>
        </w:div>
        <w:div w:id="789086043">
          <w:marLeft w:val="0"/>
          <w:marRight w:val="0"/>
          <w:marTop w:val="0"/>
          <w:marBottom w:val="0"/>
          <w:divBdr>
            <w:top w:val="none" w:sz="0" w:space="0" w:color="auto"/>
            <w:left w:val="none" w:sz="0" w:space="0" w:color="auto"/>
            <w:bottom w:val="none" w:sz="0" w:space="0" w:color="auto"/>
            <w:right w:val="none" w:sz="0" w:space="0" w:color="auto"/>
          </w:divBdr>
          <w:divsChild>
            <w:div w:id="1724866590">
              <w:marLeft w:val="0"/>
              <w:marRight w:val="0"/>
              <w:marTop w:val="0"/>
              <w:marBottom w:val="150"/>
              <w:divBdr>
                <w:top w:val="none" w:sz="0" w:space="0" w:color="auto"/>
                <w:left w:val="none" w:sz="0" w:space="0" w:color="auto"/>
                <w:bottom w:val="none" w:sz="0" w:space="0" w:color="auto"/>
                <w:right w:val="none" w:sz="0" w:space="0" w:color="auto"/>
              </w:divBdr>
            </w:div>
            <w:div w:id="209951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38765">
      <w:bodyDiv w:val="1"/>
      <w:marLeft w:val="0"/>
      <w:marRight w:val="0"/>
      <w:marTop w:val="0"/>
      <w:marBottom w:val="0"/>
      <w:divBdr>
        <w:top w:val="none" w:sz="0" w:space="0" w:color="auto"/>
        <w:left w:val="none" w:sz="0" w:space="0" w:color="auto"/>
        <w:bottom w:val="none" w:sz="0" w:space="0" w:color="auto"/>
        <w:right w:val="none" w:sz="0" w:space="0" w:color="auto"/>
      </w:divBdr>
      <w:divsChild>
        <w:div w:id="911308173">
          <w:marLeft w:val="0"/>
          <w:marRight w:val="0"/>
          <w:marTop w:val="0"/>
          <w:marBottom w:val="150"/>
          <w:divBdr>
            <w:top w:val="none" w:sz="0" w:space="0" w:color="auto"/>
            <w:left w:val="none" w:sz="0" w:space="0" w:color="auto"/>
            <w:bottom w:val="none" w:sz="0" w:space="0" w:color="auto"/>
            <w:right w:val="none" w:sz="0" w:space="0" w:color="auto"/>
          </w:divBdr>
          <w:divsChild>
            <w:div w:id="906721090">
              <w:marLeft w:val="0"/>
              <w:marRight w:val="0"/>
              <w:marTop w:val="240"/>
              <w:marBottom w:val="240"/>
              <w:divBdr>
                <w:top w:val="none" w:sz="0" w:space="0" w:color="auto"/>
                <w:left w:val="none" w:sz="0" w:space="0" w:color="auto"/>
                <w:bottom w:val="none" w:sz="0" w:space="0" w:color="auto"/>
                <w:right w:val="none" w:sz="0" w:space="0" w:color="auto"/>
              </w:divBdr>
            </w:div>
            <w:div w:id="1051197531">
              <w:marLeft w:val="0"/>
              <w:marRight w:val="0"/>
              <w:marTop w:val="0"/>
              <w:marBottom w:val="240"/>
              <w:divBdr>
                <w:top w:val="none" w:sz="0" w:space="0" w:color="auto"/>
                <w:left w:val="none" w:sz="0" w:space="0" w:color="auto"/>
                <w:bottom w:val="single" w:sz="6" w:space="12" w:color="C9C9C9"/>
                <w:right w:val="none" w:sz="0" w:space="0" w:color="auto"/>
              </w:divBdr>
            </w:div>
          </w:divsChild>
        </w:div>
        <w:div w:id="1693653526">
          <w:marLeft w:val="0"/>
          <w:marRight w:val="0"/>
          <w:marTop w:val="0"/>
          <w:marBottom w:val="240"/>
          <w:divBdr>
            <w:top w:val="none" w:sz="0" w:space="0" w:color="auto"/>
            <w:left w:val="none" w:sz="0" w:space="0" w:color="auto"/>
            <w:bottom w:val="none" w:sz="0" w:space="0" w:color="auto"/>
            <w:right w:val="none" w:sz="0" w:space="0" w:color="auto"/>
          </w:divBdr>
          <w:divsChild>
            <w:div w:id="1491558753">
              <w:marLeft w:val="0"/>
              <w:marRight w:val="0"/>
              <w:marTop w:val="120"/>
              <w:marBottom w:val="120"/>
              <w:divBdr>
                <w:top w:val="none" w:sz="0" w:space="0" w:color="auto"/>
                <w:left w:val="none" w:sz="0" w:space="0" w:color="auto"/>
                <w:bottom w:val="none" w:sz="0" w:space="0" w:color="auto"/>
                <w:right w:val="none" w:sz="0" w:space="0" w:color="auto"/>
              </w:divBdr>
            </w:div>
          </w:divsChild>
        </w:div>
        <w:div w:id="1137793407">
          <w:marLeft w:val="0"/>
          <w:marRight w:val="0"/>
          <w:marTop w:val="0"/>
          <w:marBottom w:val="240"/>
          <w:divBdr>
            <w:top w:val="none" w:sz="0" w:space="0" w:color="auto"/>
            <w:left w:val="none" w:sz="0" w:space="0" w:color="auto"/>
            <w:bottom w:val="none" w:sz="0" w:space="0" w:color="auto"/>
            <w:right w:val="none" w:sz="0" w:space="0" w:color="auto"/>
          </w:divBdr>
          <w:divsChild>
            <w:div w:id="992488710">
              <w:marLeft w:val="0"/>
              <w:marRight w:val="0"/>
              <w:marTop w:val="0"/>
              <w:marBottom w:val="0"/>
              <w:divBdr>
                <w:top w:val="none" w:sz="0" w:space="0" w:color="auto"/>
                <w:left w:val="none" w:sz="0" w:space="0" w:color="auto"/>
                <w:bottom w:val="none" w:sz="0" w:space="0" w:color="auto"/>
                <w:right w:val="none" w:sz="0" w:space="0" w:color="auto"/>
              </w:divBdr>
              <w:divsChild>
                <w:div w:id="1215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664577">
      <w:bodyDiv w:val="1"/>
      <w:marLeft w:val="0"/>
      <w:marRight w:val="0"/>
      <w:marTop w:val="0"/>
      <w:marBottom w:val="0"/>
      <w:divBdr>
        <w:top w:val="none" w:sz="0" w:space="0" w:color="auto"/>
        <w:left w:val="none" w:sz="0" w:space="0" w:color="auto"/>
        <w:bottom w:val="none" w:sz="0" w:space="0" w:color="auto"/>
        <w:right w:val="none" w:sz="0" w:space="0" w:color="auto"/>
      </w:divBdr>
      <w:divsChild>
        <w:div w:id="1928539588">
          <w:marLeft w:val="0"/>
          <w:marRight w:val="0"/>
          <w:marTop w:val="0"/>
          <w:marBottom w:val="0"/>
          <w:divBdr>
            <w:top w:val="none" w:sz="0" w:space="0" w:color="auto"/>
            <w:left w:val="none" w:sz="0" w:space="0" w:color="auto"/>
            <w:bottom w:val="none" w:sz="0" w:space="0" w:color="auto"/>
            <w:right w:val="none" w:sz="0" w:space="0" w:color="auto"/>
          </w:divBdr>
          <w:divsChild>
            <w:div w:id="1623607429">
              <w:marLeft w:val="0"/>
              <w:marRight w:val="0"/>
              <w:marTop w:val="0"/>
              <w:marBottom w:val="0"/>
              <w:divBdr>
                <w:top w:val="none" w:sz="0" w:space="0" w:color="auto"/>
                <w:left w:val="none" w:sz="0" w:space="0" w:color="auto"/>
                <w:bottom w:val="none" w:sz="0" w:space="0" w:color="auto"/>
                <w:right w:val="none" w:sz="0" w:space="0" w:color="auto"/>
              </w:divBdr>
              <w:divsChild>
                <w:div w:id="233708325">
                  <w:marLeft w:val="0"/>
                  <w:marRight w:val="0"/>
                  <w:marTop w:val="0"/>
                  <w:marBottom w:val="0"/>
                  <w:divBdr>
                    <w:top w:val="none" w:sz="0" w:space="0" w:color="auto"/>
                    <w:left w:val="none" w:sz="0" w:space="0" w:color="auto"/>
                    <w:bottom w:val="none" w:sz="0" w:space="0" w:color="auto"/>
                    <w:right w:val="none" w:sz="0" w:space="0" w:color="auto"/>
                  </w:divBdr>
                </w:div>
              </w:divsChild>
            </w:div>
            <w:div w:id="688608438">
              <w:marLeft w:val="0"/>
              <w:marRight w:val="0"/>
              <w:marTop w:val="0"/>
              <w:marBottom w:val="690"/>
              <w:divBdr>
                <w:top w:val="none" w:sz="0" w:space="0" w:color="auto"/>
                <w:left w:val="none" w:sz="0" w:space="0" w:color="auto"/>
                <w:bottom w:val="none" w:sz="0" w:space="0" w:color="auto"/>
                <w:right w:val="none" w:sz="0" w:space="0" w:color="auto"/>
              </w:divBdr>
            </w:div>
          </w:divsChild>
        </w:div>
        <w:div w:id="1443069280">
          <w:marLeft w:val="0"/>
          <w:marRight w:val="0"/>
          <w:marTop w:val="0"/>
          <w:marBottom w:val="0"/>
          <w:divBdr>
            <w:top w:val="none" w:sz="0" w:space="0" w:color="auto"/>
            <w:left w:val="none" w:sz="0" w:space="0" w:color="auto"/>
            <w:bottom w:val="none" w:sz="0" w:space="0" w:color="auto"/>
            <w:right w:val="none" w:sz="0" w:space="0" w:color="auto"/>
          </w:divBdr>
          <w:divsChild>
            <w:div w:id="1934586900">
              <w:marLeft w:val="0"/>
              <w:marRight w:val="0"/>
              <w:marTop w:val="300"/>
              <w:marBottom w:val="300"/>
              <w:divBdr>
                <w:top w:val="none" w:sz="0" w:space="0" w:color="auto"/>
                <w:left w:val="none" w:sz="0" w:space="0" w:color="auto"/>
                <w:bottom w:val="none" w:sz="0" w:space="0" w:color="auto"/>
                <w:right w:val="none" w:sz="0" w:space="0" w:color="auto"/>
              </w:divBdr>
              <w:divsChild>
                <w:div w:id="1050571530">
                  <w:marLeft w:val="0"/>
                  <w:marRight w:val="0"/>
                  <w:marTop w:val="0"/>
                  <w:marBottom w:val="0"/>
                  <w:divBdr>
                    <w:top w:val="none" w:sz="0" w:space="0" w:color="auto"/>
                    <w:left w:val="none" w:sz="0" w:space="0" w:color="auto"/>
                    <w:bottom w:val="none" w:sz="0" w:space="0" w:color="auto"/>
                    <w:right w:val="none" w:sz="0" w:space="0" w:color="auto"/>
                  </w:divBdr>
                  <w:divsChild>
                    <w:div w:id="1312949930">
                      <w:marLeft w:val="0"/>
                      <w:marRight w:val="0"/>
                      <w:marTop w:val="0"/>
                      <w:marBottom w:val="0"/>
                      <w:divBdr>
                        <w:top w:val="none" w:sz="0" w:space="0" w:color="auto"/>
                        <w:left w:val="none" w:sz="0" w:space="0" w:color="auto"/>
                        <w:bottom w:val="none" w:sz="0" w:space="0" w:color="auto"/>
                        <w:right w:val="none" w:sz="0" w:space="0" w:color="auto"/>
                      </w:divBdr>
                      <w:divsChild>
                        <w:div w:id="13917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759075">
              <w:marLeft w:val="0"/>
              <w:marRight w:val="0"/>
              <w:marTop w:val="300"/>
              <w:marBottom w:val="300"/>
              <w:divBdr>
                <w:top w:val="none" w:sz="0" w:space="0" w:color="auto"/>
                <w:left w:val="none" w:sz="0" w:space="0" w:color="auto"/>
                <w:bottom w:val="none" w:sz="0" w:space="0" w:color="auto"/>
                <w:right w:val="none" w:sz="0" w:space="0" w:color="auto"/>
              </w:divBdr>
              <w:divsChild>
                <w:div w:id="1453357321">
                  <w:marLeft w:val="0"/>
                  <w:marRight w:val="0"/>
                  <w:marTop w:val="0"/>
                  <w:marBottom w:val="0"/>
                  <w:divBdr>
                    <w:top w:val="none" w:sz="0" w:space="0" w:color="auto"/>
                    <w:left w:val="none" w:sz="0" w:space="0" w:color="auto"/>
                    <w:bottom w:val="none" w:sz="0" w:space="0" w:color="auto"/>
                    <w:right w:val="none" w:sz="0" w:space="0" w:color="auto"/>
                  </w:divBdr>
                  <w:divsChild>
                    <w:div w:id="13691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130807">
      <w:bodyDiv w:val="1"/>
      <w:marLeft w:val="0"/>
      <w:marRight w:val="0"/>
      <w:marTop w:val="0"/>
      <w:marBottom w:val="0"/>
      <w:divBdr>
        <w:top w:val="none" w:sz="0" w:space="0" w:color="auto"/>
        <w:left w:val="none" w:sz="0" w:space="0" w:color="auto"/>
        <w:bottom w:val="none" w:sz="0" w:space="0" w:color="auto"/>
        <w:right w:val="none" w:sz="0" w:space="0" w:color="auto"/>
      </w:divBdr>
    </w:div>
    <w:div w:id="1905676138">
      <w:bodyDiv w:val="1"/>
      <w:marLeft w:val="0"/>
      <w:marRight w:val="0"/>
      <w:marTop w:val="0"/>
      <w:marBottom w:val="0"/>
      <w:divBdr>
        <w:top w:val="none" w:sz="0" w:space="0" w:color="auto"/>
        <w:left w:val="none" w:sz="0" w:space="0" w:color="auto"/>
        <w:bottom w:val="none" w:sz="0" w:space="0" w:color="auto"/>
        <w:right w:val="none" w:sz="0" w:space="0" w:color="auto"/>
      </w:divBdr>
    </w:div>
    <w:div w:id="1947155152">
      <w:bodyDiv w:val="1"/>
      <w:marLeft w:val="0"/>
      <w:marRight w:val="0"/>
      <w:marTop w:val="0"/>
      <w:marBottom w:val="0"/>
      <w:divBdr>
        <w:top w:val="none" w:sz="0" w:space="0" w:color="auto"/>
        <w:left w:val="none" w:sz="0" w:space="0" w:color="auto"/>
        <w:bottom w:val="none" w:sz="0" w:space="0" w:color="auto"/>
        <w:right w:val="none" w:sz="0" w:space="0" w:color="auto"/>
      </w:divBdr>
    </w:div>
    <w:div w:id="1951039383">
      <w:bodyDiv w:val="1"/>
      <w:marLeft w:val="0"/>
      <w:marRight w:val="0"/>
      <w:marTop w:val="0"/>
      <w:marBottom w:val="0"/>
      <w:divBdr>
        <w:top w:val="none" w:sz="0" w:space="0" w:color="auto"/>
        <w:left w:val="none" w:sz="0" w:space="0" w:color="auto"/>
        <w:bottom w:val="none" w:sz="0" w:space="0" w:color="auto"/>
        <w:right w:val="none" w:sz="0" w:space="0" w:color="auto"/>
      </w:divBdr>
    </w:div>
    <w:div w:id="1970668085">
      <w:bodyDiv w:val="1"/>
      <w:marLeft w:val="0"/>
      <w:marRight w:val="0"/>
      <w:marTop w:val="0"/>
      <w:marBottom w:val="0"/>
      <w:divBdr>
        <w:top w:val="none" w:sz="0" w:space="0" w:color="auto"/>
        <w:left w:val="none" w:sz="0" w:space="0" w:color="auto"/>
        <w:bottom w:val="none" w:sz="0" w:space="0" w:color="auto"/>
        <w:right w:val="none" w:sz="0" w:space="0" w:color="auto"/>
      </w:divBdr>
    </w:div>
    <w:div w:id="1975215788">
      <w:bodyDiv w:val="1"/>
      <w:marLeft w:val="0"/>
      <w:marRight w:val="0"/>
      <w:marTop w:val="0"/>
      <w:marBottom w:val="0"/>
      <w:divBdr>
        <w:top w:val="none" w:sz="0" w:space="0" w:color="auto"/>
        <w:left w:val="none" w:sz="0" w:space="0" w:color="auto"/>
        <w:bottom w:val="none" w:sz="0" w:space="0" w:color="auto"/>
        <w:right w:val="none" w:sz="0" w:space="0" w:color="auto"/>
      </w:divBdr>
    </w:div>
    <w:div w:id="1979994998">
      <w:bodyDiv w:val="1"/>
      <w:marLeft w:val="0"/>
      <w:marRight w:val="0"/>
      <w:marTop w:val="0"/>
      <w:marBottom w:val="0"/>
      <w:divBdr>
        <w:top w:val="none" w:sz="0" w:space="0" w:color="auto"/>
        <w:left w:val="none" w:sz="0" w:space="0" w:color="auto"/>
        <w:bottom w:val="none" w:sz="0" w:space="0" w:color="auto"/>
        <w:right w:val="none" w:sz="0" w:space="0" w:color="auto"/>
      </w:divBdr>
      <w:divsChild>
        <w:div w:id="846870151">
          <w:marLeft w:val="0"/>
          <w:marRight w:val="0"/>
          <w:marTop w:val="0"/>
          <w:marBottom w:val="0"/>
          <w:divBdr>
            <w:top w:val="none" w:sz="0" w:space="0" w:color="auto"/>
            <w:left w:val="none" w:sz="0" w:space="0" w:color="auto"/>
            <w:bottom w:val="none" w:sz="0" w:space="0" w:color="auto"/>
            <w:right w:val="none" w:sz="0" w:space="0" w:color="auto"/>
          </w:divBdr>
        </w:div>
        <w:div w:id="42147097">
          <w:marLeft w:val="0"/>
          <w:marRight w:val="0"/>
          <w:marTop w:val="0"/>
          <w:marBottom w:val="0"/>
          <w:divBdr>
            <w:top w:val="none" w:sz="0" w:space="0" w:color="auto"/>
            <w:left w:val="none" w:sz="0" w:space="0" w:color="auto"/>
            <w:bottom w:val="none" w:sz="0" w:space="0" w:color="auto"/>
            <w:right w:val="none" w:sz="0" w:space="0" w:color="auto"/>
          </w:divBdr>
        </w:div>
        <w:div w:id="1331058153">
          <w:marLeft w:val="0"/>
          <w:marRight w:val="0"/>
          <w:marTop w:val="0"/>
          <w:marBottom w:val="0"/>
          <w:divBdr>
            <w:top w:val="none" w:sz="0" w:space="0" w:color="auto"/>
            <w:left w:val="none" w:sz="0" w:space="0" w:color="auto"/>
            <w:bottom w:val="none" w:sz="0" w:space="0" w:color="auto"/>
            <w:right w:val="none" w:sz="0" w:space="0" w:color="auto"/>
          </w:divBdr>
        </w:div>
      </w:divsChild>
    </w:div>
    <w:div w:id="1999839794">
      <w:bodyDiv w:val="1"/>
      <w:marLeft w:val="0"/>
      <w:marRight w:val="0"/>
      <w:marTop w:val="0"/>
      <w:marBottom w:val="0"/>
      <w:divBdr>
        <w:top w:val="none" w:sz="0" w:space="0" w:color="auto"/>
        <w:left w:val="none" w:sz="0" w:space="0" w:color="auto"/>
        <w:bottom w:val="none" w:sz="0" w:space="0" w:color="auto"/>
        <w:right w:val="none" w:sz="0" w:space="0" w:color="auto"/>
      </w:divBdr>
      <w:divsChild>
        <w:div w:id="578759239">
          <w:marLeft w:val="0"/>
          <w:marRight w:val="150"/>
          <w:marTop w:val="0"/>
          <w:marBottom w:val="0"/>
          <w:divBdr>
            <w:top w:val="none" w:sz="0" w:space="0" w:color="auto"/>
            <w:left w:val="none" w:sz="0" w:space="0" w:color="auto"/>
            <w:bottom w:val="none" w:sz="0" w:space="0" w:color="auto"/>
            <w:right w:val="none" w:sz="0" w:space="0" w:color="auto"/>
          </w:divBdr>
        </w:div>
        <w:div w:id="1878616076">
          <w:marLeft w:val="0"/>
          <w:marRight w:val="0"/>
          <w:marTop w:val="0"/>
          <w:marBottom w:val="0"/>
          <w:divBdr>
            <w:top w:val="none" w:sz="0" w:space="0" w:color="auto"/>
            <w:left w:val="none" w:sz="0" w:space="0" w:color="auto"/>
            <w:bottom w:val="none" w:sz="0" w:space="0" w:color="auto"/>
            <w:right w:val="none" w:sz="0" w:space="0" w:color="auto"/>
          </w:divBdr>
        </w:div>
        <w:div w:id="999819552">
          <w:marLeft w:val="0"/>
          <w:marRight w:val="0"/>
          <w:marTop w:val="0"/>
          <w:marBottom w:val="0"/>
          <w:divBdr>
            <w:top w:val="none" w:sz="0" w:space="0" w:color="auto"/>
            <w:left w:val="none" w:sz="0" w:space="0" w:color="auto"/>
            <w:bottom w:val="none" w:sz="0" w:space="0" w:color="auto"/>
            <w:right w:val="none" w:sz="0" w:space="0" w:color="auto"/>
          </w:divBdr>
        </w:div>
        <w:div w:id="231090499">
          <w:marLeft w:val="0"/>
          <w:marRight w:val="0"/>
          <w:marTop w:val="0"/>
          <w:marBottom w:val="0"/>
          <w:divBdr>
            <w:top w:val="none" w:sz="0" w:space="0" w:color="auto"/>
            <w:left w:val="none" w:sz="0" w:space="0" w:color="auto"/>
            <w:bottom w:val="none" w:sz="0" w:space="0" w:color="auto"/>
            <w:right w:val="none" w:sz="0" w:space="0" w:color="auto"/>
          </w:divBdr>
        </w:div>
      </w:divsChild>
    </w:div>
    <w:div w:id="2000500877">
      <w:bodyDiv w:val="1"/>
      <w:marLeft w:val="0"/>
      <w:marRight w:val="0"/>
      <w:marTop w:val="0"/>
      <w:marBottom w:val="0"/>
      <w:divBdr>
        <w:top w:val="none" w:sz="0" w:space="0" w:color="auto"/>
        <w:left w:val="none" w:sz="0" w:space="0" w:color="auto"/>
        <w:bottom w:val="none" w:sz="0" w:space="0" w:color="auto"/>
        <w:right w:val="none" w:sz="0" w:space="0" w:color="auto"/>
      </w:divBdr>
      <w:divsChild>
        <w:div w:id="2052683333">
          <w:marLeft w:val="0"/>
          <w:marRight w:val="0"/>
          <w:marTop w:val="0"/>
          <w:marBottom w:val="0"/>
          <w:divBdr>
            <w:top w:val="none" w:sz="0" w:space="0" w:color="auto"/>
            <w:left w:val="none" w:sz="0" w:space="0" w:color="auto"/>
            <w:bottom w:val="none" w:sz="0" w:space="0" w:color="auto"/>
            <w:right w:val="none" w:sz="0" w:space="0" w:color="auto"/>
          </w:divBdr>
          <w:divsChild>
            <w:div w:id="2063409117">
              <w:marLeft w:val="0"/>
              <w:marRight w:val="0"/>
              <w:marTop w:val="0"/>
              <w:marBottom w:val="0"/>
              <w:divBdr>
                <w:top w:val="none" w:sz="0" w:space="0" w:color="auto"/>
                <w:left w:val="none" w:sz="0" w:space="0" w:color="auto"/>
                <w:bottom w:val="none" w:sz="0" w:space="0" w:color="auto"/>
                <w:right w:val="none" w:sz="0" w:space="0" w:color="auto"/>
              </w:divBdr>
              <w:divsChild>
                <w:div w:id="1410955766">
                  <w:marLeft w:val="0"/>
                  <w:marRight w:val="0"/>
                  <w:marTop w:val="0"/>
                  <w:marBottom w:val="0"/>
                  <w:divBdr>
                    <w:top w:val="none" w:sz="0" w:space="0" w:color="auto"/>
                    <w:left w:val="none" w:sz="0" w:space="0" w:color="auto"/>
                    <w:bottom w:val="none" w:sz="0" w:space="0" w:color="auto"/>
                    <w:right w:val="none" w:sz="0" w:space="0" w:color="auto"/>
                  </w:divBdr>
                  <w:divsChild>
                    <w:div w:id="1518881699">
                      <w:marLeft w:val="0"/>
                      <w:marRight w:val="0"/>
                      <w:marTop w:val="0"/>
                      <w:marBottom w:val="0"/>
                      <w:divBdr>
                        <w:top w:val="none" w:sz="0" w:space="0" w:color="auto"/>
                        <w:left w:val="none" w:sz="0" w:space="0" w:color="auto"/>
                        <w:bottom w:val="none" w:sz="0" w:space="0" w:color="auto"/>
                        <w:right w:val="none" w:sz="0" w:space="0" w:color="auto"/>
                      </w:divBdr>
                    </w:div>
                  </w:divsChild>
                </w:div>
                <w:div w:id="163147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8705">
          <w:marLeft w:val="0"/>
          <w:marRight w:val="0"/>
          <w:marTop w:val="0"/>
          <w:marBottom w:val="0"/>
          <w:divBdr>
            <w:top w:val="none" w:sz="0" w:space="0" w:color="auto"/>
            <w:left w:val="none" w:sz="0" w:space="0" w:color="auto"/>
            <w:bottom w:val="none" w:sz="0" w:space="0" w:color="auto"/>
            <w:right w:val="none" w:sz="0" w:space="0" w:color="auto"/>
          </w:divBdr>
          <w:divsChild>
            <w:div w:id="15965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346">
      <w:bodyDiv w:val="1"/>
      <w:marLeft w:val="0"/>
      <w:marRight w:val="0"/>
      <w:marTop w:val="0"/>
      <w:marBottom w:val="0"/>
      <w:divBdr>
        <w:top w:val="none" w:sz="0" w:space="0" w:color="auto"/>
        <w:left w:val="none" w:sz="0" w:space="0" w:color="auto"/>
        <w:bottom w:val="none" w:sz="0" w:space="0" w:color="auto"/>
        <w:right w:val="none" w:sz="0" w:space="0" w:color="auto"/>
      </w:divBdr>
      <w:divsChild>
        <w:div w:id="1581020294">
          <w:marLeft w:val="0"/>
          <w:marRight w:val="0"/>
          <w:marTop w:val="0"/>
          <w:marBottom w:val="150"/>
          <w:divBdr>
            <w:top w:val="none" w:sz="0" w:space="0" w:color="auto"/>
            <w:left w:val="none" w:sz="0" w:space="0" w:color="auto"/>
            <w:bottom w:val="none" w:sz="0" w:space="0" w:color="auto"/>
            <w:right w:val="none" w:sz="0" w:space="0" w:color="auto"/>
          </w:divBdr>
          <w:divsChild>
            <w:div w:id="1150438704">
              <w:marLeft w:val="0"/>
              <w:marRight w:val="0"/>
              <w:marTop w:val="240"/>
              <w:marBottom w:val="240"/>
              <w:divBdr>
                <w:top w:val="none" w:sz="0" w:space="0" w:color="auto"/>
                <w:left w:val="none" w:sz="0" w:space="0" w:color="auto"/>
                <w:bottom w:val="none" w:sz="0" w:space="0" w:color="auto"/>
                <w:right w:val="none" w:sz="0" w:space="0" w:color="auto"/>
              </w:divBdr>
            </w:div>
            <w:div w:id="1434130669">
              <w:marLeft w:val="0"/>
              <w:marRight w:val="0"/>
              <w:marTop w:val="0"/>
              <w:marBottom w:val="240"/>
              <w:divBdr>
                <w:top w:val="none" w:sz="0" w:space="0" w:color="auto"/>
                <w:left w:val="none" w:sz="0" w:space="0" w:color="auto"/>
                <w:bottom w:val="single" w:sz="6" w:space="12" w:color="C9C9C9"/>
                <w:right w:val="none" w:sz="0" w:space="0" w:color="auto"/>
              </w:divBdr>
            </w:div>
          </w:divsChild>
        </w:div>
        <w:div w:id="1591617599">
          <w:marLeft w:val="0"/>
          <w:marRight w:val="0"/>
          <w:marTop w:val="0"/>
          <w:marBottom w:val="240"/>
          <w:divBdr>
            <w:top w:val="none" w:sz="0" w:space="0" w:color="auto"/>
            <w:left w:val="none" w:sz="0" w:space="0" w:color="auto"/>
            <w:bottom w:val="none" w:sz="0" w:space="0" w:color="auto"/>
            <w:right w:val="none" w:sz="0" w:space="0" w:color="auto"/>
          </w:divBdr>
          <w:divsChild>
            <w:div w:id="1962950923">
              <w:marLeft w:val="0"/>
              <w:marRight w:val="0"/>
              <w:marTop w:val="120"/>
              <w:marBottom w:val="120"/>
              <w:divBdr>
                <w:top w:val="none" w:sz="0" w:space="0" w:color="auto"/>
                <w:left w:val="none" w:sz="0" w:space="0" w:color="auto"/>
                <w:bottom w:val="none" w:sz="0" w:space="0" w:color="auto"/>
                <w:right w:val="none" w:sz="0" w:space="0" w:color="auto"/>
              </w:divBdr>
            </w:div>
          </w:divsChild>
        </w:div>
        <w:div w:id="1554193553">
          <w:marLeft w:val="0"/>
          <w:marRight w:val="0"/>
          <w:marTop w:val="0"/>
          <w:marBottom w:val="240"/>
          <w:divBdr>
            <w:top w:val="none" w:sz="0" w:space="0" w:color="auto"/>
            <w:left w:val="none" w:sz="0" w:space="0" w:color="auto"/>
            <w:bottom w:val="none" w:sz="0" w:space="0" w:color="auto"/>
            <w:right w:val="none" w:sz="0" w:space="0" w:color="auto"/>
          </w:divBdr>
          <w:divsChild>
            <w:div w:id="1252618167">
              <w:marLeft w:val="0"/>
              <w:marRight w:val="0"/>
              <w:marTop w:val="0"/>
              <w:marBottom w:val="0"/>
              <w:divBdr>
                <w:top w:val="none" w:sz="0" w:space="0" w:color="auto"/>
                <w:left w:val="none" w:sz="0" w:space="0" w:color="auto"/>
                <w:bottom w:val="none" w:sz="0" w:space="0" w:color="auto"/>
                <w:right w:val="none" w:sz="0" w:space="0" w:color="auto"/>
              </w:divBdr>
              <w:divsChild>
                <w:div w:id="768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522197">
      <w:bodyDiv w:val="1"/>
      <w:marLeft w:val="0"/>
      <w:marRight w:val="0"/>
      <w:marTop w:val="0"/>
      <w:marBottom w:val="0"/>
      <w:divBdr>
        <w:top w:val="none" w:sz="0" w:space="0" w:color="auto"/>
        <w:left w:val="none" w:sz="0" w:space="0" w:color="auto"/>
        <w:bottom w:val="none" w:sz="0" w:space="0" w:color="auto"/>
        <w:right w:val="none" w:sz="0" w:space="0" w:color="auto"/>
      </w:divBdr>
      <w:divsChild>
        <w:div w:id="480390969">
          <w:marLeft w:val="0"/>
          <w:marRight w:val="0"/>
          <w:marTop w:val="0"/>
          <w:marBottom w:val="150"/>
          <w:divBdr>
            <w:top w:val="none" w:sz="0" w:space="0" w:color="auto"/>
            <w:left w:val="none" w:sz="0" w:space="0" w:color="auto"/>
            <w:bottom w:val="none" w:sz="0" w:space="0" w:color="auto"/>
            <w:right w:val="none" w:sz="0" w:space="0" w:color="auto"/>
          </w:divBdr>
          <w:divsChild>
            <w:div w:id="248778948">
              <w:marLeft w:val="0"/>
              <w:marRight w:val="0"/>
              <w:marTop w:val="240"/>
              <w:marBottom w:val="240"/>
              <w:divBdr>
                <w:top w:val="none" w:sz="0" w:space="0" w:color="auto"/>
                <w:left w:val="none" w:sz="0" w:space="0" w:color="auto"/>
                <w:bottom w:val="none" w:sz="0" w:space="0" w:color="auto"/>
                <w:right w:val="none" w:sz="0" w:space="0" w:color="auto"/>
              </w:divBdr>
            </w:div>
            <w:div w:id="1008024221">
              <w:marLeft w:val="0"/>
              <w:marRight w:val="0"/>
              <w:marTop w:val="0"/>
              <w:marBottom w:val="240"/>
              <w:divBdr>
                <w:top w:val="none" w:sz="0" w:space="0" w:color="auto"/>
                <w:left w:val="none" w:sz="0" w:space="0" w:color="auto"/>
                <w:bottom w:val="single" w:sz="6" w:space="12" w:color="C9C9C9"/>
                <w:right w:val="none" w:sz="0" w:space="0" w:color="auto"/>
              </w:divBdr>
            </w:div>
            <w:div w:id="605962655">
              <w:marLeft w:val="0"/>
              <w:marRight w:val="0"/>
              <w:marTop w:val="0"/>
              <w:marBottom w:val="120"/>
              <w:divBdr>
                <w:top w:val="none" w:sz="0" w:space="0" w:color="auto"/>
                <w:left w:val="none" w:sz="0" w:space="0" w:color="auto"/>
                <w:bottom w:val="none" w:sz="0" w:space="0" w:color="auto"/>
                <w:right w:val="none" w:sz="0" w:space="0" w:color="auto"/>
              </w:divBdr>
              <w:divsChild>
                <w:div w:id="685448067">
                  <w:marLeft w:val="0"/>
                  <w:marRight w:val="0"/>
                  <w:marTop w:val="0"/>
                  <w:marBottom w:val="0"/>
                  <w:divBdr>
                    <w:top w:val="none" w:sz="0" w:space="0" w:color="auto"/>
                    <w:left w:val="none" w:sz="0" w:space="0" w:color="auto"/>
                    <w:bottom w:val="none" w:sz="0" w:space="0" w:color="auto"/>
                    <w:right w:val="none" w:sz="0" w:space="0" w:color="auto"/>
                  </w:divBdr>
                </w:div>
                <w:div w:id="25907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6140">
          <w:marLeft w:val="0"/>
          <w:marRight w:val="0"/>
          <w:marTop w:val="0"/>
          <w:marBottom w:val="240"/>
          <w:divBdr>
            <w:top w:val="none" w:sz="0" w:space="0" w:color="auto"/>
            <w:left w:val="none" w:sz="0" w:space="0" w:color="auto"/>
            <w:bottom w:val="none" w:sz="0" w:space="0" w:color="auto"/>
            <w:right w:val="none" w:sz="0" w:space="0" w:color="auto"/>
          </w:divBdr>
          <w:divsChild>
            <w:div w:id="1098871846">
              <w:marLeft w:val="0"/>
              <w:marRight w:val="0"/>
              <w:marTop w:val="120"/>
              <w:marBottom w:val="120"/>
              <w:divBdr>
                <w:top w:val="none" w:sz="0" w:space="0" w:color="auto"/>
                <w:left w:val="none" w:sz="0" w:space="0" w:color="auto"/>
                <w:bottom w:val="none" w:sz="0" w:space="0" w:color="auto"/>
                <w:right w:val="none" w:sz="0" w:space="0" w:color="auto"/>
              </w:divBdr>
            </w:div>
          </w:divsChild>
        </w:div>
        <w:div w:id="924606897">
          <w:marLeft w:val="0"/>
          <w:marRight w:val="0"/>
          <w:marTop w:val="0"/>
          <w:marBottom w:val="240"/>
          <w:divBdr>
            <w:top w:val="none" w:sz="0" w:space="0" w:color="auto"/>
            <w:left w:val="none" w:sz="0" w:space="0" w:color="auto"/>
            <w:bottom w:val="none" w:sz="0" w:space="0" w:color="auto"/>
            <w:right w:val="none" w:sz="0" w:space="0" w:color="auto"/>
          </w:divBdr>
          <w:divsChild>
            <w:div w:id="853691142">
              <w:marLeft w:val="0"/>
              <w:marRight w:val="0"/>
              <w:marTop w:val="0"/>
              <w:marBottom w:val="0"/>
              <w:divBdr>
                <w:top w:val="none" w:sz="0" w:space="0" w:color="auto"/>
                <w:left w:val="none" w:sz="0" w:space="0" w:color="auto"/>
                <w:bottom w:val="none" w:sz="0" w:space="0" w:color="auto"/>
                <w:right w:val="none" w:sz="0" w:space="0" w:color="auto"/>
              </w:divBdr>
              <w:divsChild>
                <w:div w:id="1545676260">
                  <w:marLeft w:val="0"/>
                  <w:marRight w:val="0"/>
                  <w:marTop w:val="0"/>
                  <w:marBottom w:val="0"/>
                  <w:divBdr>
                    <w:top w:val="none" w:sz="0" w:space="0" w:color="auto"/>
                    <w:left w:val="none" w:sz="0" w:space="0" w:color="auto"/>
                    <w:bottom w:val="none" w:sz="0" w:space="0" w:color="auto"/>
                    <w:right w:val="none" w:sz="0" w:space="0" w:color="auto"/>
                  </w:divBdr>
                  <w:divsChild>
                    <w:div w:id="775948521">
                      <w:blockQuote w:val="1"/>
                      <w:marLeft w:val="0"/>
                      <w:marRight w:val="0"/>
                      <w:marTop w:val="150"/>
                      <w:marBottom w:val="300"/>
                      <w:divBdr>
                        <w:top w:val="none" w:sz="0" w:space="8" w:color="auto"/>
                        <w:left w:val="single" w:sz="24" w:space="19" w:color="C9C9C9"/>
                        <w:bottom w:val="none" w:sz="0" w:space="8" w:color="auto"/>
                        <w:right w:val="none" w:sz="0" w:space="0" w:color="auto"/>
                      </w:divBdr>
                    </w:div>
                  </w:divsChild>
                </w:div>
              </w:divsChild>
            </w:div>
          </w:divsChild>
        </w:div>
      </w:divsChild>
    </w:div>
    <w:div w:id="2019696344">
      <w:bodyDiv w:val="1"/>
      <w:marLeft w:val="0"/>
      <w:marRight w:val="0"/>
      <w:marTop w:val="0"/>
      <w:marBottom w:val="0"/>
      <w:divBdr>
        <w:top w:val="none" w:sz="0" w:space="0" w:color="auto"/>
        <w:left w:val="none" w:sz="0" w:space="0" w:color="auto"/>
        <w:bottom w:val="none" w:sz="0" w:space="0" w:color="auto"/>
        <w:right w:val="none" w:sz="0" w:space="0" w:color="auto"/>
      </w:divBdr>
    </w:div>
    <w:div w:id="2030914190">
      <w:bodyDiv w:val="1"/>
      <w:marLeft w:val="0"/>
      <w:marRight w:val="0"/>
      <w:marTop w:val="0"/>
      <w:marBottom w:val="0"/>
      <w:divBdr>
        <w:top w:val="none" w:sz="0" w:space="0" w:color="auto"/>
        <w:left w:val="none" w:sz="0" w:space="0" w:color="auto"/>
        <w:bottom w:val="none" w:sz="0" w:space="0" w:color="auto"/>
        <w:right w:val="none" w:sz="0" w:space="0" w:color="auto"/>
      </w:divBdr>
    </w:div>
    <w:div w:id="2074811099">
      <w:bodyDiv w:val="1"/>
      <w:marLeft w:val="0"/>
      <w:marRight w:val="0"/>
      <w:marTop w:val="0"/>
      <w:marBottom w:val="0"/>
      <w:divBdr>
        <w:top w:val="none" w:sz="0" w:space="0" w:color="auto"/>
        <w:left w:val="none" w:sz="0" w:space="0" w:color="auto"/>
        <w:bottom w:val="none" w:sz="0" w:space="0" w:color="auto"/>
        <w:right w:val="none" w:sz="0" w:space="0" w:color="auto"/>
      </w:divBdr>
    </w:div>
    <w:div w:id="2110811700">
      <w:bodyDiv w:val="1"/>
      <w:marLeft w:val="0"/>
      <w:marRight w:val="0"/>
      <w:marTop w:val="0"/>
      <w:marBottom w:val="0"/>
      <w:divBdr>
        <w:top w:val="none" w:sz="0" w:space="0" w:color="auto"/>
        <w:left w:val="none" w:sz="0" w:space="0" w:color="auto"/>
        <w:bottom w:val="none" w:sz="0" w:space="0" w:color="auto"/>
        <w:right w:val="none" w:sz="0" w:space="0" w:color="auto"/>
      </w:divBdr>
      <w:divsChild>
        <w:div w:id="1159227303">
          <w:marLeft w:val="0"/>
          <w:marRight w:val="0"/>
          <w:marTop w:val="0"/>
          <w:marBottom w:val="0"/>
          <w:divBdr>
            <w:top w:val="none" w:sz="0" w:space="0" w:color="auto"/>
            <w:left w:val="none" w:sz="0" w:space="0" w:color="auto"/>
            <w:bottom w:val="none" w:sz="0" w:space="0" w:color="auto"/>
            <w:right w:val="none" w:sz="0" w:space="0" w:color="auto"/>
          </w:divBdr>
          <w:divsChild>
            <w:div w:id="1101989930">
              <w:marLeft w:val="0"/>
              <w:marRight w:val="0"/>
              <w:marTop w:val="0"/>
              <w:marBottom w:val="0"/>
              <w:divBdr>
                <w:top w:val="none" w:sz="0" w:space="0" w:color="auto"/>
                <w:left w:val="none" w:sz="0" w:space="0" w:color="auto"/>
                <w:bottom w:val="none" w:sz="0" w:space="0" w:color="auto"/>
                <w:right w:val="none" w:sz="0" w:space="0" w:color="auto"/>
              </w:divBdr>
            </w:div>
          </w:divsChild>
        </w:div>
        <w:div w:id="899562511">
          <w:marLeft w:val="0"/>
          <w:marRight w:val="0"/>
          <w:marTop w:val="0"/>
          <w:marBottom w:val="0"/>
          <w:divBdr>
            <w:top w:val="none" w:sz="0" w:space="0" w:color="auto"/>
            <w:left w:val="none" w:sz="0" w:space="0" w:color="auto"/>
            <w:bottom w:val="none" w:sz="0" w:space="0" w:color="auto"/>
            <w:right w:val="none" w:sz="0" w:space="0" w:color="auto"/>
          </w:divBdr>
          <w:divsChild>
            <w:div w:id="603919756">
              <w:marLeft w:val="270"/>
              <w:marRight w:val="0"/>
              <w:marTop w:val="0"/>
              <w:marBottom w:val="90"/>
              <w:divBdr>
                <w:top w:val="none" w:sz="0" w:space="0" w:color="auto"/>
                <w:left w:val="single" w:sz="6" w:space="8" w:color="ECECEC"/>
                <w:bottom w:val="none" w:sz="0" w:space="0" w:color="auto"/>
                <w:right w:val="none" w:sz="0" w:space="0" w:color="auto"/>
              </w:divBdr>
              <w:divsChild>
                <w:div w:id="642199879">
                  <w:marLeft w:val="0"/>
                  <w:marRight w:val="0"/>
                  <w:marTop w:val="0"/>
                  <w:marBottom w:val="0"/>
                  <w:divBdr>
                    <w:top w:val="none" w:sz="0" w:space="0" w:color="auto"/>
                    <w:left w:val="none" w:sz="0" w:space="0" w:color="auto"/>
                    <w:bottom w:val="none" w:sz="0" w:space="0" w:color="auto"/>
                    <w:right w:val="none" w:sz="0" w:space="0" w:color="auto"/>
                  </w:divBdr>
                </w:div>
                <w:div w:id="20477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4901">
          <w:marLeft w:val="0"/>
          <w:marRight w:val="0"/>
          <w:marTop w:val="270"/>
          <w:marBottom w:val="270"/>
          <w:divBdr>
            <w:top w:val="none" w:sz="0" w:space="0" w:color="auto"/>
            <w:left w:val="none" w:sz="0" w:space="0" w:color="auto"/>
            <w:bottom w:val="none" w:sz="0" w:space="0" w:color="auto"/>
            <w:right w:val="none" w:sz="0" w:space="0" w:color="auto"/>
          </w:divBdr>
        </w:div>
      </w:divsChild>
    </w:div>
    <w:div w:id="2111850189">
      <w:bodyDiv w:val="1"/>
      <w:marLeft w:val="0"/>
      <w:marRight w:val="0"/>
      <w:marTop w:val="0"/>
      <w:marBottom w:val="0"/>
      <w:divBdr>
        <w:top w:val="none" w:sz="0" w:space="0" w:color="auto"/>
        <w:left w:val="none" w:sz="0" w:space="0" w:color="auto"/>
        <w:bottom w:val="none" w:sz="0" w:space="0" w:color="auto"/>
        <w:right w:val="none" w:sz="0" w:space="0" w:color="auto"/>
      </w:divBdr>
    </w:div>
    <w:div w:id="2142267651">
      <w:bodyDiv w:val="1"/>
      <w:marLeft w:val="0"/>
      <w:marRight w:val="0"/>
      <w:marTop w:val="0"/>
      <w:marBottom w:val="0"/>
      <w:divBdr>
        <w:top w:val="none" w:sz="0" w:space="0" w:color="auto"/>
        <w:left w:val="none" w:sz="0" w:space="0" w:color="auto"/>
        <w:bottom w:val="none" w:sz="0" w:space="0" w:color="auto"/>
        <w:right w:val="none" w:sz="0" w:space="0" w:color="auto"/>
      </w:divBdr>
    </w:div>
    <w:div w:id="2146967535">
      <w:bodyDiv w:val="1"/>
      <w:marLeft w:val="0"/>
      <w:marRight w:val="0"/>
      <w:marTop w:val="0"/>
      <w:marBottom w:val="0"/>
      <w:divBdr>
        <w:top w:val="none" w:sz="0" w:space="0" w:color="auto"/>
        <w:left w:val="none" w:sz="0" w:space="0" w:color="auto"/>
        <w:bottom w:val="none" w:sz="0" w:space="0" w:color="auto"/>
        <w:right w:val="none" w:sz="0" w:space="0" w:color="auto"/>
      </w:divBdr>
      <w:divsChild>
        <w:div w:id="688797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moneyweb.co.za/?author=215148" TargetMode="External"/><Relationship Id="rId26" Type="http://schemas.openxmlformats.org/officeDocument/2006/relationships/hyperlink" Target="https://www.moneyweb.co.za/news/companies-and-deals/public-investment-corporation-is-it-really-independent/" TargetMode="External"/><Relationship Id="rId39" Type="http://schemas.openxmlformats.org/officeDocument/2006/relationships/hyperlink" Target="https://www.parliament.gov.za/group-details/1750" TargetMode="External"/><Relationship Id="rId21" Type="http://schemas.openxmlformats.org/officeDocument/2006/relationships/image" Target="media/image6.jpeg"/><Relationship Id="rId34" Type="http://schemas.openxmlformats.org/officeDocument/2006/relationships/hyperlink" Target="https://www.biznews.com/sa-investing/2015/12/23/james-myburgh-how-independent-is-surves-independent-with-r900m-pic-debt/" TargetMode="External"/><Relationship Id="rId42" Type="http://schemas.openxmlformats.org/officeDocument/2006/relationships/hyperlink" Target="https://www.iol.co.za/news/south-africa" TargetMode="External"/><Relationship Id="rId47" Type="http://schemas.openxmlformats.org/officeDocument/2006/relationships/hyperlink" Target="http://www.amabhungane.co.za/" TargetMode="External"/><Relationship Id="rId50" Type="http://schemas.openxmlformats.org/officeDocument/2006/relationships/image" Target="media/image12.jpeg"/><Relationship Id="rId55" Type="http://schemas.openxmlformats.org/officeDocument/2006/relationships/hyperlink" Target="https://www.biznews.com/sa-investing/2018/03/24/moodys-sa-credit-rating-outlook-stable/" TargetMode="External"/><Relationship Id="rId63" Type="http://schemas.openxmlformats.org/officeDocument/2006/relationships/hyperlink" Target="mailto:armyrenewal@vodamail.co.za"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totrust.co.z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dailymaverick.co.za/article/2018-04-21-iqbal-surves-listing-ship/" TargetMode="External"/><Relationship Id="rId32" Type="http://schemas.openxmlformats.org/officeDocument/2006/relationships/hyperlink" Target="https://www.biznews.com/briefs/2016/05/11/solidarity-calls-civil-servant-pension-review-launches-class-action-behalf-1-2m-gepf/" TargetMode="External"/><Relationship Id="rId37" Type="http://schemas.openxmlformats.org/officeDocument/2006/relationships/hyperlink" Target="https://en.wikipedia.org/wiki/Public_Investment_Corporation" TargetMode="External"/><Relationship Id="rId40" Type="http://schemas.openxmlformats.org/officeDocument/2006/relationships/hyperlink" Target="http://www.biznews.com/sa-investing/2018/04/25/actuary-lifts-lid-on-dwindling-gepf/" TargetMode="External"/><Relationship Id="rId45" Type="http://schemas.openxmlformats.org/officeDocument/2006/relationships/hyperlink" Target="http://www.amabhungane.co.za/" TargetMode="External"/><Relationship Id="rId53" Type="http://schemas.openxmlformats.org/officeDocument/2006/relationships/hyperlink" Target="https://www.resbank.co.za/Lists/News%20and%20Publications/Attachments/8420/FSR%20First%20Edition%202018.pdf" TargetMode="External"/><Relationship Id="rId58" Type="http://schemas.openxmlformats.org/officeDocument/2006/relationships/hyperlink" Target="https://www.raf.co.za/Pages/default.aspx" TargetMode="External"/><Relationship Id="rId66" Type="http://schemas.openxmlformats.org/officeDocument/2006/relationships/hyperlink" Target="mailto:editorgepfmg@gmail.co.za" TargetMode="External"/><Relationship Id="rId5" Type="http://schemas.openxmlformats.org/officeDocument/2006/relationships/webSettings" Target="webSettings.xml"/><Relationship Id="rId15" Type="http://schemas.openxmlformats.org/officeDocument/2006/relationships/hyperlink" Target="https://lh3.googleusercontent.com/VE_MSrIU_mib4-CDUHrsbSEbWBYVAR_UaAtZ5kwMmgu8Mii85W9L22B_f_y2IoDEfUjdsc7bi_hYrXXSo2yrnomKuH-c1pcw=s1200" TargetMode="External"/><Relationship Id="rId23" Type="http://schemas.openxmlformats.org/officeDocument/2006/relationships/hyperlink" Target="https://www.dailymaverick.co.za/article/2018-04-07-amabhungane-analysis-iqbal-survs-mythical-beast/" TargetMode="External"/><Relationship Id="rId28" Type="http://schemas.openxmlformats.org/officeDocument/2006/relationships/image" Target="media/image7.jpeg"/><Relationship Id="rId36" Type="http://schemas.openxmlformats.org/officeDocument/2006/relationships/hyperlink" Target="https://www.businesslive.co.za/bd/companies/energy/2018-03-06-eskom-pays-back-pic-loan-with-r30m-interest/" TargetMode="External"/><Relationship Id="rId49" Type="http://schemas.openxmlformats.org/officeDocument/2006/relationships/image" Target="media/image11.png"/><Relationship Id="rId57" Type="http://schemas.openxmlformats.org/officeDocument/2006/relationships/hyperlink" Target="https://www.fin24.com/Economy/Eskom/gepf-must-answer-for-eskoms-r5bn-bailout-psa-20180210-2" TargetMode="External"/><Relationship Id="rId61" Type="http://schemas.openxmlformats.org/officeDocument/2006/relationships/hyperlink" Target="mailto:hennie@nostalgie.co.za" TargetMode="External"/><Relationship Id="rId10" Type="http://schemas.openxmlformats.org/officeDocument/2006/relationships/hyperlink" Target="https://solidariteit.co.za/die-gepf-weier-steeds-om-inligting-bekend-te-maak/" TargetMode="External"/><Relationship Id="rId19" Type="http://schemas.openxmlformats.org/officeDocument/2006/relationships/hyperlink" Target="https://www.moneyweb.co.za/?author=215148" TargetMode="External"/><Relationship Id="rId31" Type="http://schemas.openxmlformats.org/officeDocument/2006/relationships/hyperlink" Target="http://www.gepf.gov.za/" TargetMode="External"/><Relationship Id="rId44" Type="http://schemas.openxmlformats.org/officeDocument/2006/relationships/hyperlink" Target="http://link:%20http/amabhungane.co.za/article/2014-06-05-zumas-oil-crony-lands-r15bn-more" TargetMode="External"/><Relationship Id="rId52" Type="http://schemas.openxmlformats.org/officeDocument/2006/relationships/hyperlink" Target="https://www.biznews.com/global-citizen/2017/11/25/moodys-gives-90-day-ultimatum-sp-junks-rand-debt-south-africa/" TargetMode="External"/><Relationship Id="rId60" Type="http://schemas.openxmlformats.org/officeDocument/2006/relationships/image" Target="media/image14.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amagp.co.za" TargetMode="External"/><Relationship Id="rId14" Type="http://schemas.openxmlformats.org/officeDocument/2006/relationships/image" Target="media/image4.jpeg"/><Relationship Id="rId22" Type="http://schemas.openxmlformats.org/officeDocument/2006/relationships/hyperlink" Target="https://www.dailymaverick.co.za/opinionista/2018-04-10-the-super-galactic-highway-to-absurdity/" TargetMode="External"/><Relationship Id="rId27" Type="http://schemas.openxmlformats.org/officeDocument/2006/relationships/hyperlink" Target="https://lh3.googleusercontent.com/RiOJvr5AEbt4Z0zbOnlM5DnOU55j2TQoSM0rZi05DsEM2Ub8G1CQxAOETimbgjkh4bvTBbztQqIoltEW-2M8dX4-e2WItyG9mg=s1200" TargetMode="External"/><Relationship Id="rId30" Type="http://schemas.openxmlformats.org/officeDocument/2006/relationships/image" Target="media/image8.png"/><Relationship Id="rId35" Type="http://schemas.openxmlformats.org/officeDocument/2006/relationships/hyperlink" Target="https://www.biznews.com/sa-investing/2018/04/10/mounting-sas-everest-iqbal-surve-way-donwald-pressly/" TargetMode="External"/><Relationship Id="rId43" Type="http://schemas.openxmlformats.org/officeDocument/2006/relationships/image" Target="media/image9.png"/><Relationship Id="rId48" Type="http://schemas.openxmlformats.org/officeDocument/2006/relationships/hyperlink" Target="https://www.fin24.com/City-Press" TargetMode="External"/><Relationship Id="rId56" Type="http://schemas.openxmlformats.org/officeDocument/2006/relationships/hyperlink" Target="http://www.treasury.gov.za/" TargetMode="External"/><Relationship Id="rId64" Type="http://schemas.openxmlformats.org/officeDocument/2006/relationships/hyperlink" Target="mailto:errolhicks@gmail.com" TargetMode="External"/><Relationship Id="rId8" Type="http://schemas.openxmlformats.org/officeDocument/2006/relationships/image" Target="media/image1.jpg"/><Relationship Id="rId51" Type="http://schemas.openxmlformats.org/officeDocument/2006/relationships/hyperlink" Target="https://www.biznews.com/thought-leaders/2017/11/02/soes-sink-us-fiscal-morass-ag/" TargetMode="External"/><Relationship Id="rId3" Type="http://schemas.openxmlformats.org/officeDocument/2006/relationships/styles" Target="styles.xml"/><Relationship Id="rId12" Type="http://schemas.openxmlformats.org/officeDocument/2006/relationships/hyperlink" Target="https://lh3.googleusercontent.com/6MyxEA5R6FrCzvjUcV1Pt4JIg150dx1h1Q-XFjykqUtma7uKULo91Ft-nDykGz0CcV8RSNFFWc8dCIRPfdWXKz-475cZcfhb=s1200" TargetMode="External"/><Relationship Id="rId17" Type="http://schemas.openxmlformats.org/officeDocument/2006/relationships/hyperlink" Target="mailto:crottya@bdfm.co.za" TargetMode="External"/><Relationship Id="rId25" Type="http://schemas.openxmlformats.org/officeDocument/2006/relationships/hyperlink" Target="https://www.iol.co.za/business-report/opinion/the-pic-separating-fact-from-fiction-14591866" TargetMode="External"/><Relationship Id="rId33" Type="http://schemas.openxmlformats.org/officeDocument/2006/relationships/hyperlink" Target="https://www.cnbcafrica.com/news/financial/2017/12/07/africas-largest-pension-fund-pic-reveals-exposure-steinhoff/" TargetMode="External"/><Relationship Id="rId38" Type="http://schemas.openxmlformats.org/officeDocument/2006/relationships/hyperlink" Target="https://www.parliament.gov.za/group-details/1783" TargetMode="External"/><Relationship Id="rId46" Type="http://schemas.openxmlformats.org/officeDocument/2006/relationships/image" Target="media/image10.jpeg"/><Relationship Id="rId59" Type="http://schemas.openxmlformats.org/officeDocument/2006/relationships/hyperlink" Target="https://lh3.googleusercontent.com/lIa4Cx9SKsb7fW1690BozxzarFPvRBpnh6BbmeDRjZwPwNgB0h59Oo0e9WcD7O-6lwYYtNoeRQEv3jKGarKHvBOr-bvhdydz=s1200" TargetMode="External"/><Relationship Id="rId67" Type="http://schemas.openxmlformats.org/officeDocument/2006/relationships/fontTable" Target="fontTable.xml"/><Relationship Id="rId20" Type="http://schemas.openxmlformats.org/officeDocument/2006/relationships/hyperlink" Target="https://www.dailymaverick.co.za/" TargetMode="External"/><Relationship Id="rId41" Type="http://schemas.openxmlformats.org/officeDocument/2006/relationships/hyperlink" Target="https://www.biznews.com/author/jackiecameron/" TargetMode="External"/><Relationship Id="rId54" Type="http://schemas.openxmlformats.org/officeDocument/2006/relationships/image" Target="media/image13.jpeg"/><Relationship Id="rId62" Type="http://schemas.openxmlformats.org/officeDocument/2006/relationships/hyperlink" Target="mailto:gerda.putter@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88F00-BB49-457F-8C4F-6A7E2C397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3277</TotalTime>
  <Pages>17</Pages>
  <Words>9813</Words>
  <Characters>55935</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From the composer</vt:lpstr>
    </vt:vector>
  </TitlesOfParts>
  <Company/>
  <LinksUpToDate>false</LinksUpToDate>
  <CharactersWithSpaces>65617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 the composer</dc:title>
  <dc:creator>Hennie Heymans</dc:creator>
  <cp:lastModifiedBy>MIT</cp:lastModifiedBy>
  <cp:revision>99</cp:revision>
  <cp:lastPrinted>2018-05-06T03:33:00Z</cp:lastPrinted>
  <dcterms:created xsi:type="dcterms:W3CDTF">2018-05-08T03:31:00Z</dcterms:created>
  <dcterms:modified xsi:type="dcterms:W3CDTF">2018-05-14T18:20:00Z</dcterms:modified>
</cp:coreProperties>
</file>