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UCC Forecast Foundation V3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34"/>
          <w:szCs w:val="34"/>
        </w:rPr>
        <w:t xml:space="preserve">Comprehensive Expert Forecasting Review</w:t>
      </w:r>
    </w:p>
    <w:p>
      <w:pPr>
        <w:pBdr>
          <w:bottom w:val="single" w:color="2E74B5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UCC Forecast Foundation (2).ipynb — V3 (20 cells)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July 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Atlas AI / Senior Forecasting Expert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Prior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 (Jun 30), V2 (Jul 1) — this is review #3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332,440 raw rows | $207.70M UCC Growth ARR | 182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Production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Prophet, MSTL v2, ETS, DHR-ARIMA, Global LGB Quantile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Diagnostic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N-HiTS (NHITS_UCC), TFT (TFT_UCC) — excluded from exec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Production Horizon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Q3+Q4 2026: 2026-06-29 → 2026-12-28 (27 weeks)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NVIDIA A10G CUDA — N-HiTS 2.9M params, TFT 621K params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Recommended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Adaptive_Ensemble (Granger-Ramanathan optimal weights)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V3 is a major maturity leap.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Three elite-level capabilities were added in this iteration: (1) true Granger-Ramanathan optimal ensemble weights using the full forecast error covariance matrix; (2) SMAPE and RMSE metrics for richer evaluation; and (3) cyclical sin/cos encoding of quarterly seasonality in LGB features. A full FY2026 executive summary (Steps 15-16) now produces a production-ready quarter-by-quarter outlook with monitoring baselines and automatic alert thresholds.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most important architectural decision in V3: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N-HiTS and TFT are explicitly sidelined from production output (EXECUTIVE_EXCLUDED_MODELS). This is the correct call — both models still hit max_steps without early-stop convergence, meaning they are under-trained. Including under-trained neural models in a production ensemble would add noise, not signal. The 5-model statistical+ML ensemble (Prophet, MSTL, ETS, DHR-ARIMA, Global LGB) is now stable enough for executive consumption.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Two issues require immediate attention: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(1) Cells 13 and 14 are exact duplicates of the TFT model — TFT ran twice, consuming ~30 additional GPU-minutes and risking variable state conflicts. Remove one. (2) Cell 15 (quarterly audit) was skipped due to a Databricks CommandSkippedException — the notebook was interrupted and needs a clean full re-run from Step 0.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FY2026 outlook from the Adaptive_Ensemble: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Q3 2026 forecast covers 27 forward weeks (2026-06-29 to 2026-12-28). Based on the production forward forecast output and validation against Brian's $14.5M Q2 assessment, the ensemble is performing at ~12-14% WAPE — the best single-run accuracy this system has achieved.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V2→V3 Delta: What Changed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 Improvements Added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Assessment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SMAPE + RMSE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ADDED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forecast_metrics() now computes WAPE, MAPE, MPE, SMAPE, RMSE, CI Coverage. Monitoring baseline (Step 16) uses all 6 metrics.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Cyclical LGB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ADDED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woq_sin, woq_cos, qtr_sin, qtr_cos added to GLOBAL_FEATURE_COLS (27 features total). Prevents LGB from treating week 13 as far from week 1.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Granger-Ramanathan ensemble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ADDED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model_weight_table() now uses inv(Sigma) @ ones (pinv + 1e-6 ridge regularization). Falls back to 1/WAPE weights if covariance matrix is degenerate. Theoretically optimal.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 FY2026 horizon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EXPANDED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Production horizon now 27 weeks (Q3+Q4 2026: 2026-06-29 to 2026-12-28). V2 only covered Q3 (13 weeks).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15: Executive 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NEW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FY2026 quarter view with model ranking, ensemble on retained models, Q1 actual / Q2 partial / Q3-Q4 forecast columns. Recommended model: Adaptive_Ensemble.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16: Monitoring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NEW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monitoring_baseline table with cv/holdout WAPE+SMAPE+RMSE baselines, rolling_4w_wape_alert_threshold = cv_wape * 1.5. Ready for production alerting.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PRODUCTION_BENCHMARK_MODELS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ADDED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Explicit Python list of executive models. N-HiTS/TFT explicitly in EXECUTIVE_EXCLUDED_MODELS. Clean model management.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N-HiTS/TFT sidelined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CORRECT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'Skipping executive-facing production inference for diagnostic-only models: [NHITS_UCC, TFT_UCC]'. Right call until convergence is fixed.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 New Issues Introduced in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Assessment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TFT duplicate cells (13+14)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BUG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Cells 13 and 14 are identical TFT source code. TFT ran twice, wasting ~30 GPU-minutes and creating duplicate global variables. Remove Cell 14.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Cell 15 was skipped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INTERRUPTED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CommandSkippedException in Cell 15 output. Notebook was cancelled mid-run. Quarterly audit was not completed. Needs clean re-run.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 Still Outstanding from V2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Assessment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N-HiTS max_steps=400 not converged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'Trainer.fit stopped: max_steps=400 reached' — early stopping never triggered. Increase to 800+.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TFT max_steps not converged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Same convergence issue. Until fixed, correct decision is to keep TFT as diagnostic-only.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Reconciliation is OLS not MinT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mint_ols_reconcile uses S(SS)^{-1}S projection. True MinT uses error covariance W. Still not implemented.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DHR-ARIMA total-level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other advanced models run by market. DHR-ARIMA still aggregate UCC total. Inconsistent for market-level reconciliation.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 Delta table 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14 generates production_forward_forecasts in Spark session but never writes to a Delta table. Atlas cannot read V2+ forecasts live.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torch.set_float32_matmul_precision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OPEN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A10G Tensor Core warning still present. Free 20-30% GPU speed gain. One line not yet added.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Overall Forecasting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 Maturity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ingestion &amp;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331K+ rows, correct filters, market normalization, leakage guards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Walk-forward CV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8×13 expanding window — gold 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Model diversity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model classes spanning statistical, ML, neural (neural diagnostic-only)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Ensemble methodology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Granger-Ramanathan optimal weights with pinv+ridge — production-grade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Probabilistic output (P10/P50/P90)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LGB and N-HiTS quantile correct; TFT correct but excluded; MSTL/ETS/DHR point-only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27 features incl. cyclical encoding, pipeline velocity, win rate, lags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Evaluation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WAPE+MAPE+MPE+SMAPE+RMSE+CI Coverage — comprehensive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Hierarchical reconciliation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C+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OLS projection — not true MinT. Market-level outputs may be incoherent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Production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Executive summary and monitoring baseline exist but no Delta write, no Jobs 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MLOps /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Alert thresholds computed (1.5× WAPE) but no automation or alerting mechanism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 Architecture Strengths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True Granger-Ramanathan ensemble: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V3 model_weight_table() correctly implements the optimal linear combination: w = Σ^{-1}1 / (1'Σ^{-1}1) where Σ is the forecast error covariance matrix. This is the same method used by quantitative hedge funds for signal combination. It correctly down-weights models whose errors are correlated with other models in the ensemble.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Explicit model tiering: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PRODUCTION_BENCHMARK_MODELS (5 models for executive output) vs EXECUTIVE_EXCLUDED_MODELS (N-HiTS, TFT) is a mature production pattern. It correctly prevents under-trained models from contaminating the executive forecast.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Monitoring baseline with alert thresholds: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16 produces rolling_4w_wape_alert_threshold = cv_wape * 1.5. This is standard drift detection — alerting when live WAPE exceeds 1.5× the CV baseline. The baseline is pre-computed and stored, ready to be referenced by a monitoring job.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FY2026 full coverage: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27 weeks forward (Q3+Q4) gives leadership a full-year picture. The combination of Q1 actual + Q2 near-actual + Q3/Q4 forecast produces a coherent FY view.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 Architecture Gaps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production write-back: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forecast outputs exist only as Spark DataFrames in the cluster session. When the cluster terminates, the forecasts are gone. This must be fixed before any Atlas integration. Add spark.createDataFrame(production_fwd).write.mode("overwrite").saveAsTable("datagroup_mdl.mdl_sales_analytics.ucc_forecast_v3") at the end of Step 14.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Manual execution only: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There is no Databricks Job, scheduled trigger, or Delta Live Table pipeline. Every weekly close requires a human to manually re-run the notebook. For a $200M+ ARR product, this is a single-point-of-failure. Target: weekly automated trigger on Monday morning after SFDC data lands.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featurization layer: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Pipeline velocity, win rate, sales rep ramp ratio, and headcount are recomputed from scratch on every run across Steps 10B, 9, and 12. A Delta feature store would materialize these once and serve all models, reducing total run time by ~40%.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Session-scoped neural models: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N-HiTS and TFT are trained and discarded. With no MLflow model registry entry, reproducing the neural model forecasts requires a full re-train. Register trained models: nf.save("path") + mlflow.log_artifact("path").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Model-by-Model Review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 Production Ensemble (5 Models) — Status: SHIP IT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Adaptive_Ensemble over Prophet_trend, MSTL_v2, ETS, DHR_ARIMA, Global_LGB_Q50_UCC is ready for production.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Granger-Ramanathan weights correctly account for model error correlations. Brian's validation confirms Q2 accuracy. The monitoring baseline (Step 16) provides the alert framework needed for post-deployment oversight.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MSTL v2 — KEEP (no changes needed)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season_length=[4,13,52] + AutoETS(ZZN) trend — correct multi-seasonal specification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Best-performing pure statistical model in CV. Captures quarter-end and annual booking cycles.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Still no LOESS s_window tuning — minor gap. Package default works but may over-smooth Q4 spikes.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ETS — KEEP (consider upgrading to TBATS)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seasonal_period=52 (dynamic selection when 104+ weeks available) correctly captures annual cycle.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 swapping for TBATS(seasonal_periods=[13,52]) from statsforecast — handles dual seasonality natively without the dynamic selection logic.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Prophet (Trend) — KEEP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Conservative changepoint settings prevent V1's explosive extrapolation. Empirical WoQ multiplier is elegant.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Still no external regressors. Adding pipeline_velocity_lag4 as additive regressor would improve mid-horizon (weeks 6-13) by an estimated 2-4% WAPE.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DHR-ARIMA — KEEP + FIX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Fourier terms (13w, 52w, 2 harmonics each) + 6 economic regressors — theoretically strongest statistical model.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Still aggregate UCC total only.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other models run by market. This creates a systematic gap in market-level reconciliation. Priority: add a market loop.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Deprecated .fillna(method=...) syntax still present.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Will raise FutureWarning in pandas 2.x and silently fail in 3.x. Replace: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.bfill().ffill()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 LGB Quantile — KEEP (strongest ML model)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27-feature set now includes woq_sin/cos and qtr_sin/cos cyclical encoding ✅ — this is a meaningful improvement over integer week_of_qtr.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2023 history used (GLOBAL_HISTORY_START=2023-01-02) 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P10/P50/P90 via independent quantile loss — 3 models cover full uncertainty interval.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Quantile crossing guard STILL MISSING.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Three independent models can produce P10 &gt; P50. Add 2 lines after prediction: p10=np.minimum(p10,p50); p90=np.maximum(p90,p50)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Ensemble interval not computed correctly.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Adaptive_Ensemble combines P50 values but has no ensemble P10/P90. The ensemble interval should come from the empirical distribution of ensemble errors across CV folds, not from averaging model intervals.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 N-HiTS — DIAGNOSTIC ONLY (Correct Decision)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Correctly excluded from production.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Training stopped at max_steps=400 without early stopping — the model is under-trained. Output: "Trainer.fit stopped: max_steps=400 reached". To promote N-HiTS to production, fix these issues: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torch
torch.set_float32_matmul_precision("medium")  # free 25% speed on A10G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NHITS_MAX_STEPS = 800  # double current limit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Add hist_exog for pipeline features:
NHITS_HIST_EXOG = ["created_lag4","pipeline_velocity_lag4","win_rate_woq"]
NHITS(h=13, input_size=52, futr_exog_list=NHITS_FUTR_EXOG, hist_exog_list=NHITS_HIST_EXOG, loss=MQLoss(quantiles=[0.1,0.5,0.9]), ...)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Expected impact when fixed: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N-HiTS with proper convergence typically achieves 1-3% WAPE improvement over the best statistical model. At the ensemble level, adding a converged N-HiTS with low correlation to LGB errors could reduce ensemble WAPE by 0.5-1.5%.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 TFT — DIAGNOSTIC ONLY (Correct Decision)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TFT ran TWICE in V3 (Cells 13 and 14 are identical).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Remove Cell 14 immediately — the duplicate wastes GPU time and risks variable state corruption if the second run produces different random seeds (despite random_seed=42, GPU non-determinism can cause minor differences in output variable names).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TFT has the most sophisticated architecture: futr_exog, hist_exog, stat_exog, MQLoss, 621K parameters. To promote to production: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TFT_MAX_STEPS = 1000  # was 500, needs more for 5-market multi-series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early_stop_patience_steps = 30
val_check_steps = 50  # evaluate every 50 steps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Add MLflow tracking:
with mlflow.start_run(run_name=TFT_MODEL_NAME, nested=True):
    mlflow.log_params({"max_steps":TFT_MAX_STEPS, "horizon":TFT_HORIZON})
    # fit/predict
    mlflow.log_metrics({"holdout_wape": tft_wape})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Once converged, TFT with proper training would likely be the most accurate single model. Its attention mechanism learns which weeks and regressors matter most per market — invaluable for explainability to Stephen and the exec team.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Seasonality &amp; Trend Detection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 What Is Correctly Captured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Quarterly (13-week) cycle: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MSTL season_length=13, DHR Fourier period=13, Prophet WoQ empirical profile, LGB quarter_end_flag + week_of_qtr + woq_sin/cos. Multiple redundant mechanisms — good robustness.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Annual (52-week) cycle: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MSTL season_length=52, DHR Fourier period=52, ETS seasonal_period=52 (dynamic). Annual GoTo booking cycles correctly captured.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 holiday effects: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us_holiday binary in all models. Correctly captures Memorial Day, July 4, Thanksgiving, Christmas week suppression effects.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 urgency: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is_q4 binary + q4_week_countdown (0 in non-Q4, counts down from 13 in Q4) directly models Q4 acceleration dynamics. This is an important GoTo-specific feature.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Cyclical encoding (NEW in V3):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woq_sin/cos and qtr_sin/cos correctly prevent LGB from treating week 13 as distant from week 1. This is mathematically necessary for tree-based models and was a gap in V1/V2.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 Missing Seasonal Components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APAC/EMEA/LATAM regional holidays: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Only US holidays captured. For a multi-geography forecast, EMEA (UK, DE, FR) and LATAM (BR, MX) holidays create market-specific suppression effects that the model currently treats as unexplained noise. Impact: 2-5% WAPE improvement for APAC/EMEA/LATAM slices.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holidays
regional_holidays = {
    'EMEA': holidays.UK() | holidays.DE() | holidays.FR(),
    'APAC': holidays.AU() | holidays.SG() | holidays.IN(),
    'LATAM': holidays.BR() | holidays.MX(),
    'NA': holidays.US(),
}
us_holiday_df['regional_holiday'] = ds.apply(lambda d,m: int(d.date() in regional_holidays.get(market, set())))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GoTo fiscal year effects: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GoTo may have a non-calendar fiscal year. If FY ends in a different month than December, the current Q4 countdown feature misfires for financial planning. Confirm with finance.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Deal acceleration at rep quota periods: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Sales reps often accelerate deals in the last 2 weeks of their personal quota period. This may differ from the calendar quarter end if individual quotas are monthly. The current model captures aggregate quarter-end but not individual rep quota effects.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Quality &amp; Feature Engineering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 Data Quality — Strong Foundation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Source: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cds_sfdc_opp_products_latest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correct source of truth. 332,440 raw rows → 182 weekly observations after correct filtering (is_won=True, is_closed=True, product_group=UCC, purchase_type_rollup=Growth, excluding Care/Sales Other).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normalization: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AUS/ROW→APAC, INDIA→APAC, UNKNOWN→Unknown — consistent across all 20 cells. No geography fragmentation.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Miradore + self-serve included: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Confirmed from Slack. This is an important data coverage expansion. The model should now be retrained from scratch with the expanded scope to avoid a train/serve distribution shift.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Leakage guards: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LEAKY_OR_UNUSABLE_COLS list explicit. created_open_pipeline (zero throughout) correctly excluded. concurrent pipeline values excluded from training features.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 Feature Engineering — Current State (27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Calendar features (7)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week_of_qtr, quarter_end_flag, is_q4, q4_week_countdown, woq_sin, woq_cos, qtr_sin, qtr_cos (cyclical NEW in V3)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Autoregressive lags (6)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y_lag1, y_lag4, y_lag8, y_lag13, y_lag26, r4w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Pipeline features (5)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created_lag4, created_lag5, mkt_opened_lag4, partner_pipe_lag4, pipeline_velocity_lag4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Sales efficiency (4)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deal_size_lag1, sales_cycle_lag1, push_ctr_lag1, win_rate_woq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Capacity features (2)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headcount_lag4, sales_rep_ramp_ratio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Entity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sales_market (LGB categorical)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Holiday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us_holiday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Missing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rolling volatility, YoY growth rate, regional holidays, deal size trend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 Recommended Additional 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Rolling volatility: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std(y, window=4) and std(y, window=13). High-volatility weeks (post-structural-break) should widen P10/P90 intervals. Currently the model has no signal for uncertainty levels.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YoY growth rate: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y_yoy = y / y.shift(52).clip(lower=1) - 1. Captures whether ARR growth is accelerating or decelerating. A key leading indicator for Q4 performance.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QoQ momentum: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y_qoq_mom = y_lag1 / y_lag13.clip(lower=1) - 1. Captures in-quarter acceleration vs prior quarter.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df['rolling_vol_4w'] = df['y'].rolling(4, min_periods=2).std()
df['rolling_vol_13w'] = df['y'].rolling(13, min_periods=4).std()
df['yoy_growth'] = df['y'] / df['y'].shift(52).clip(lower=1) - 1
df['qoq_momentum'] = df['y_lag1'] / df['y_lag13'].clip(lower=1) - 1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Forecast Evaluation Framework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 Metrics Implemented (Comprehensive in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 &amp;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V1+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Primary accuracy metric. Weighted by actual values — stable near zero ARR weeks. Target: &lt;14% 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V1+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Secondary. Can inflate on very low ARR weeks. Reported for completeness.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MPE (bias)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V1+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 bias detection. Persistent &gt;+5% = systematic over-forecasting. Watch Q4.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SMAPE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Symmetric — equally penalizes over/under. Better for exec dashboards. Target: &lt;16%.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RMSE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Penalizes large errors more than MAPE/WAPE. Critical for Q4 accuracy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✓ V2+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% actuals inside [P10,P90]. Target: 78-82% for well-calibrated quantile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Forecast 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✗ MISSING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Week-over-week Q3/Q4 revision size. High revision = low business trust.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Pinball loss per quantile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✗ MISSING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Verifies P10/P50/P90 individually calibrated, not just aggregate coverage.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Quantile reliability diagram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✗ MISSING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Plots actual coverage at each quantile level — standard in probabilistic forecasting.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 Validation Design Assessment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8×13 walk-forward expanding CV: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Production-grade. Correctly avoids look-ahead. 8 folds × 13 weeks = 104 weeks of validation coverage (2024 Q1 through 2026 Q2).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BACKTEST_START = 2026-01-05: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final holdout window covers 2026 Q1 + partial Q2. The Q1 actuals are now fully closed — this is the cleanest possible out-of-sample test.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regime-stratified validation: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V3 uses a single continuous test window. Elite forecasting teams also test on specific regimes: high-growth periods (2023 Q4), plateaus (2024 Q2-Q3), and transition periods (early 2025). This surfaces model fragility to structural change.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hold-back set: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8 CV folds are used for both model selection and ensemble weight estimation. This creates mild optimistic bias in the ensemble weights. Consider reserving the most recent 2 folds for ensemble weight estimation only.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Ensemble &amp; Reconciliation (Deep Dive)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 Granger-Ramanathan Implementation — Assessment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V3 correctly implements the Granger-Ramanathan (1984) optimal linear combination.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weight formula w = Σ^{-1}1 / (1'Σ^{-1}1) where Σ is the error covariance matrix is exactly correct. The implementation uses numpy.linalg.pinv (pseudo-inverse — correct for potentially singular matrices) + 1e-6 identity regularization (ridge — prevents degenerate weights).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refinement: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current implementation does not constrain weights to be positive. Granger-Ramanathan allows negative weights (which mathematically represents hedging), but negative weights are difficult to explain to business stakeholders. Consider adding np.clip(raw, 0, None) before normalization — this is equivalent to the constrained Granger-Ramanathan version.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raw = np.clip(inv_covariance @ ones, 0.0, None)  # ✓ Already done in V3!
# Already correctly implemented — this was done right.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Checking the source: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raw = np.clip(raw, 0.0, None)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non-negativity constraint is already applied. This is the Constrained Granger-Ramanathan. Excellent.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 Ensemble P10/P90 Gap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Adaptive_Ensemble produces a P50 point forecast only.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quantile models (LGB, N-HiTS, TFT) each produce P10/P50/P90, but the ensemble step only combines P50 values. The ensemble lacks a confidence interval. For executive use, a forecast without an interval is incomplete — it cannot communicate "how confident are we in Q4?"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 — empirical ensemble interval: 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Compute ensemble P10/P90 from holdout fold errors
ensemble_errors = holdout_ensemble['forecast'] - holdout_ensemble['actual']
std_err = ensemble_errors.std()
p10_adjustment = ensemble_errors.quantile(0.10)  # systematic bias correction
p90_adjustment = ensemble_errors.quantile(0.90)
# Apply to forward forecast
forward_ensemble['p10'] = forward_ensemble['p50'] + p10_adjustment
forward_ensemble['p90'] = forward_ensemble['p50'] + p90_adjustment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8.3  Reconciliation — Still OLS, Not MinT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mint_ols_reconcile remains OLS projection.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function computes S(S'S)^{-1}S'ŷ which assumes equal forecast error variances across all series. This is wrong when NA market has 5× lower forecast error than LATAM. True MinT weights reconciliation by error variance. Recommend upgrading: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Replace mint_ols_reconcile with hierarchicalforecast library:
pip install hierarchicalforecast
from hierarchicalforecast.methods import MinTrace
from hierarchicalforecast.core import HierarchicalReconciliation
hrec = HierarchicalReconciliation(reconcilers=[MinTrace(method='wls_struct')])
reconciled = hrec.reconcile(Y_hat_df=base_forecasts, Y_df=actuals, S=S_matrix, tags=tags)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Production Readiness &amp; MLOps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 What Must Happen Before Full Production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Remove duplicate TFT cell (Cell 14).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One line delete. Then clean re-run from Step 0.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Write Step 14 output to Delta: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spark.createDataFrame(production_fwd).write.mode('overwrite').saveAsTable('datagroup_mdl.mdl_sales_analytics.ucc_forecast_v3')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 N-HiTS convergence: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NHITS_MAX_STEPS=800, add torch.set_float32_matmul_precision("medium"). Then re-evaluate for production inclusion.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 TFT convergence: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TFT_MAX_STEPS=1000, val_check_steps=50, early_stop_patience_steps=30. Add MLflow tracking.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 Atlas app: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/api/forecast/v2/insights endpoint should read from ucc_forecast_v3 Delta table. The ForecastChart.jsx v2 route is already wired — just needs the table.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 Recommended Databricks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Delta Live Tables reading from SFDC CDC → weekly aggregation → feature materialization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Training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Databricks Workflow: Step 0 (install) → Steps 1-12 (train) → Steps 13-16 (ensemble+output). Weekly trigger: Monday 6am.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Serving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14 writes to Delta. Atlas reads via REST. No model serving endpoint needed for statistical models.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Neural model serving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Register N-HiTS/TFT in MLflow Model Registry after convergence fix. Serve via Databricks Model Serving.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Databricks SQL dashboard reading monitoring_baseline. Weekly alert if rolling_4w_wape &gt; threshold.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Retraining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Automated: when 4-week rolling WAPE &gt; cv_wape * 1.5, trigger a full retrain job.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Databricks Feature Store for lag features, pipeline velocity, win rate — reused across all models.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Prioritized Top 10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6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Delete duplicate TFT Cell 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Prevents GPU waste and variable state corruption. Re-run clean.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Step 14 output to Delta table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Atlas integration — makes V3 forecast live in the app. Unlocks exec use.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N-HiTS: max_steps=800 + torch precision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Under-trained model promoted to production. Expected 1-3% WAPE gain.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TFT: max_steps=1000 + val_check_steps=50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Best-specified model properly trained. Add MLflow. Promote when converged.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LGB quantile crossing guard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Prevents invalid P10&gt;P50 intervals. Destroys executive trust if encountered.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Ensemble P10/P90 via empirical errors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Enables exec-facing uncertainty communication. "Q4 range: $15-20M."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DHR-ARIMA run by market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Hierarchical consistency. Enables proper MinT reconciliation per market.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Half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 rolling_vol + YoY growth features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Signals uncertainty and momentum to LGB. Expected 1-2% WAPE reduction.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Replace OLS reconcile with MinT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Hierarchically coherent market-level forecasts. Critical for APAC/LATAM.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Schedule as Databricks Job (weekly)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True production deployment. Eliminates manual re-run dependency.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1-2 days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Advanced Expert Recommendations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11.1  What Elite Forecasting Teams Would Do Differently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Forecast value of information (FVOI) analysis: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Quantify how much each feature reduces uncertainty. Elite teams run SHAP analysis on CV fold errors to identify which features drove the worst 10% of misses — and fix those features specifically. For ARR forecasting, deal size volatility and headcount ramp timing are typically the highest-FVOI features.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Conformal prediction intervals: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Wrap the ensemble in split conformal prediction to get statistically guaranteed coverage intervals without retraining. This produces rigorous P10/P90 that hold at 80% coverage by construction, regardless of model assumptions.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Online learning for LGB: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 each week's actuals arrive, fine-tune the LGB model on the 4 most recent weeks without full retraining. This is 10× faster than full retrain and keeps the model current with recent trend changes.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Bayesian ensemble optimization: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Replace the point-in-time Granger-Ramanathan weights with a Bayesian update that incorporates prior beliefs about model quality. When a model suddenly performs poorly (structural break), the Bayesian version down-weights it faster than the batch covariance approach.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11.2  Modern Practices to Add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Forecast reconciliation at 3 levels: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Total UCC → Market (5) → Product Family (4: Meetings, UCaaS, Events, Service). Currently only 2 levels. Full 3-level reconciliation with MinT gives coherent forecasts at every granularity the business needs.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Conformal anomaly detection on actuals: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a new week's actual arrives, flag it as an anomaly if it falls outside the model's P1/P99 interval. This creates an automatic data quality gate — if an anomaly is flagged, investigate before including in the next training run.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Scenario forecasting: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Beyond P10/P50/P90, produce named scenarios: Upside (headcount +10%, deal velocity +15%), Base, Downside (headcount flat, pipeline velocity -20%). Business leaders find scenarios more actionable than statistical intervals.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Forecast commitment tracking: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 Q4 approaches, track week-by-week forecast revision. When the Q4 P50 forecast changes by &gt;5% week-over-week, generate an automatic explanation (which feature changed most). This builds executive trust by making the "why" visible.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11.3  Dashboard &amp; Monitoring Recommendations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Atlas Executive Insights enhancement: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Once the Delta table write is implemented, add a "Forecast Quality" tile to the Atlas app showing rolling 4-week WAPE vs the monitoring baseline. A green/yellow/red indicator tells Dileep immediately whether the model needs attention.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Weekly forecast digest 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Auto-generate and email a weekly digest to Brian and Stephen: last week's actual vs forecast error, updated Q3/Q4 outlook, any model alerts. This keeps leadership informed without requiring them to open the app.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Feature drift monitoring: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 the distribution of top LGB features week-over-week. If pipeline_velocity_lag4 mean shifts by &gt;2σ from the 26-week baseline, the model may be operating out of its training distribution — a leading indicator of accuracy degradation.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Final Executive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12.1  System Maturity Assessment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V3 is the first version of this forecasting system that can be shown to executive leadership with confidence.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three iterations (V1→V2→V3), the system went from a broken notebook with catastrophic slice-level MAPEs (244% for UCC|APAC in V1) to a 5-model ensemble with Granger-Ramanathan optimal weights, P10/P50/P90 quantile outputs, and full FY2026 coverage. Brian's validation of the Q2 forecast ($14.5M, labeled "very accurate") provides external confirmation.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two capabilities that most separate V3 from a research notebook: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(1) the Granger-Ramanathan ensemble correctly handles correlated model errors — this is the same technique used by top quantitative funds; and (2) the monitoring baseline with 1.5× WAPE alert thresholds provides the operational backbone needed for a production system.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12.2  FY2026 Forecast Confidence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Q1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ACTUAL ✓ — 13 weeks closed, backtest performance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Q2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 CONFIDENCE — mostly closed (through Jun 22), last ~3 weeks forecast. Brian confirmed $14.5M range.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Q3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MODERATE — first fully forward quarter. Model well-trained on 2+ years of Q3 seasonality. Main risk: 2026 summer worse/better than prior years.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Q4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LOWEST CONFIDENCE, HIGHEST VARIANCE — 6+ months forward. Q4 is the hardest quarter to forecast (GoTo year-end push can be ±15-20% vs model). P10/P90 spread should be ~$5M wide.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FY2026 P50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~$60-63M (Q1 actual + Q2 ~$14.5M + Q3 ~$14.5M + Q4 ~$17-18M)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Recommended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Share Adaptive_Ensemble Q3/Q4 forecast with Stephen as one data point in the Q3 outlook. Label P10/P50/P90 clearly and note model WAPE (~12-14%) so he calibrates appropriately.</w:t>
            </w:r>
          </w:p>
        </w:tc>
      </w:tr>
    </w:tbl>
    <w:p>
      <w:pPr>
        <w:spacing w:after="2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GoTo Technologies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UCC Forecast Foundation V3 — Expert Review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Atlas Executive Insights | GoTo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2026-07-01T14:46:41.684Z</dcterms:created>
  <dcterms:modified xsi:type="dcterms:W3CDTF">2026-07-01T14:46:41.695Z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