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SLCM 0-5 Population Project — Part 1 Starter Package</w:t>
      </w:r>
    </w:p>
    <w:p>
      <w:pPr>
        <w:pStyle w:val="Heading1"/>
        <w:spacing w:after="140" w:before="280"/>
      </w:pPr>
      <w:r>
        <w:rPr>
          <w:b/>
          <w:bCs/>
          <w:color w:val="000000"/>
          <w:sz w:val="26"/>
          <w:szCs w:val="26"/>
        </w:rPr>
        <w:t xml:space="preserve">What's in this folder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Group_Project_Part1.docx     &lt;- the assignment (read this first)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data/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cleaned_intakes_masked.csv          &lt;- one row per intake ticket (639 x 93)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household_members_long_v2.csv       &lt;- one row per household member (993 x 8)</w:t>
      </w:r>
    </w:p>
    <w:p>
      <w:pPr>
        <w:pStyle w:val="Heading1"/>
        <w:spacing w:after="140" w:before="280"/>
      </w:pPr>
      <w:r>
        <w:rPr>
          <w:b/>
          <w:bCs/>
          <w:color w:val="000000"/>
          <w:sz w:val="26"/>
          <w:szCs w:val="26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Both files are already de-identified</w:t>
      </w:r>
      <w:r>
        <w:t xml:space="preserve"> — no names, birthdates, addresses, or contact info. Do not attempt to re-identify anyone, and do not share these files outside this class.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not edit the files in </w:t>
      </w:r>
      <w:r>
        <w:rPr>
          <w:rFonts w:ascii="Consolas" w:cs="Consolas" w:eastAsia="Consolas" w:hAnsi="Consolas"/>
        </w:rPr>
        <w:t xml:space="preserve">data/</w:t>
      </w:r>
      <w:r>
        <w:t xml:space="preserve"> directly. Load them into your notebook and do all cleaning/transformation there, so your work is reproducible from the originals.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</w:rPr>
        <w:t xml:space="preserve">PID</w:t>
      </w:r>
      <w:r>
        <w:t xml:space="preserve"> is the column that links a person across multiple tickets in </w:t>
      </w:r>
      <w:r>
        <w:rPr>
          <w:rFonts w:ascii="Consolas" w:cs="Consolas" w:eastAsia="Consolas" w:hAnsi="Consolas"/>
        </w:rPr>
        <w:t xml:space="preserve">cleaned_intakes_masked.csv</w:t>
      </w:r>
      <w:r>
        <w:t xml:space="preserve">. </w:t>
      </w:r>
      <w:r>
        <w:rPr>
          <w:rFonts w:ascii="Consolas" w:cs="Consolas" w:eastAsia="Consolas" w:hAnsi="Consolas"/>
        </w:rPr>
        <w:t xml:space="preserve">Issue key</w:t>
      </w:r>
      <w:r>
        <w:t xml:space="preserve"> is the column that links </w:t>
      </w:r>
      <w:r>
        <w:rPr>
          <w:rFonts w:ascii="Consolas" w:cs="Consolas" w:eastAsia="Consolas" w:hAnsi="Consolas"/>
        </w:rPr>
        <w:t xml:space="preserve">household_members_long_v2.csv</w:t>
      </w:r>
      <w:r>
        <w:t xml:space="preserve"> back to </w:t>
      </w:r>
      <w:r>
        <w:rPr>
          <w:rFonts w:ascii="Consolas" w:cs="Consolas" w:eastAsia="Consolas" w:hAnsi="Consolas"/>
        </w:rPr>
        <w:t xml:space="preserve">cleaned_intakes_masked.csv</w:t>
      </w:r>
      <w:r>
        <w:t xml:space="preserve">.</w:t>
      </w:r>
    </w:p>
    <w:p>
      <w:pPr>
        <w:pStyle w:val="Heading1"/>
        <w:spacing w:after="140" w:before="280"/>
      </w:pPr>
      <w:r>
        <w:rPr>
          <w:b/>
          <w:bCs/>
          <w:color w:val="000000"/>
          <w:sz w:val="26"/>
          <w:szCs w:val="26"/>
        </w:rPr>
        <w:t xml:space="preserve">Getting started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pandas as pd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intakes = pd.read_csv("data/cleaned_intakes_masked.csv")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household = pd.read_csv("data/household_members_long_v2.csv")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See </w:t>
      </w:r>
      <w:r>
        <w:rPr>
          <w:rFonts w:ascii="Consolas" w:cs="Consolas" w:eastAsia="Consolas" w:hAnsi="Consolas"/>
        </w:rPr>
        <w:t xml:space="preserve">Group_Project_Part1.docx</w:t>
      </w:r>
      <w:r>
        <w:t xml:space="preserve"> for the full assignment, timeline, and the five questions your team needs to answer.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2026-09-11T16:07:05.138Z</dcterms:created>
  <dcterms:modified xsi:type="dcterms:W3CDTF">2026-09-11T16:07:05.139Z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