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82C" w:rsidRPr="00DC782C" w:rsidRDefault="00DC782C" w:rsidP="00DC782C">
      <w:pPr>
        <w:keepNext/>
        <w:keepLines/>
        <w:pBdr>
          <w:bottom w:val="single" w:sz="4" w:space="1" w:color="5B9BD5"/>
        </w:pBdr>
        <w:spacing w:before="400" w:after="40"/>
        <w:outlineLvl w:val="0"/>
        <w:rPr>
          <w:rFonts w:ascii="Arial" w:eastAsia="SimSun" w:hAnsi="Arial" w:cs="Arial"/>
          <w:color w:val="2E74B5"/>
          <w:sz w:val="36"/>
          <w:szCs w:val="36"/>
        </w:rPr>
      </w:pPr>
      <w:r w:rsidRPr="00DC782C">
        <w:rPr>
          <w:rFonts w:ascii="Arial" w:eastAsia="SimSun" w:hAnsi="Arial" w:cs="Arial"/>
          <w:color w:val="2E74B5"/>
          <w:sz w:val="36"/>
          <w:szCs w:val="36"/>
        </w:rPr>
        <w:t>Assignment #</w:t>
      </w:r>
      <w:r w:rsidR="009D58EB">
        <w:rPr>
          <w:rFonts w:ascii="Arial" w:eastAsia="SimSun" w:hAnsi="Arial" w:cs="Arial"/>
          <w:color w:val="2E74B5"/>
          <w:sz w:val="36"/>
          <w:szCs w:val="36"/>
        </w:rPr>
        <w:t>4</w:t>
      </w:r>
      <w:r w:rsidRPr="00DC782C">
        <w:rPr>
          <w:rFonts w:ascii="Arial" w:eastAsia="SimSun" w:hAnsi="Arial" w:cs="Arial"/>
          <w:color w:val="2E74B5"/>
          <w:sz w:val="36"/>
          <w:szCs w:val="36"/>
        </w:rPr>
        <w:t xml:space="preserve">: </w:t>
      </w:r>
      <w:r w:rsidR="00BD6248">
        <w:rPr>
          <w:rFonts w:ascii="Arial" w:eastAsia="SimSun" w:hAnsi="Arial" w:cs="Arial"/>
          <w:color w:val="2E74B5"/>
          <w:sz w:val="36"/>
          <w:szCs w:val="36"/>
        </w:rPr>
        <w:t>Classes &amp; Fundamental Data Types</w:t>
      </w:r>
    </w:p>
    <w:p w:rsidR="00DC782C" w:rsidRPr="00DC782C" w:rsidRDefault="00DC782C" w:rsidP="00DB4E1B">
      <w:pPr>
        <w:spacing w:line="264" w:lineRule="auto"/>
        <w:rPr>
          <w:rFonts w:ascii="Calibri" w:hAnsi="Calibri"/>
          <w:bCs/>
          <w:i/>
          <w:iCs/>
          <w:color w:val="FF0000"/>
        </w:rPr>
      </w:pPr>
      <w:r w:rsidRPr="00DC782C">
        <w:rPr>
          <w:rFonts w:ascii="Calibri" w:hAnsi="Calibri"/>
          <w:bCs/>
          <w:i/>
          <w:iCs/>
          <w:color w:val="FF0000"/>
        </w:rPr>
        <w:t xml:space="preserve">Due:  </w:t>
      </w:r>
      <w:r w:rsidR="00D4723E">
        <w:rPr>
          <w:rFonts w:ascii="Calibri" w:hAnsi="Calibri"/>
          <w:bCs/>
          <w:i/>
          <w:iCs/>
          <w:color w:val="FF0000"/>
        </w:rPr>
        <w:t>Frid</w:t>
      </w:r>
      <w:r w:rsidRPr="00DC782C">
        <w:rPr>
          <w:rFonts w:ascii="Calibri" w:hAnsi="Calibri"/>
          <w:bCs/>
          <w:i/>
          <w:iCs/>
          <w:color w:val="FF0000"/>
        </w:rPr>
        <w:t xml:space="preserve">ay, </w:t>
      </w:r>
      <w:r w:rsidR="00BD6248">
        <w:rPr>
          <w:rFonts w:ascii="Calibri" w:hAnsi="Calibri"/>
          <w:bCs/>
          <w:i/>
          <w:iCs/>
          <w:color w:val="FF0000"/>
        </w:rPr>
        <w:t>Octo</w:t>
      </w:r>
      <w:r w:rsidRPr="00DC782C">
        <w:rPr>
          <w:rFonts w:ascii="Calibri" w:hAnsi="Calibri"/>
          <w:bCs/>
          <w:i/>
          <w:iCs/>
          <w:color w:val="FF0000"/>
        </w:rPr>
        <w:t xml:space="preserve">ber </w:t>
      </w:r>
      <w:r w:rsidR="00D4723E">
        <w:rPr>
          <w:rFonts w:ascii="Calibri" w:hAnsi="Calibri"/>
          <w:bCs/>
          <w:i/>
          <w:iCs/>
          <w:color w:val="FF0000"/>
        </w:rPr>
        <w:t>26</w:t>
      </w:r>
      <w:r w:rsidR="008E63F8">
        <w:rPr>
          <w:rFonts w:ascii="Calibri" w:hAnsi="Calibri"/>
          <w:bCs/>
          <w:i/>
          <w:iCs/>
          <w:color w:val="FF0000"/>
        </w:rPr>
        <w:t>th</w:t>
      </w:r>
      <w:r w:rsidR="00EF7D55">
        <w:rPr>
          <w:rFonts w:ascii="Calibri" w:hAnsi="Calibri"/>
          <w:bCs/>
          <w:i/>
          <w:iCs/>
          <w:color w:val="FF0000"/>
        </w:rPr>
        <w:t xml:space="preserve"> @ 11:5</w:t>
      </w:r>
      <w:r w:rsidR="00886C6B">
        <w:rPr>
          <w:rFonts w:ascii="Calibri" w:hAnsi="Calibri"/>
          <w:bCs/>
          <w:i/>
          <w:iCs/>
          <w:color w:val="FF0000"/>
        </w:rPr>
        <w:t>9</w:t>
      </w:r>
      <w:r w:rsidR="00EF7D55">
        <w:rPr>
          <w:rFonts w:ascii="Calibri" w:hAnsi="Calibri"/>
          <w:bCs/>
          <w:i/>
          <w:iCs/>
          <w:color w:val="FF0000"/>
        </w:rPr>
        <w:t>P</w:t>
      </w:r>
      <w:r w:rsidRPr="00DC782C">
        <w:rPr>
          <w:rFonts w:ascii="Calibri" w:hAnsi="Calibri"/>
          <w:bCs/>
          <w:i/>
          <w:iCs/>
          <w:color w:val="FF0000"/>
        </w:rPr>
        <w:t>M</w:t>
      </w:r>
    </w:p>
    <w:p w:rsidR="00DC782C" w:rsidRPr="00DC782C" w:rsidRDefault="00DC782C" w:rsidP="00DC782C">
      <w:pPr>
        <w:spacing w:after="120" w:line="264" w:lineRule="auto"/>
        <w:rPr>
          <w:rFonts w:ascii="Calibri" w:hAnsi="Calibri"/>
          <w:bCs/>
          <w:i/>
          <w:iCs/>
          <w:color w:val="FF0000"/>
        </w:rPr>
      </w:pPr>
      <w:r>
        <w:rPr>
          <w:rFonts w:ascii="Calibri" w:hAnsi="Calibri"/>
          <w:bCs/>
          <w:i/>
          <w:iCs/>
          <w:color w:val="FF0000"/>
        </w:rPr>
        <w:t xml:space="preserve">Total Possible Points: </w:t>
      </w:r>
      <w:r w:rsidR="00CD617B">
        <w:rPr>
          <w:rFonts w:ascii="Calibri" w:hAnsi="Calibri"/>
          <w:bCs/>
          <w:i/>
          <w:iCs/>
          <w:color w:val="FF0000"/>
        </w:rPr>
        <w:t>20</w:t>
      </w:r>
    </w:p>
    <w:p w:rsidR="00854CC2" w:rsidRDefault="00854CC2" w:rsidP="00663F3B">
      <w:pPr>
        <w:jc w:val="center"/>
        <w:rPr>
          <w:rFonts w:ascii="Arial" w:hAnsi="Arial" w:cs="Arial"/>
        </w:rPr>
      </w:pPr>
    </w:p>
    <w:p w:rsidR="00F148AE" w:rsidRPr="00F148AE" w:rsidRDefault="00F148AE" w:rsidP="00F148AE">
      <w:pPr>
        <w:keepNext/>
        <w:keepLines/>
        <w:spacing w:before="160" w:after="160"/>
        <w:outlineLvl w:val="1"/>
        <w:rPr>
          <w:rFonts w:ascii="Arial" w:eastAsia="SimSun" w:hAnsi="Arial" w:cs="Arial"/>
          <w:color w:val="2E74B5"/>
          <w:sz w:val="28"/>
          <w:szCs w:val="28"/>
        </w:rPr>
      </w:pPr>
      <w:r w:rsidRPr="00F148AE">
        <w:rPr>
          <w:rFonts w:ascii="Arial" w:eastAsia="SimSun" w:hAnsi="Arial" w:cs="Arial"/>
          <w:color w:val="2E74B5"/>
          <w:sz w:val="28"/>
          <w:szCs w:val="28"/>
        </w:rPr>
        <w:t>How to Submit</w:t>
      </w:r>
    </w:p>
    <w:p w:rsidR="00F148AE" w:rsidRPr="00F148AE" w:rsidRDefault="00F148AE" w:rsidP="00684568">
      <w:pPr>
        <w:numPr>
          <w:ilvl w:val="0"/>
          <w:numId w:val="1"/>
        </w:numPr>
        <w:spacing w:line="264" w:lineRule="auto"/>
        <w:jc w:val="both"/>
        <w:rPr>
          <w:rFonts w:ascii="Calibri" w:hAnsi="Calibri" w:cs="Arial"/>
          <w:szCs w:val="21"/>
        </w:rPr>
      </w:pPr>
      <w:r w:rsidRPr="00F148AE">
        <w:rPr>
          <w:rFonts w:ascii="Calibri" w:hAnsi="Calibri" w:cs="Arial"/>
          <w:szCs w:val="21"/>
        </w:rPr>
        <w:t>Moodle assignment (no emails or hardcopies accepted)</w:t>
      </w:r>
    </w:p>
    <w:p w:rsidR="00F148AE" w:rsidRPr="00CA3EDC" w:rsidRDefault="00CA3EDC" w:rsidP="00684568">
      <w:pPr>
        <w:numPr>
          <w:ilvl w:val="0"/>
          <w:numId w:val="1"/>
        </w:numPr>
        <w:spacing w:line="264" w:lineRule="auto"/>
        <w:jc w:val="both"/>
        <w:rPr>
          <w:rFonts w:ascii="Calibri" w:hAnsi="Calibri" w:cs="Courier New"/>
          <w:i/>
          <w:szCs w:val="21"/>
        </w:rPr>
      </w:pPr>
      <w:r>
        <w:rPr>
          <w:rFonts w:ascii="Calibri" w:hAnsi="Calibri" w:cs="Arial"/>
          <w:szCs w:val="21"/>
        </w:rPr>
        <w:t>Submit IDE project in ZIP</w:t>
      </w:r>
      <w:r w:rsidR="00F148AE" w:rsidRPr="00F148AE">
        <w:rPr>
          <w:rFonts w:ascii="Calibri" w:hAnsi="Calibri" w:cs="Arial"/>
          <w:szCs w:val="21"/>
        </w:rPr>
        <w:t xml:space="preserve"> </w:t>
      </w:r>
      <w:r>
        <w:rPr>
          <w:rFonts w:ascii="Calibri" w:hAnsi="Calibri" w:cs="Arial"/>
          <w:szCs w:val="21"/>
        </w:rPr>
        <w:t xml:space="preserve">or RAR </w:t>
      </w:r>
      <w:r w:rsidR="00F148AE" w:rsidRPr="00F148AE">
        <w:rPr>
          <w:rFonts w:ascii="Calibri" w:hAnsi="Calibri" w:cs="Arial"/>
          <w:szCs w:val="21"/>
        </w:rPr>
        <w:t xml:space="preserve">format as </w:t>
      </w:r>
      <w:r w:rsidRPr="00CA3EDC">
        <w:rPr>
          <w:rFonts w:ascii="Calibri" w:hAnsi="Calibri" w:cs="Courier New"/>
          <w:i/>
          <w:szCs w:val="21"/>
        </w:rPr>
        <w:t>Assignment</w:t>
      </w:r>
      <w:r w:rsidR="00D4723E">
        <w:rPr>
          <w:rFonts w:ascii="Calibri" w:hAnsi="Calibri" w:cs="Courier New"/>
          <w:i/>
          <w:szCs w:val="21"/>
        </w:rPr>
        <w:t>4</w:t>
      </w:r>
      <w:r w:rsidR="00F148AE" w:rsidRPr="00CA3EDC">
        <w:rPr>
          <w:rFonts w:ascii="Calibri" w:hAnsi="Calibri" w:cs="Courier New"/>
          <w:i/>
          <w:szCs w:val="21"/>
        </w:rPr>
        <w:t>.zip</w:t>
      </w:r>
      <w:r>
        <w:rPr>
          <w:rFonts w:ascii="Calibri" w:hAnsi="Calibri" w:cs="Courier New"/>
          <w:szCs w:val="21"/>
        </w:rPr>
        <w:t xml:space="preserve"> or </w:t>
      </w:r>
      <w:r w:rsidRPr="00CA3EDC">
        <w:rPr>
          <w:rFonts w:ascii="Calibri" w:hAnsi="Calibri" w:cs="Courier New"/>
          <w:i/>
          <w:szCs w:val="21"/>
        </w:rPr>
        <w:t>Assignment</w:t>
      </w:r>
      <w:r w:rsidR="00D4723E">
        <w:rPr>
          <w:rFonts w:ascii="Calibri" w:hAnsi="Calibri" w:cs="Courier New"/>
          <w:i/>
          <w:szCs w:val="21"/>
        </w:rPr>
        <w:t>4</w:t>
      </w:r>
      <w:r w:rsidRPr="00CA3EDC">
        <w:rPr>
          <w:rFonts w:ascii="Calibri" w:hAnsi="Calibri" w:cs="Courier New"/>
          <w:i/>
          <w:szCs w:val="21"/>
        </w:rPr>
        <w:t>.rar</w:t>
      </w:r>
    </w:p>
    <w:p w:rsidR="00F148AE" w:rsidRPr="00F148AE" w:rsidRDefault="00F148AE" w:rsidP="00F148AE">
      <w:pPr>
        <w:spacing w:after="120" w:line="264" w:lineRule="auto"/>
        <w:rPr>
          <w:rFonts w:ascii="Calibri" w:hAnsi="Calibri"/>
          <w:szCs w:val="21"/>
        </w:rPr>
      </w:pPr>
    </w:p>
    <w:p w:rsidR="00F148AE" w:rsidRPr="00F148AE" w:rsidRDefault="00F148AE" w:rsidP="00F148AE">
      <w:pPr>
        <w:keepNext/>
        <w:keepLines/>
        <w:spacing w:before="160" w:after="160"/>
        <w:outlineLvl w:val="1"/>
        <w:rPr>
          <w:rFonts w:ascii="Arial" w:eastAsia="SimSun" w:hAnsi="Arial" w:cs="Arial"/>
          <w:color w:val="2E74B5"/>
          <w:sz w:val="28"/>
          <w:szCs w:val="28"/>
        </w:rPr>
      </w:pPr>
      <w:r w:rsidRPr="00F148AE">
        <w:rPr>
          <w:rFonts w:ascii="Arial" w:eastAsia="SimSun" w:hAnsi="Arial" w:cs="Arial"/>
          <w:color w:val="2E74B5"/>
          <w:sz w:val="28"/>
          <w:szCs w:val="28"/>
        </w:rPr>
        <w:t>Goals</w:t>
      </w:r>
    </w:p>
    <w:p w:rsidR="002C1D79" w:rsidRDefault="002C1D79" w:rsidP="002C1D79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To write secure, user-centric programs that validate input based on requirements.</w:t>
      </w:r>
    </w:p>
    <w:p w:rsidR="00DB22B0" w:rsidRDefault="00DB22B0" w:rsidP="00684568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 xml:space="preserve">To </w:t>
      </w:r>
      <w:r w:rsidR="00974F5A">
        <w:rPr>
          <w:rFonts w:ascii="Calibri" w:hAnsi="Calibri" w:cs="Arial"/>
          <w:szCs w:val="21"/>
        </w:rPr>
        <w:t>use decision structures and Boolean operators to write more complex programs</w:t>
      </w:r>
      <w:r>
        <w:rPr>
          <w:rFonts w:ascii="Calibri" w:hAnsi="Calibri" w:cs="Arial"/>
          <w:szCs w:val="21"/>
        </w:rPr>
        <w:t>.</w:t>
      </w:r>
    </w:p>
    <w:p w:rsidR="00974F5A" w:rsidRDefault="00974F5A" w:rsidP="00684568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To write a predicate method within a class</w:t>
      </w:r>
      <w:r w:rsidR="00640D87">
        <w:rPr>
          <w:rFonts w:ascii="Calibri" w:hAnsi="Calibri" w:cs="Arial"/>
          <w:szCs w:val="21"/>
        </w:rPr>
        <w:t>.</w:t>
      </w:r>
    </w:p>
    <w:p w:rsidR="00663157" w:rsidRPr="00BD6248" w:rsidRDefault="00663157" w:rsidP="00BD6248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 xml:space="preserve">To document your </w:t>
      </w:r>
      <w:r w:rsidR="00974F5A">
        <w:rPr>
          <w:rFonts w:ascii="Calibri" w:hAnsi="Calibri" w:cs="Arial"/>
          <w:szCs w:val="21"/>
        </w:rPr>
        <w:t xml:space="preserve">code </w:t>
      </w:r>
      <w:r>
        <w:rPr>
          <w:rFonts w:ascii="Calibri" w:hAnsi="Calibri" w:cs="Arial"/>
          <w:szCs w:val="21"/>
        </w:rPr>
        <w:t>effectively</w:t>
      </w:r>
      <w:r w:rsidR="00BD6248">
        <w:rPr>
          <w:rFonts w:ascii="Calibri" w:hAnsi="Calibri" w:cs="Arial"/>
          <w:szCs w:val="21"/>
        </w:rPr>
        <w:t xml:space="preserve"> and generate </w:t>
      </w:r>
      <w:proofErr w:type="spellStart"/>
      <w:r w:rsidRPr="00BD6248">
        <w:rPr>
          <w:rFonts w:ascii="Calibri" w:hAnsi="Calibri" w:cs="Arial"/>
          <w:szCs w:val="21"/>
        </w:rPr>
        <w:t>Javadoc</w:t>
      </w:r>
      <w:r w:rsidR="009E12C3">
        <w:rPr>
          <w:rFonts w:ascii="Calibri" w:hAnsi="Calibri" w:cs="Arial"/>
          <w:szCs w:val="21"/>
        </w:rPr>
        <w:t>s</w:t>
      </w:r>
      <w:proofErr w:type="spellEnd"/>
      <w:r w:rsidR="009E12C3">
        <w:rPr>
          <w:rFonts w:ascii="Calibri" w:hAnsi="Calibri" w:cs="Arial"/>
          <w:szCs w:val="21"/>
        </w:rPr>
        <w:t xml:space="preserve"> </w:t>
      </w:r>
      <w:r w:rsidRPr="00BD6248">
        <w:rPr>
          <w:rFonts w:ascii="Calibri" w:hAnsi="Calibri" w:cs="Arial"/>
          <w:szCs w:val="21"/>
        </w:rPr>
        <w:t>for your classes</w:t>
      </w:r>
      <w:r w:rsidR="00640D87">
        <w:rPr>
          <w:rFonts w:ascii="Calibri" w:hAnsi="Calibri" w:cs="Arial"/>
          <w:szCs w:val="21"/>
        </w:rPr>
        <w:t>.</w:t>
      </w:r>
    </w:p>
    <w:p w:rsidR="00854159" w:rsidRDefault="001A2063" w:rsidP="00F9766E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83D01" wp14:editId="03D8F91A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20740" cy="1104900"/>
                <wp:effectExtent l="0" t="0" r="22860" b="1905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104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52"/>
                              <w:gridCol w:w="7854"/>
                            </w:tblGrid>
                            <w:tr w:rsidR="007C6A79" w:rsidTr="00B41808">
                              <w:tc>
                                <w:tcPr>
                                  <w:tcW w:w="1098" w:type="dxa"/>
                                </w:tcPr>
                                <w:p w:rsidR="007C6A79" w:rsidRDefault="007C6A79" w:rsidP="00B418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83D977" wp14:editId="653A6FFD">
                                        <wp:extent cx="548640" cy="548640"/>
                                        <wp:effectExtent l="0" t="0" r="0" b="0"/>
                                        <wp:docPr id="2" name="Graphic 2" descr="Forbidde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Forbidden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48640" cy="5486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100" w:type="dxa"/>
                                </w:tcPr>
                                <w:p w:rsidR="00CA63D8" w:rsidRPr="001A2063" w:rsidRDefault="00711B1B" w:rsidP="001A2063">
                                  <w:pPr>
                                    <w:rPr>
                                      <w:rStyle w:val="HTMLCite"/>
                                      <w:iCs w:val="0"/>
                                    </w:rPr>
                                  </w:pPr>
                                  <w:r>
                                    <w:t>If you have trouble getting your Javadoc tool to work, look at th</w:t>
                                  </w:r>
                                  <w:r w:rsidR="001A2063">
                                    <w:t>is</w:t>
                                  </w:r>
                                  <w:r>
                                    <w:t xml:space="preserve"> help page: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:rsidR="00711B1B" w:rsidRDefault="00711B1B" w:rsidP="00AB7CB8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:rsidR="00CA63D8" w:rsidRDefault="00CA63D8" w:rsidP="00AB7CB8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Generating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Javadocs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:</w:t>
                                  </w:r>
                                </w:p>
                                <w:p w:rsidR="00CA63D8" w:rsidRDefault="00626541" w:rsidP="00AB7CB8">
                                  <w:hyperlink r:id="rId10" w:history="1">
                                    <w:r w:rsidR="00CA63D8" w:rsidRPr="00CF48AA">
                                      <w:rPr>
                                        <w:rStyle w:val="Hyperlink"/>
                                      </w:rPr>
                                      <w:t>https://jpgrady28.azurewebsites.net/Home/Docs/235</w:t>
                                    </w:r>
                                  </w:hyperlink>
                                </w:p>
                                <w:p w:rsidR="00CA63D8" w:rsidRPr="00CA63D8" w:rsidRDefault="00CA63D8" w:rsidP="00AB7CB8"/>
                                <w:p w:rsidR="007C6A79" w:rsidRPr="00711B1B" w:rsidRDefault="007C6A79" w:rsidP="00711B1B"/>
                              </w:tc>
                            </w:tr>
                            <w:tr w:rsidR="004D073B" w:rsidTr="00B41808">
                              <w:tc>
                                <w:tcPr>
                                  <w:tcW w:w="1098" w:type="dxa"/>
                                </w:tcPr>
                                <w:p w:rsidR="004D073B" w:rsidRDefault="004D073B" w:rsidP="00B4180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0" w:type="dxa"/>
                                </w:tcPr>
                                <w:p w:rsidR="004D073B" w:rsidRDefault="004D073B" w:rsidP="00AB7CB8"/>
                              </w:tc>
                            </w:tr>
                          </w:tbl>
                          <w:p w:rsidR="007C6A79" w:rsidRDefault="007C6A79" w:rsidP="007C6A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83D0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15pt;margin-top:17.1pt;width:466.2pt;height:8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" fillcolor="#f2dbdb [661]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52"/>
                        <w:gridCol w:w="7854"/>
                      </w:tblGrid>
                      <w:tr w:rsidR="007C6A79" w:rsidTr="00B41808">
                        <w:tc>
                          <w:tcPr>
                            <w:tcW w:w="1098" w:type="dxa"/>
                          </w:tcPr>
                          <w:p w:rsidR="007C6A79" w:rsidRDefault="007C6A79" w:rsidP="00B418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83D977" wp14:editId="653A6FFD">
                                  <wp:extent cx="548640" cy="548640"/>
                                  <wp:effectExtent l="0" t="0" r="0" b="0"/>
                                  <wp:docPr id="2" name="Graphic 2" descr="Forbidd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orbidden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" cy="548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100" w:type="dxa"/>
                          </w:tcPr>
                          <w:p w:rsidR="00CA63D8" w:rsidRPr="001A2063" w:rsidRDefault="00711B1B" w:rsidP="001A2063">
                            <w:pPr>
                              <w:rPr>
                                <w:rStyle w:val="HTMLCite"/>
                                <w:iCs w:val="0"/>
                              </w:rPr>
                            </w:pPr>
                            <w:r>
                              <w:t>If you have trouble getting your Javadoc tool to work, look at th</w:t>
                            </w:r>
                            <w:r w:rsidR="001A2063">
                              <w:t>is</w:t>
                            </w:r>
                            <w:r>
                              <w:t xml:space="preserve"> help page: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:rsidR="00711B1B" w:rsidRDefault="00711B1B" w:rsidP="00AB7CB8">
                            <w:pPr>
                              <w:rPr>
                                <w:i/>
                              </w:rPr>
                            </w:pPr>
                          </w:p>
                          <w:p w:rsidR="00CA63D8" w:rsidRDefault="00CA63D8" w:rsidP="00AB7CB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Generating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Javadocs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:</w:t>
                            </w:r>
                          </w:p>
                          <w:p w:rsidR="00CA63D8" w:rsidRDefault="00626541" w:rsidP="00AB7CB8">
                            <w:hyperlink r:id="rId11" w:history="1">
                              <w:r w:rsidR="00CA63D8" w:rsidRPr="00CF48AA">
                                <w:rPr>
                                  <w:rStyle w:val="Hyperlink"/>
                                </w:rPr>
                                <w:t>https://jpgrady28.azurewebsites.net/Home/Docs/235</w:t>
                              </w:r>
                            </w:hyperlink>
                          </w:p>
                          <w:p w:rsidR="00CA63D8" w:rsidRPr="00CA63D8" w:rsidRDefault="00CA63D8" w:rsidP="00AB7CB8"/>
                          <w:p w:rsidR="007C6A79" w:rsidRPr="00711B1B" w:rsidRDefault="007C6A79" w:rsidP="00711B1B"/>
                        </w:tc>
                      </w:tr>
                      <w:tr w:rsidR="004D073B" w:rsidTr="00B41808">
                        <w:tc>
                          <w:tcPr>
                            <w:tcW w:w="1098" w:type="dxa"/>
                          </w:tcPr>
                          <w:p w:rsidR="004D073B" w:rsidRDefault="004D073B" w:rsidP="00B41808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8100" w:type="dxa"/>
                          </w:tcPr>
                          <w:p w:rsidR="004D073B" w:rsidRDefault="004D073B" w:rsidP="00AB7CB8"/>
                        </w:tc>
                      </w:tr>
                    </w:tbl>
                    <w:p w:rsidR="007C6A79" w:rsidRDefault="007C6A79" w:rsidP="007C6A79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1A2063" w:rsidRDefault="001A2063" w:rsidP="00F148AE">
      <w:pPr>
        <w:pStyle w:val="Heading2"/>
      </w:pPr>
    </w:p>
    <w:p w:rsidR="00F148AE" w:rsidRPr="00A43A57" w:rsidRDefault="00F148AE" w:rsidP="00F148AE">
      <w:pPr>
        <w:pStyle w:val="Heading2"/>
      </w:pPr>
      <w:r>
        <w:t>Your Task</w:t>
      </w:r>
    </w:p>
    <w:p w:rsidR="007C6532" w:rsidRDefault="00953758" w:rsidP="00F148AE">
      <w:pPr>
        <w:jc w:val="both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</w:rPr>
        <w:t>The majority of</w:t>
      </w:r>
      <w:proofErr w:type="gramEnd"/>
      <w:r>
        <w:rPr>
          <w:rFonts w:asciiTheme="minorHAnsi" w:hAnsiTheme="minorHAnsi" w:cs="Arial"/>
        </w:rPr>
        <w:t xml:space="preserve"> you are at or near the point in your academic careers where you need to think about doing an internship</w:t>
      </w:r>
      <w:r w:rsidR="00CF4B1E">
        <w:rPr>
          <w:rFonts w:asciiTheme="minorHAnsi" w:hAnsiTheme="minorHAnsi" w:cs="Arial"/>
        </w:rPr>
        <w:t>.</w:t>
      </w:r>
      <w:r>
        <w:rPr>
          <w:rFonts w:asciiTheme="minorHAnsi" w:hAnsiTheme="minorHAnsi" w:cs="Arial"/>
        </w:rPr>
        <w:t xml:space="preserve">   Are you ready to do an internship?   Do you even know if you are </w:t>
      </w:r>
      <w:r w:rsidRPr="008F0F23">
        <w:rPr>
          <w:rFonts w:asciiTheme="minorHAnsi" w:hAnsiTheme="minorHAnsi" w:cs="Arial"/>
          <w:i/>
        </w:rPr>
        <w:t>eligible</w:t>
      </w:r>
      <w:r>
        <w:rPr>
          <w:rFonts w:asciiTheme="minorHAnsi" w:hAnsiTheme="minorHAnsi" w:cs="Arial"/>
        </w:rPr>
        <w:t xml:space="preserve"> </w:t>
      </w:r>
      <w:r w:rsidR="008F0F23">
        <w:rPr>
          <w:rFonts w:asciiTheme="minorHAnsi" w:hAnsiTheme="minorHAnsi" w:cs="Arial"/>
        </w:rPr>
        <w:t>for an internship?   Knowing is half the battle, kids…</w:t>
      </w:r>
      <w:r w:rsidR="008F0F23">
        <w:rPr>
          <w:rStyle w:val="FootnoteReference"/>
          <w:rFonts w:asciiTheme="minorHAnsi" w:hAnsiTheme="minorHAnsi" w:cs="Arial"/>
        </w:rPr>
        <w:footnoteReference w:id="1"/>
      </w:r>
    </w:p>
    <w:p w:rsidR="00BB5C71" w:rsidRDefault="00BB5C71" w:rsidP="00F148AE">
      <w:pPr>
        <w:jc w:val="both"/>
        <w:rPr>
          <w:rFonts w:asciiTheme="minorHAnsi" w:hAnsiTheme="minorHAnsi" w:cs="Arial"/>
        </w:rPr>
      </w:pPr>
    </w:p>
    <w:p w:rsidR="00EC75CE" w:rsidRDefault="00BB5C71" w:rsidP="00F148AE">
      <w:pPr>
        <w:jc w:val="both"/>
        <w:rPr>
          <w:rFonts w:asciiTheme="minorHAnsi" w:hAnsiTheme="minorHAnsi" w:cs="Arial"/>
        </w:rPr>
      </w:pPr>
      <w:r w:rsidRPr="00BB5C71">
        <w:rPr>
          <w:rFonts w:asciiTheme="minorHAnsi" w:hAnsiTheme="minorHAnsi" w:cs="Arial"/>
          <w:b/>
        </w:rPr>
        <w:t xml:space="preserve">Your task is to create a </w:t>
      </w:r>
      <w:r w:rsidR="008F0F23">
        <w:rPr>
          <w:rFonts w:ascii="Courier New" w:hAnsi="Courier New" w:cs="Courier New"/>
          <w:sz w:val="22"/>
        </w:rPr>
        <w:t>Student</w:t>
      </w:r>
      <w:r w:rsidRPr="00BB5C71">
        <w:rPr>
          <w:rFonts w:asciiTheme="minorHAnsi" w:hAnsiTheme="minorHAnsi" w:cs="Arial"/>
          <w:b/>
        </w:rPr>
        <w:t xml:space="preserve"> class that </w:t>
      </w:r>
      <w:r w:rsidR="008F0F23">
        <w:rPr>
          <w:rFonts w:asciiTheme="minorHAnsi" w:hAnsiTheme="minorHAnsi" w:cs="Arial"/>
          <w:b/>
        </w:rPr>
        <w:t>determines a student's eligibility for an internship based upon their GPA and number of credits earned.</w:t>
      </w:r>
      <w:r>
        <w:rPr>
          <w:rFonts w:asciiTheme="minorHAnsi" w:hAnsiTheme="minorHAnsi" w:cs="Arial"/>
          <w:b/>
        </w:rPr>
        <w:t xml:space="preserve"> </w:t>
      </w:r>
      <w:r w:rsidR="00640D87">
        <w:rPr>
          <w:rFonts w:asciiTheme="minorHAnsi" w:hAnsiTheme="minorHAnsi" w:cs="Arial"/>
          <w:b/>
        </w:rPr>
        <w:t xml:space="preserve"> You will then write an </w:t>
      </w:r>
      <w:r>
        <w:rPr>
          <w:rFonts w:asciiTheme="minorHAnsi" w:hAnsiTheme="minorHAnsi" w:cs="Arial"/>
          <w:b/>
        </w:rPr>
        <w:t xml:space="preserve"> </w:t>
      </w:r>
      <w:proofErr w:type="spellStart"/>
      <w:r w:rsidR="00EC75CE">
        <w:rPr>
          <w:rFonts w:ascii="Courier New" w:hAnsi="Courier New" w:cs="Courier New"/>
          <w:sz w:val="22"/>
        </w:rPr>
        <w:t>InternshipApp</w:t>
      </w:r>
      <w:proofErr w:type="spellEnd"/>
      <w:r>
        <w:rPr>
          <w:rFonts w:asciiTheme="minorHAnsi" w:hAnsiTheme="minorHAnsi" w:cs="Arial"/>
          <w:b/>
        </w:rPr>
        <w:t xml:space="preserve"> class that tests the </w:t>
      </w:r>
      <w:r w:rsidR="00EC75CE">
        <w:rPr>
          <w:rFonts w:ascii="Courier New" w:hAnsi="Courier New" w:cs="Courier New"/>
          <w:sz w:val="22"/>
        </w:rPr>
        <w:t>Student</w:t>
      </w:r>
      <w:r>
        <w:rPr>
          <w:rFonts w:asciiTheme="minorHAnsi" w:hAnsiTheme="minorHAnsi" w:cs="Arial"/>
          <w:b/>
        </w:rPr>
        <w:t xml:space="preserve"> class</w:t>
      </w:r>
      <w:r w:rsidR="00EC75CE">
        <w:rPr>
          <w:rFonts w:asciiTheme="minorHAnsi" w:hAnsiTheme="minorHAnsi" w:cs="Arial"/>
          <w:b/>
        </w:rPr>
        <w:t>'s methods</w:t>
      </w:r>
      <w:r>
        <w:rPr>
          <w:rFonts w:asciiTheme="minorHAnsi" w:hAnsiTheme="minorHAnsi" w:cs="Arial"/>
        </w:rPr>
        <w:t xml:space="preserve">.  </w:t>
      </w:r>
      <w:r w:rsidR="00EC75CE">
        <w:rPr>
          <w:rFonts w:asciiTheme="minorHAnsi" w:hAnsiTheme="minorHAnsi" w:cs="Arial"/>
        </w:rPr>
        <w:t xml:space="preserve">Your test program asks the user to enter his/her name, number of credits earned, and GPA.  Your output clearly tells them his/her class standing (first-year, sophomore, junior, or senior), as well as if he/she is eligible.  </w:t>
      </w:r>
    </w:p>
    <w:p w:rsidR="00EC75CE" w:rsidRDefault="00EC75CE" w:rsidP="00F148AE">
      <w:pPr>
        <w:jc w:val="both"/>
        <w:rPr>
          <w:rFonts w:asciiTheme="minorHAnsi" w:hAnsiTheme="minorHAnsi" w:cs="Arial"/>
        </w:rPr>
      </w:pPr>
    </w:p>
    <w:p w:rsidR="00EC75CE" w:rsidRDefault="00EC75CE" w:rsidP="00F148AE">
      <w:pPr>
        <w:jc w:val="both"/>
        <w:rPr>
          <w:rFonts w:asciiTheme="minorHAnsi" w:hAnsiTheme="minorHAnsi" w:cs="Arial"/>
        </w:rPr>
      </w:pPr>
      <w:r w:rsidRPr="00EC75CE">
        <w:rPr>
          <w:rFonts w:asciiTheme="minorHAnsi" w:hAnsiTheme="minorHAnsi" w:cs="Arial"/>
          <w:b/>
        </w:rPr>
        <w:lastRenderedPageBreak/>
        <w:t xml:space="preserve">Additionally, your program must </w:t>
      </w:r>
      <w:r w:rsidR="00566EB7" w:rsidRPr="00EC75CE">
        <w:rPr>
          <w:rFonts w:asciiTheme="minorHAnsi" w:hAnsiTheme="minorHAnsi" w:cs="Arial"/>
          <w:b/>
        </w:rPr>
        <w:t xml:space="preserve">validate </w:t>
      </w:r>
      <w:r w:rsidR="00CD3530">
        <w:rPr>
          <w:rFonts w:asciiTheme="minorHAnsi" w:hAnsiTheme="minorHAnsi" w:cs="Arial"/>
          <w:b/>
        </w:rPr>
        <w:t xml:space="preserve">SEPARATELY </w:t>
      </w:r>
      <w:r w:rsidRPr="00EC75CE">
        <w:rPr>
          <w:rFonts w:asciiTheme="minorHAnsi" w:hAnsiTheme="minorHAnsi" w:cs="Arial"/>
          <w:b/>
        </w:rPr>
        <w:t>what the user entered for his/her number of credits and GPA</w:t>
      </w:r>
      <w:r w:rsidR="00EE3EE8">
        <w:rPr>
          <w:rFonts w:asciiTheme="minorHAnsi" w:hAnsiTheme="minorHAnsi" w:cs="Arial"/>
        </w:rPr>
        <w:t xml:space="preserve">.  </w:t>
      </w:r>
      <w:r w:rsidR="00EE3EE8" w:rsidRPr="00EE3EE8">
        <w:rPr>
          <w:rFonts w:asciiTheme="minorHAnsi" w:hAnsiTheme="minorHAnsi" w:cs="Arial"/>
          <w:b/>
          <w:color w:val="FF0000"/>
        </w:rPr>
        <w:t>This includes</w:t>
      </w:r>
      <w:r w:rsidR="00EE3EE8">
        <w:rPr>
          <w:rFonts w:asciiTheme="minorHAnsi" w:hAnsiTheme="minorHAnsi" w:cs="Arial"/>
        </w:rPr>
        <w:t>:</w:t>
      </w:r>
    </w:p>
    <w:p w:rsidR="00EE3EE8" w:rsidRDefault="00EE3EE8" w:rsidP="00F148AE">
      <w:pPr>
        <w:jc w:val="both"/>
        <w:rPr>
          <w:rFonts w:asciiTheme="minorHAnsi" w:hAnsiTheme="minorHAnsi" w:cs="Arial"/>
        </w:rPr>
      </w:pPr>
    </w:p>
    <w:p w:rsidR="00EE3EE8" w:rsidRDefault="00EE3EE8" w:rsidP="00EE3E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Testing for values that are out of </w:t>
      </w:r>
      <w:r w:rsidR="00566EB7">
        <w:rPr>
          <w:rFonts w:asciiTheme="minorHAnsi" w:hAnsiTheme="minorHAnsi" w:cs="Arial"/>
        </w:rPr>
        <w:t xml:space="preserve">range </w:t>
      </w:r>
      <w:r>
        <w:rPr>
          <w:rFonts w:asciiTheme="minorHAnsi" w:hAnsiTheme="minorHAnsi" w:cs="Arial"/>
        </w:rPr>
        <w:t>(e.g., entering -4.00 or 8.25 for GPA)</w:t>
      </w:r>
    </w:p>
    <w:p w:rsidR="00EC75CE" w:rsidRDefault="00EE3EE8" w:rsidP="00EE3E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Testing for data type mismatches (</w:t>
      </w:r>
      <w:r w:rsidR="00AC297E">
        <w:rPr>
          <w:rFonts w:asciiTheme="minorHAnsi" w:hAnsiTheme="minorHAnsi" w:cs="Arial"/>
        </w:rPr>
        <w:t>e.g</w:t>
      </w:r>
      <w:r>
        <w:rPr>
          <w:rFonts w:asciiTheme="minorHAnsi" w:hAnsiTheme="minorHAnsi" w:cs="Arial"/>
        </w:rPr>
        <w:t xml:space="preserve">., the user enters </w:t>
      </w:r>
      <w:r w:rsidR="00AC297E">
        <w:rPr>
          <w:rFonts w:asciiTheme="minorHAnsi" w:hAnsiTheme="minorHAnsi" w:cs="Arial"/>
        </w:rPr>
        <w:t>non-numeric characters for GPA or number of credits.)</w:t>
      </w:r>
    </w:p>
    <w:p w:rsidR="00AC297E" w:rsidRPr="00EE3EE8" w:rsidRDefault="00AC297E" w:rsidP="00EE3E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Alerting the user when the input was bad, then setting the GPA or number of credits to 0</w:t>
      </w:r>
    </w:p>
    <w:p w:rsidR="00EE3EE8" w:rsidRDefault="00EE3EE8" w:rsidP="00F148AE">
      <w:pPr>
        <w:jc w:val="both"/>
        <w:rPr>
          <w:rFonts w:asciiTheme="minorHAnsi" w:hAnsiTheme="minorHAnsi" w:cs="Arial"/>
        </w:rPr>
      </w:pPr>
    </w:p>
    <w:p w:rsidR="00F148AE" w:rsidRPr="00F76DD3" w:rsidRDefault="00F12B4A" w:rsidP="00F148AE">
      <w:pPr>
        <w:jc w:val="both"/>
        <w:rPr>
          <w:rFonts w:asciiTheme="minorHAnsi" w:hAnsiTheme="minorHAnsi" w:cs="Arial"/>
        </w:rPr>
      </w:pPr>
      <w:r w:rsidRPr="00F76DD3">
        <w:rPr>
          <w:rFonts w:asciiTheme="minorHAnsi" w:hAnsiTheme="minorHAnsi" w:cs="Arial"/>
        </w:rPr>
        <w:t xml:space="preserve">Your classes must meet the requirements laid out in the </w:t>
      </w:r>
      <w:r w:rsidR="00EC6640" w:rsidRPr="00F76DD3">
        <w:rPr>
          <w:rFonts w:asciiTheme="minorHAnsi" w:hAnsiTheme="minorHAnsi" w:cs="Arial"/>
        </w:rPr>
        <w:t>grading rubric</w:t>
      </w:r>
      <w:r w:rsidRPr="00F76DD3">
        <w:rPr>
          <w:rFonts w:asciiTheme="minorHAnsi" w:hAnsiTheme="minorHAnsi" w:cs="Arial"/>
        </w:rPr>
        <w:t>.</w:t>
      </w:r>
    </w:p>
    <w:p w:rsidR="00EC75CE" w:rsidRDefault="00EC75CE" w:rsidP="00F148AE">
      <w:pPr>
        <w:jc w:val="both"/>
        <w:rPr>
          <w:rFonts w:asciiTheme="minorHAnsi" w:hAnsiTheme="minorHAnsi" w:cs="Arial"/>
        </w:rPr>
      </w:pPr>
    </w:p>
    <w:p w:rsidR="00EC75CE" w:rsidRDefault="00EC75CE" w:rsidP="00F148AE">
      <w:pPr>
        <w:jc w:val="both"/>
        <w:rPr>
          <w:rFonts w:asciiTheme="minorHAnsi" w:hAnsiTheme="minorHAnsi" w:cs="Arial"/>
        </w:rPr>
      </w:pPr>
    </w:p>
    <w:p w:rsidR="00EC75CE" w:rsidRPr="00A43A57" w:rsidRDefault="00EC75CE" w:rsidP="00EC75CE">
      <w:pPr>
        <w:pStyle w:val="Heading2"/>
      </w:pPr>
      <w:r>
        <w:t>Program Output</w:t>
      </w:r>
    </w:p>
    <w:p w:rsidR="00EC75CE" w:rsidRDefault="00566EB7" w:rsidP="00EC75CE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Here are a few examples of what the program's output should look like.  Your instructor will test your output with several </w:t>
      </w:r>
      <w:r w:rsidR="005F4A6F">
        <w:rPr>
          <w:rFonts w:asciiTheme="minorHAnsi" w:hAnsiTheme="minorHAnsi" w:cs="Arial"/>
        </w:rPr>
        <w:t xml:space="preserve">input </w:t>
      </w:r>
      <w:r>
        <w:rPr>
          <w:rFonts w:asciiTheme="minorHAnsi" w:hAnsiTheme="minorHAnsi" w:cs="Arial"/>
        </w:rPr>
        <w:t>scenarios to ensure all logic is correct:</w:t>
      </w:r>
    </w:p>
    <w:p w:rsidR="00566EB7" w:rsidRDefault="00566EB7" w:rsidP="00EC75CE">
      <w:pPr>
        <w:jc w:val="both"/>
        <w:rPr>
          <w:rFonts w:asciiTheme="minorHAnsi" w:hAnsiTheme="minorHAnsi" w:cs="Arial"/>
        </w:rPr>
      </w:pPr>
    </w:p>
    <w:p w:rsidR="00566EB7" w:rsidRPr="005F4A6F" w:rsidRDefault="00566EB7" w:rsidP="00EC75CE">
      <w:pPr>
        <w:jc w:val="both"/>
        <w:rPr>
          <w:rFonts w:asciiTheme="minorHAnsi" w:hAnsiTheme="minorHAnsi" w:cs="Arial"/>
          <w:i/>
          <w:color w:val="000000" w:themeColor="text1"/>
        </w:rPr>
      </w:pPr>
      <w:r w:rsidRPr="005F4A6F">
        <w:rPr>
          <w:rFonts w:asciiTheme="minorHAnsi" w:hAnsiTheme="minorHAnsi" w:cs="Arial"/>
          <w:i/>
          <w:color w:val="000000" w:themeColor="text1"/>
        </w:rPr>
        <w:t>Test 1:  All input valid</w:t>
      </w:r>
    </w:p>
    <w:p w:rsidR="005F4A6F" w:rsidRDefault="005F4A6F" w:rsidP="005F4A6F">
      <w:pPr>
        <w:ind w:left="1440" w:hanging="720"/>
        <w:jc w:val="both"/>
        <w:rPr>
          <w:rFonts w:asciiTheme="minorHAnsi" w:hAnsiTheme="minorHAnsi" w:cs="Arial"/>
        </w:rPr>
      </w:pPr>
    </w:p>
    <w:p w:rsidR="005F4A6F" w:rsidRPr="005F4A6F" w:rsidRDefault="005F4A6F" w:rsidP="005F4A6F">
      <w:pPr>
        <w:ind w:left="1440" w:hanging="720"/>
        <w:jc w:val="both"/>
        <w:rPr>
          <w:rFonts w:ascii="Courier New" w:hAnsi="Courier New" w:cs="Courier New"/>
          <w:color w:val="000000"/>
          <w:sz w:val="20"/>
          <w:szCs w:val="28"/>
        </w:rPr>
      </w:pPr>
      <w:r w:rsidRPr="005F4A6F">
        <w:rPr>
          <w:rFonts w:ascii="Courier New" w:hAnsi="Courier New" w:cs="Courier New"/>
          <w:color w:val="000000"/>
          <w:sz w:val="20"/>
          <w:szCs w:val="28"/>
        </w:rPr>
        <w:t xml:space="preserve">Please enter your name: </w:t>
      </w:r>
    </w:p>
    <w:p w:rsidR="005F4A6F" w:rsidRPr="005F4A6F" w:rsidRDefault="005F4A6F" w:rsidP="005F4A6F">
      <w:pPr>
        <w:ind w:left="1440" w:hanging="720"/>
        <w:jc w:val="both"/>
        <w:rPr>
          <w:rFonts w:ascii="Courier New" w:hAnsi="Courier New" w:cs="Courier New"/>
          <w:color w:val="00B050"/>
          <w:sz w:val="20"/>
          <w:szCs w:val="28"/>
        </w:rPr>
      </w:pPr>
      <w:r w:rsidRPr="005F4A6F">
        <w:rPr>
          <w:rFonts w:ascii="Courier New" w:hAnsi="Courier New" w:cs="Courier New"/>
          <w:color w:val="00B050"/>
          <w:sz w:val="20"/>
          <w:szCs w:val="28"/>
        </w:rPr>
        <w:t>Savannah</w:t>
      </w:r>
    </w:p>
    <w:p w:rsidR="005F4A6F" w:rsidRPr="005F4A6F" w:rsidRDefault="005F4A6F" w:rsidP="005F4A6F">
      <w:pPr>
        <w:ind w:left="1440" w:hanging="720"/>
        <w:jc w:val="both"/>
        <w:rPr>
          <w:rFonts w:ascii="Courier New" w:hAnsi="Courier New" w:cs="Courier New"/>
          <w:color w:val="000000"/>
          <w:sz w:val="20"/>
          <w:szCs w:val="28"/>
        </w:rPr>
      </w:pPr>
      <w:r w:rsidRPr="005F4A6F">
        <w:rPr>
          <w:rFonts w:ascii="Courier New" w:hAnsi="Courier New" w:cs="Courier New"/>
          <w:color w:val="000000"/>
          <w:sz w:val="20"/>
          <w:szCs w:val="28"/>
        </w:rPr>
        <w:t xml:space="preserve">How many credits have you earned? </w:t>
      </w:r>
      <w:r w:rsidRPr="005F4A6F">
        <w:rPr>
          <w:rFonts w:ascii="Courier New" w:hAnsi="Courier New" w:cs="Courier New"/>
          <w:color w:val="00B050"/>
          <w:sz w:val="20"/>
          <w:szCs w:val="28"/>
        </w:rPr>
        <w:t>78</w:t>
      </w:r>
    </w:p>
    <w:p w:rsidR="005F4A6F" w:rsidRPr="005F4A6F" w:rsidRDefault="005F4A6F" w:rsidP="005F4A6F">
      <w:pPr>
        <w:ind w:left="1440" w:hanging="720"/>
        <w:jc w:val="both"/>
        <w:rPr>
          <w:rFonts w:ascii="Courier New" w:hAnsi="Courier New" w:cs="Courier New"/>
          <w:color w:val="00B050"/>
          <w:sz w:val="20"/>
          <w:szCs w:val="28"/>
        </w:rPr>
      </w:pPr>
      <w:r w:rsidRPr="005F4A6F">
        <w:rPr>
          <w:rFonts w:ascii="Courier New" w:hAnsi="Courier New" w:cs="Courier New"/>
          <w:color w:val="000000"/>
          <w:sz w:val="20"/>
          <w:szCs w:val="28"/>
        </w:rPr>
        <w:t xml:space="preserve">What is your GPA? </w:t>
      </w:r>
      <w:r w:rsidRPr="005F4A6F">
        <w:rPr>
          <w:rFonts w:ascii="Courier New" w:hAnsi="Courier New" w:cs="Courier New"/>
          <w:color w:val="00B050"/>
          <w:sz w:val="20"/>
          <w:szCs w:val="28"/>
        </w:rPr>
        <w:t>3.63</w:t>
      </w:r>
    </w:p>
    <w:p w:rsidR="00566EB7" w:rsidRDefault="005F4A6F" w:rsidP="005F4A6F">
      <w:pPr>
        <w:ind w:left="1440" w:hanging="720"/>
        <w:jc w:val="both"/>
        <w:rPr>
          <w:rFonts w:ascii="Courier New" w:hAnsi="Courier New" w:cs="Courier New"/>
          <w:color w:val="000000"/>
          <w:sz w:val="20"/>
          <w:szCs w:val="28"/>
        </w:rPr>
      </w:pPr>
      <w:r w:rsidRPr="005F4A6F">
        <w:rPr>
          <w:rFonts w:ascii="Courier New" w:hAnsi="Courier New" w:cs="Courier New"/>
          <w:color w:val="000000"/>
          <w:sz w:val="20"/>
          <w:szCs w:val="28"/>
        </w:rPr>
        <w:t>Savannah, you are a Junior who is eligible for an internship.</w:t>
      </w:r>
    </w:p>
    <w:p w:rsidR="005F4A6F" w:rsidRDefault="005F4A6F" w:rsidP="005F4A6F">
      <w:pPr>
        <w:jc w:val="both"/>
        <w:rPr>
          <w:rFonts w:asciiTheme="minorHAnsi" w:hAnsiTheme="minorHAnsi" w:cs="Arial"/>
        </w:rPr>
      </w:pPr>
    </w:p>
    <w:p w:rsidR="00566EB7" w:rsidRPr="005F4A6F" w:rsidRDefault="00566EB7" w:rsidP="00EC75CE">
      <w:pPr>
        <w:jc w:val="both"/>
        <w:rPr>
          <w:rFonts w:asciiTheme="minorHAnsi" w:hAnsiTheme="minorHAnsi" w:cs="Arial"/>
          <w:i/>
        </w:rPr>
      </w:pPr>
      <w:r w:rsidRPr="005F4A6F">
        <w:rPr>
          <w:rFonts w:asciiTheme="minorHAnsi" w:hAnsiTheme="minorHAnsi" w:cs="Arial"/>
          <w:i/>
        </w:rPr>
        <w:t xml:space="preserve">Test 2:  </w:t>
      </w:r>
      <w:r w:rsidR="005F4A6F" w:rsidRPr="005F4A6F">
        <w:rPr>
          <w:rFonts w:asciiTheme="minorHAnsi" w:hAnsiTheme="minorHAnsi" w:cs="Arial"/>
          <w:i/>
        </w:rPr>
        <w:t>Good</w:t>
      </w:r>
      <w:r w:rsidRPr="005F4A6F">
        <w:rPr>
          <w:rFonts w:asciiTheme="minorHAnsi" w:hAnsiTheme="minorHAnsi" w:cs="Arial"/>
          <w:i/>
        </w:rPr>
        <w:t xml:space="preserve"> number of credits, </w:t>
      </w:r>
      <w:r w:rsidR="005F4A6F" w:rsidRPr="005F4A6F">
        <w:rPr>
          <w:rFonts w:asciiTheme="minorHAnsi" w:hAnsiTheme="minorHAnsi" w:cs="Arial"/>
          <w:i/>
        </w:rPr>
        <w:t>bad</w:t>
      </w:r>
      <w:r w:rsidRPr="005F4A6F">
        <w:rPr>
          <w:rFonts w:asciiTheme="minorHAnsi" w:hAnsiTheme="minorHAnsi" w:cs="Arial"/>
          <w:i/>
        </w:rPr>
        <w:t xml:space="preserve"> GPA</w:t>
      </w:r>
      <w:r w:rsidR="005F4A6F" w:rsidRPr="005F4A6F">
        <w:rPr>
          <w:rFonts w:asciiTheme="minorHAnsi" w:hAnsiTheme="minorHAnsi" w:cs="Arial"/>
          <w:i/>
        </w:rPr>
        <w:t xml:space="preserve"> </w:t>
      </w:r>
      <w:r w:rsidR="005F4A6F" w:rsidRPr="005F4A6F">
        <w:rPr>
          <w:rFonts w:asciiTheme="minorHAnsi" w:hAnsiTheme="minorHAnsi" w:cs="Arial"/>
          <w:i/>
        </w:rPr>
        <w:t>(value out of range)</w:t>
      </w:r>
    </w:p>
    <w:p w:rsidR="00566EB7" w:rsidRDefault="00566EB7" w:rsidP="00EC75CE">
      <w:pPr>
        <w:jc w:val="both"/>
        <w:rPr>
          <w:rFonts w:asciiTheme="minorHAnsi" w:hAnsiTheme="minorHAnsi" w:cs="Arial"/>
        </w:rPr>
      </w:pPr>
    </w:p>
    <w:p w:rsidR="005F4A6F" w:rsidRPr="005F4A6F" w:rsidRDefault="005F4A6F" w:rsidP="005F4A6F">
      <w:pPr>
        <w:ind w:left="1440" w:hanging="720"/>
        <w:jc w:val="both"/>
        <w:rPr>
          <w:rFonts w:ascii="Courier New" w:hAnsi="Courier New" w:cs="Courier New"/>
          <w:color w:val="000000"/>
          <w:sz w:val="20"/>
          <w:szCs w:val="28"/>
        </w:rPr>
      </w:pPr>
      <w:r w:rsidRPr="005F4A6F">
        <w:rPr>
          <w:rFonts w:ascii="Courier New" w:hAnsi="Courier New" w:cs="Courier New"/>
          <w:color w:val="000000"/>
          <w:sz w:val="20"/>
          <w:szCs w:val="28"/>
        </w:rPr>
        <w:t xml:space="preserve">Please enter your name: </w:t>
      </w:r>
    </w:p>
    <w:p w:rsidR="005F4A6F" w:rsidRPr="005F4A6F" w:rsidRDefault="005F4A6F" w:rsidP="005F4A6F">
      <w:pPr>
        <w:ind w:left="1440" w:hanging="720"/>
        <w:jc w:val="both"/>
        <w:rPr>
          <w:rFonts w:ascii="Courier New" w:hAnsi="Courier New" w:cs="Courier New"/>
          <w:color w:val="00B050"/>
          <w:sz w:val="20"/>
          <w:szCs w:val="28"/>
        </w:rPr>
      </w:pPr>
      <w:r>
        <w:rPr>
          <w:rFonts w:ascii="Courier New" w:hAnsi="Courier New" w:cs="Courier New"/>
          <w:color w:val="00B050"/>
          <w:sz w:val="20"/>
          <w:szCs w:val="28"/>
        </w:rPr>
        <w:t>Jarrod</w:t>
      </w:r>
    </w:p>
    <w:p w:rsidR="005F4A6F" w:rsidRPr="005F4A6F" w:rsidRDefault="005F4A6F" w:rsidP="005F4A6F">
      <w:pPr>
        <w:ind w:left="1440" w:hanging="720"/>
        <w:jc w:val="both"/>
        <w:rPr>
          <w:rFonts w:ascii="Courier New" w:hAnsi="Courier New" w:cs="Courier New"/>
          <w:color w:val="000000"/>
          <w:sz w:val="20"/>
          <w:szCs w:val="28"/>
        </w:rPr>
      </w:pPr>
      <w:r w:rsidRPr="005F4A6F">
        <w:rPr>
          <w:rFonts w:ascii="Courier New" w:hAnsi="Courier New" w:cs="Courier New"/>
          <w:color w:val="000000"/>
          <w:sz w:val="20"/>
          <w:szCs w:val="28"/>
        </w:rPr>
        <w:t xml:space="preserve">How many credits have you earned? </w:t>
      </w:r>
      <w:r>
        <w:rPr>
          <w:rFonts w:ascii="Courier New" w:hAnsi="Courier New" w:cs="Courier New"/>
          <w:color w:val="00B050"/>
          <w:sz w:val="20"/>
          <w:szCs w:val="28"/>
        </w:rPr>
        <w:t>90</w:t>
      </w:r>
    </w:p>
    <w:p w:rsidR="005F4A6F" w:rsidRPr="005F4A6F" w:rsidRDefault="005F4A6F" w:rsidP="005F4A6F">
      <w:pPr>
        <w:ind w:left="1440" w:hanging="720"/>
        <w:jc w:val="both"/>
        <w:rPr>
          <w:rFonts w:ascii="Courier New" w:hAnsi="Courier New" w:cs="Courier New"/>
          <w:color w:val="00B050"/>
          <w:sz w:val="20"/>
          <w:szCs w:val="28"/>
        </w:rPr>
      </w:pPr>
      <w:r w:rsidRPr="005F4A6F">
        <w:rPr>
          <w:rFonts w:ascii="Courier New" w:hAnsi="Courier New" w:cs="Courier New"/>
          <w:color w:val="000000"/>
          <w:sz w:val="20"/>
          <w:szCs w:val="28"/>
        </w:rPr>
        <w:t xml:space="preserve">What is your GPA? </w:t>
      </w:r>
      <w:r>
        <w:rPr>
          <w:rFonts w:ascii="Courier New" w:hAnsi="Courier New" w:cs="Courier New"/>
          <w:color w:val="00B050"/>
          <w:sz w:val="20"/>
          <w:szCs w:val="28"/>
        </w:rPr>
        <w:t>7.50</w:t>
      </w:r>
    </w:p>
    <w:p w:rsidR="005F4A6F" w:rsidRPr="005F4A6F" w:rsidRDefault="005F4A6F" w:rsidP="005F4A6F">
      <w:pPr>
        <w:ind w:left="720"/>
        <w:jc w:val="both"/>
        <w:rPr>
          <w:rFonts w:ascii="Courier New" w:hAnsi="Courier New" w:cs="Courier New"/>
          <w:color w:val="000000"/>
          <w:sz w:val="20"/>
          <w:szCs w:val="28"/>
        </w:rPr>
      </w:pPr>
      <w:r w:rsidRPr="005F4A6F">
        <w:rPr>
          <w:rFonts w:ascii="Courier New" w:hAnsi="Courier New" w:cs="Courier New"/>
          <w:color w:val="000000"/>
          <w:sz w:val="20"/>
          <w:szCs w:val="28"/>
        </w:rPr>
        <w:t>Bad GPA. Setting GPA to 0.00</w:t>
      </w:r>
    </w:p>
    <w:p w:rsidR="005F4A6F" w:rsidRDefault="005F4A6F" w:rsidP="005F4A6F">
      <w:pPr>
        <w:ind w:left="720"/>
        <w:jc w:val="both"/>
        <w:rPr>
          <w:rFonts w:asciiTheme="minorHAnsi" w:hAnsiTheme="minorHAnsi" w:cs="Arial"/>
        </w:rPr>
      </w:pPr>
      <w:r w:rsidRPr="005F4A6F">
        <w:rPr>
          <w:rFonts w:ascii="Courier New" w:hAnsi="Courier New" w:cs="Courier New"/>
          <w:color w:val="000000"/>
          <w:sz w:val="20"/>
          <w:szCs w:val="28"/>
        </w:rPr>
        <w:t>Geoff, you are a Junior who is not eligible for an internship.</w:t>
      </w:r>
    </w:p>
    <w:p w:rsidR="005F4A6F" w:rsidRDefault="005F4A6F" w:rsidP="00EC75CE">
      <w:pPr>
        <w:jc w:val="both"/>
        <w:rPr>
          <w:rFonts w:asciiTheme="minorHAnsi" w:hAnsiTheme="minorHAnsi" w:cs="Arial"/>
        </w:rPr>
      </w:pPr>
    </w:p>
    <w:p w:rsidR="00566EB7" w:rsidRPr="00AC017A" w:rsidRDefault="00566EB7" w:rsidP="00EC75CE">
      <w:pPr>
        <w:jc w:val="both"/>
        <w:rPr>
          <w:rFonts w:asciiTheme="minorHAnsi" w:hAnsiTheme="minorHAnsi" w:cs="Arial"/>
          <w:i/>
        </w:rPr>
      </w:pPr>
      <w:r w:rsidRPr="00AC017A">
        <w:rPr>
          <w:rFonts w:asciiTheme="minorHAnsi" w:hAnsiTheme="minorHAnsi" w:cs="Arial"/>
          <w:i/>
        </w:rPr>
        <w:t>Test 3:  Bad number of credits (</w:t>
      </w:r>
      <w:r w:rsidR="005F4A6F" w:rsidRPr="00AC017A">
        <w:rPr>
          <w:rFonts w:asciiTheme="minorHAnsi" w:hAnsiTheme="minorHAnsi" w:cs="Arial"/>
          <w:i/>
        </w:rPr>
        <w:t>value out of range</w:t>
      </w:r>
      <w:r w:rsidRPr="00AC017A">
        <w:rPr>
          <w:rFonts w:asciiTheme="minorHAnsi" w:hAnsiTheme="minorHAnsi" w:cs="Arial"/>
          <w:i/>
        </w:rPr>
        <w:t>), bad GPA (</w:t>
      </w:r>
      <w:r w:rsidR="005F4A6F" w:rsidRPr="00AC017A">
        <w:rPr>
          <w:rFonts w:asciiTheme="minorHAnsi" w:hAnsiTheme="minorHAnsi" w:cs="Arial"/>
          <w:i/>
        </w:rPr>
        <w:t>type mismatch</w:t>
      </w:r>
      <w:r w:rsidRPr="00AC017A">
        <w:rPr>
          <w:rFonts w:asciiTheme="minorHAnsi" w:hAnsiTheme="minorHAnsi" w:cs="Arial"/>
          <w:i/>
        </w:rPr>
        <w:t>)</w:t>
      </w:r>
    </w:p>
    <w:p w:rsidR="00EC75CE" w:rsidRDefault="00EC75CE" w:rsidP="00EC75CE">
      <w:pPr>
        <w:jc w:val="both"/>
        <w:rPr>
          <w:rFonts w:asciiTheme="minorHAnsi" w:hAnsiTheme="minorHAnsi" w:cs="Arial"/>
        </w:rPr>
      </w:pPr>
    </w:p>
    <w:p w:rsidR="00AC017A" w:rsidRPr="00AC017A" w:rsidRDefault="00AC017A" w:rsidP="00AC017A">
      <w:pPr>
        <w:ind w:left="720"/>
        <w:jc w:val="both"/>
        <w:rPr>
          <w:rFonts w:ascii="Courier New" w:hAnsi="Courier New" w:cs="Courier New"/>
          <w:color w:val="000000"/>
          <w:sz w:val="20"/>
          <w:szCs w:val="28"/>
        </w:rPr>
      </w:pPr>
      <w:r w:rsidRPr="00AC017A">
        <w:rPr>
          <w:rFonts w:ascii="Courier New" w:hAnsi="Courier New" w:cs="Courier New"/>
          <w:color w:val="000000"/>
          <w:sz w:val="20"/>
          <w:szCs w:val="28"/>
        </w:rPr>
        <w:t xml:space="preserve">Please enter your name: </w:t>
      </w:r>
    </w:p>
    <w:p w:rsidR="00AC017A" w:rsidRPr="00AC017A" w:rsidRDefault="00F76DD3" w:rsidP="00AC017A">
      <w:pPr>
        <w:ind w:left="720"/>
        <w:jc w:val="both"/>
        <w:rPr>
          <w:rFonts w:ascii="Courier New" w:hAnsi="Courier New" w:cs="Courier New"/>
          <w:color w:val="00B050"/>
          <w:sz w:val="20"/>
          <w:szCs w:val="28"/>
        </w:rPr>
      </w:pPr>
      <w:r>
        <w:rPr>
          <w:rFonts w:ascii="Courier New" w:hAnsi="Courier New" w:cs="Courier New"/>
          <w:color w:val="00B050"/>
          <w:sz w:val="20"/>
          <w:szCs w:val="28"/>
        </w:rPr>
        <w:t>MAKE ME</w:t>
      </w:r>
    </w:p>
    <w:p w:rsidR="00AC017A" w:rsidRPr="00AC017A" w:rsidRDefault="00AC017A" w:rsidP="00AC017A">
      <w:pPr>
        <w:ind w:left="720"/>
        <w:jc w:val="both"/>
        <w:rPr>
          <w:rFonts w:ascii="Courier New" w:hAnsi="Courier New" w:cs="Courier New"/>
          <w:color w:val="000000"/>
          <w:sz w:val="20"/>
          <w:szCs w:val="28"/>
        </w:rPr>
      </w:pPr>
      <w:r w:rsidRPr="00AC017A">
        <w:rPr>
          <w:rFonts w:ascii="Courier New" w:hAnsi="Courier New" w:cs="Courier New"/>
          <w:color w:val="000000"/>
          <w:sz w:val="20"/>
          <w:szCs w:val="28"/>
        </w:rPr>
        <w:t xml:space="preserve">How many credits have you earned? </w:t>
      </w:r>
      <w:r w:rsidR="00CA0B07" w:rsidRPr="001153DF">
        <w:rPr>
          <w:rFonts w:ascii="Courier New" w:hAnsi="Courier New" w:cs="Courier New"/>
          <w:color w:val="00B050"/>
          <w:sz w:val="20"/>
          <w:szCs w:val="28"/>
        </w:rPr>
        <w:t>-</w:t>
      </w:r>
      <w:r w:rsidRPr="00AC017A">
        <w:rPr>
          <w:rFonts w:ascii="Courier New" w:hAnsi="Courier New" w:cs="Courier New"/>
          <w:color w:val="00B050"/>
          <w:sz w:val="20"/>
          <w:szCs w:val="28"/>
        </w:rPr>
        <w:t>2000000000</w:t>
      </w:r>
    </w:p>
    <w:p w:rsidR="00AC017A" w:rsidRPr="00AC017A" w:rsidRDefault="00AC017A" w:rsidP="00AC017A">
      <w:pPr>
        <w:ind w:left="720"/>
        <w:jc w:val="both"/>
        <w:rPr>
          <w:rFonts w:ascii="Courier New" w:hAnsi="Courier New" w:cs="Courier New"/>
          <w:color w:val="000000"/>
          <w:sz w:val="20"/>
          <w:szCs w:val="28"/>
        </w:rPr>
      </w:pPr>
      <w:r w:rsidRPr="00AC017A">
        <w:rPr>
          <w:rFonts w:ascii="Courier New" w:hAnsi="Courier New" w:cs="Courier New"/>
          <w:color w:val="000000"/>
          <w:sz w:val="20"/>
          <w:szCs w:val="28"/>
        </w:rPr>
        <w:t>Bad number of credits. Setting credits to 0</w:t>
      </w:r>
    </w:p>
    <w:p w:rsidR="00AC017A" w:rsidRPr="00AC017A" w:rsidRDefault="00AC017A" w:rsidP="00AC017A">
      <w:pPr>
        <w:ind w:left="720"/>
        <w:jc w:val="both"/>
        <w:rPr>
          <w:rFonts w:ascii="Courier New" w:hAnsi="Courier New" w:cs="Courier New"/>
          <w:color w:val="000000"/>
          <w:sz w:val="20"/>
          <w:szCs w:val="28"/>
        </w:rPr>
      </w:pPr>
      <w:r w:rsidRPr="00AC017A">
        <w:rPr>
          <w:rFonts w:ascii="Courier New" w:hAnsi="Courier New" w:cs="Courier New"/>
          <w:color w:val="000000"/>
          <w:sz w:val="20"/>
          <w:szCs w:val="28"/>
        </w:rPr>
        <w:t xml:space="preserve">What is your GPA? </w:t>
      </w:r>
      <w:r w:rsidR="00CD7675">
        <w:rPr>
          <w:rFonts w:ascii="Courier New" w:hAnsi="Courier New" w:cs="Courier New"/>
          <w:color w:val="00B050"/>
          <w:sz w:val="20"/>
          <w:szCs w:val="28"/>
        </w:rPr>
        <w:t>the stuff of l</w:t>
      </w:r>
      <w:r w:rsidR="002C1D79">
        <w:rPr>
          <w:rFonts w:ascii="Courier New" w:hAnsi="Courier New" w:cs="Courier New"/>
          <w:color w:val="00B050"/>
          <w:sz w:val="20"/>
          <w:szCs w:val="28"/>
        </w:rPr>
        <w:t>egend</w:t>
      </w:r>
      <w:r w:rsidR="00CD7675">
        <w:rPr>
          <w:rFonts w:ascii="Courier New" w:hAnsi="Courier New" w:cs="Courier New"/>
          <w:color w:val="00B050"/>
          <w:sz w:val="20"/>
          <w:szCs w:val="28"/>
        </w:rPr>
        <w:t>s</w:t>
      </w:r>
      <w:proofErr w:type="spellStart"/>
    </w:p>
    <w:p w:rsidR="00AC017A" w:rsidRPr="00AC017A" w:rsidRDefault="00AC017A" w:rsidP="00AC017A">
      <w:pPr>
        <w:ind w:left="720"/>
        <w:jc w:val="both"/>
        <w:rPr>
          <w:rFonts w:ascii="Courier New" w:hAnsi="Courier New" w:cs="Courier New"/>
          <w:color w:val="000000"/>
          <w:sz w:val="20"/>
          <w:szCs w:val="28"/>
        </w:rPr>
      </w:pPr>
      <w:proofErr w:type="spellEnd"/>
      <w:r w:rsidRPr="00AC017A">
        <w:rPr>
          <w:rFonts w:ascii="Courier New" w:hAnsi="Courier New" w:cs="Courier New"/>
          <w:color w:val="000000"/>
          <w:sz w:val="20"/>
          <w:szCs w:val="28"/>
        </w:rPr>
        <w:t>Bad GPA. Setting GPA to 0.00</w:t>
      </w:r>
    </w:p>
    <w:p w:rsidR="00EC75CE" w:rsidRDefault="00F76DD3" w:rsidP="00AC017A">
      <w:pPr>
        <w:ind w:left="720"/>
        <w:jc w:val="both"/>
        <w:rPr>
          <w:rFonts w:asciiTheme="minorHAnsi" w:hAnsiTheme="minorHAnsi" w:cs="Arial"/>
        </w:rPr>
      </w:pPr>
      <w:r>
        <w:rPr>
          <w:rFonts w:ascii="Courier New" w:hAnsi="Courier New" w:cs="Courier New"/>
          <w:color w:val="000000"/>
          <w:sz w:val="20"/>
          <w:szCs w:val="28"/>
        </w:rPr>
        <w:t>MAKE ME</w:t>
      </w:r>
      <w:r w:rsidR="00AC017A" w:rsidRPr="00AC017A">
        <w:rPr>
          <w:rFonts w:ascii="Courier New" w:hAnsi="Courier New" w:cs="Courier New"/>
          <w:color w:val="000000"/>
          <w:sz w:val="20"/>
          <w:szCs w:val="28"/>
        </w:rPr>
        <w:t>, you are a First-year student who is not eligible for an internship.</w:t>
      </w:r>
    </w:p>
    <w:p w:rsidR="00EC75CE" w:rsidRDefault="00EC75CE" w:rsidP="00F148AE">
      <w:pPr>
        <w:jc w:val="both"/>
        <w:rPr>
          <w:rFonts w:asciiTheme="minorHAnsi" w:hAnsiTheme="minorHAnsi" w:cs="Arial"/>
        </w:rPr>
      </w:pPr>
      <w:bookmarkStart w:id="0" w:name="_GoBack"/>
      <w:bookmarkEnd w:id="0"/>
    </w:p>
    <w:p w:rsidR="00BB5C71" w:rsidRDefault="00EC75CE" w:rsidP="00BB5C71">
      <w:pPr>
        <w:pStyle w:val="Heading2"/>
      </w:pPr>
      <w:r w:rsidRPr="00CD404D">
        <w:rPr>
          <w:rFonts w:ascii="Courier New" w:hAnsi="Courier New" w:cs="Courier New"/>
        </w:rPr>
        <w:lastRenderedPageBreak/>
        <w:t>Student</w:t>
      </w:r>
      <w:r>
        <w:t xml:space="preserve"> </w:t>
      </w:r>
      <w:r w:rsidR="00BB5C71">
        <w:t>Class Design</w:t>
      </w:r>
    </w:p>
    <w:p w:rsidR="00BB5C71" w:rsidRDefault="00CD457D" w:rsidP="00BB5C71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These</w:t>
      </w:r>
      <w:r w:rsidR="00BB5C71">
        <w:rPr>
          <w:rFonts w:asciiTheme="minorHAnsi" w:hAnsiTheme="minorHAnsi" w:cs="Arial"/>
        </w:rPr>
        <w:t xml:space="preserve"> are the methods your </w:t>
      </w:r>
      <w:r w:rsidR="00640D87">
        <w:rPr>
          <w:rFonts w:ascii="Courier New" w:hAnsi="Courier New" w:cs="Courier New"/>
          <w:sz w:val="22"/>
        </w:rPr>
        <w:t>Student</w:t>
      </w:r>
      <w:r w:rsidR="00BB5C71">
        <w:rPr>
          <w:rFonts w:asciiTheme="minorHAnsi" w:hAnsiTheme="minorHAnsi" w:cs="Arial"/>
        </w:rPr>
        <w:t xml:space="preserve"> </w:t>
      </w:r>
      <w:r w:rsidR="00640D87">
        <w:rPr>
          <w:rFonts w:asciiTheme="minorHAnsi" w:hAnsiTheme="minorHAnsi" w:cs="Arial"/>
        </w:rPr>
        <w:t xml:space="preserve">class </w:t>
      </w:r>
      <w:r w:rsidR="00BB5C71">
        <w:rPr>
          <w:rFonts w:asciiTheme="minorHAnsi" w:hAnsiTheme="minorHAnsi" w:cs="Arial"/>
        </w:rPr>
        <w:t xml:space="preserve">must implement.  </w:t>
      </w:r>
      <w:r w:rsidR="001A2063">
        <w:rPr>
          <w:rFonts w:asciiTheme="minorHAnsi" w:hAnsiTheme="minorHAnsi" w:cs="Arial"/>
        </w:rPr>
        <w:t xml:space="preserve">All methods are public.  </w:t>
      </w:r>
      <w:r w:rsidR="00BB5C71" w:rsidRPr="001A2063">
        <w:rPr>
          <w:rFonts w:asciiTheme="minorHAnsi" w:hAnsiTheme="minorHAnsi" w:cs="Arial"/>
          <w:i/>
        </w:rPr>
        <w:t>See the Grading Rubric for the class's instance variables</w:t>
      </w:r>
      <w:r w:rsidR="00BB5C71">
        <w:rPr>
          <w:rFonts w:asciiTheme="minorHAnsi" w:hAnsiTheme="minorHAnsi" w:cs="Arial"/>
        </w:rPr>
        <w:t>.</w:t>
      </w:r>
    </w:p>
    <w:p w:rsidR="00BB5C71" w:rsidRDefault="00BB5C71" w:rsidP="00BB5C71">
      <w:pPr>
        <w:jc w:val="both"/>
        <w:rPr>
          <w:rFonts w:asciiTheme="minorHAnsi" w:hAnsiTheme="minorHAnsi" w:cs="Arial"/>
        </w:rPr>
      </w:pPr>
    </w:p>
    <w:tbl>
      <w:tblPr>
        <w:tblStyle w:val="TableGrid"/>
        <w:tblW w:w="0" w:type="auto"/>
        <w:tblCellMar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3325"/>
        <w:gridCol w:w="2123"/>
        <w:gridCol w:w="2117"/>
        <w:gridCol w:w="1785"/>
      </w:tblGrid>
      <w:tr w:rsidR="00554547" w:rsidRPr="00543771" w:rsidTr="004D5835">
        <w:trPr>
          <w:trHeight w:val="332"/>
        </w:trPr>
        <w:tc>
          <w:tcPr>
            <w:tcW w:w="2929" w:type="dxa"/>
            <w:shd w:val="clear" w:color="auto" w:fill="7F7F7F" w:themeFill="text1" w:themeFillTint="80"/>
          </w:tcPr>
          <w:p w:rsidR="00BB5C71" w:rsidRPr="00543771" w:rsidRDefault="00BB5C71" w:rsidP="005626FF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>Method name</w:t>
            </w:r>
          </w:p>
        </w:tc>
        <w:tc>
          <w:tcPr>
            <w:tcW w:w="2276" w:type="dxa"/>
            <w:shd w:val="clear" w:color="auto" w:fill="7F7F7F" w:themeFill="text1" w:themeFillTint="80"/>
          </w:tcPr>
          <w:p w:rsidR="00BB5C71" w:rsidRPr="00543771" w:rsidRDefault="00BB5C71" w:rsidP="005626FF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>What it does</w:t>
            </w:r>
            <w:r>
              <w:rPr>
                <w:rFonts w:cstheme="minorHAnsi"/>
                <w:color w:val="FFFFFF" w:themeColor="background1"/>
              </w:rPr>
              <w:t>:</w:t>
            </w:r>
          </w:p>
        </w:tc>
        <w:tc>
          <w:tcPr>
            <w:tcW w:w="2260" w:type="dxa"/>
            <w:shd w:val="clear" w:color="auto" w:fill="7F7F7F" w:themeFill="text1" w:themeFillTint="80"/>
          </w:tcPr>
          <w:p w:rsidR="00BB5C71" w:rsidRPr="00543771" w:rsidRDefault="00BB5C71" w:rsidP="005626FF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 xml:space="preserve">What </w:t>
            </w:r>
            <w:r>
              <w:rPr>
                <w:rFonts w:cstheme="minorHAnsi"/>
                <w:color w:val="FFFFFF" w:themeColor="background1"/>
              </w:rPr>
              <w:t xml:space="preserve">info </w:t>
            </w:r>
            <w:r w:rsidRPr="00543771">
              <w:rPr>
                <w:rFonts w:cstheme="minorHAnsi"/>
                <w:color w:val="FFFFFF" w:themeColor="background1"/>
              </w:rPr>
              <w:t>it needs:</w:t>
            </w:r>
          </w:p>
        </w:tc>
        <w:tc>
          <w:tcPr>
            <w:tcW w:w="1885" w:type="dxa"/>
            <w:shd w:val="clear" w:color="auto" w:fill="7F7F7F" w:themeFill="text1" w:themeFillTint="80"/>
          </w:tcPr>
          <w:p w:rsidR="00BB5C71" w:rsidRPr="00543771" w:rsidRDefault="00BB5C71" w:rsidP="005626FF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 xml:space="preserve">What </w:t>
            </w:r>
            <w:r>
              <w:rPr>
                <w:rFonts w:cstheme="minorHAnsi"/>
                <w:color w:val="FFFFFF" w:themeColor="background1"/>
              </w:rPr>
              <w:t xml:space="preserve">info </w:t>
            </w:r>
            <w:r w:rsidRPr="00543771">
              <w:rPr>
                <w:rFonts w:cstheme="minorHAnsi"/>
                <w:color w:val="FFFFFF" w:themeColor="background1"/>
              </w:rPr>
              <w:t>it returns:</w:t>
            </w:r>
          </w:p>
        </w:tc>
      </w:tr>
      <w:tr w:rsidR="00BB5C71" w:rsidRPr="00543771" w:rsidTr="004D5835">
        <w:trPr>
          <w:trHeight w:val="288"/>
        </w:trPr>
        <w:tc>
          <w:tcPr>
            <w:tcW w:w="2929" w:type="dxa"/>
          </w:tcPr>
          <w:p w:rsidR="00BB5C71" w:rsidRDefault="00F76DD3" w:rsidP="005626FF">
            <w:pPr>
              <w:pStyle w:val="Tex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Student</w:t>
            </w:r>
          </w:p>
        </w:tc>
        <w:tc>
          <w:tcPr>
            <w:tcW w:w="2276" w:type="dxa"/>
          </w:tcPr>
          <w:p w:rsidR="00BB5C71" w:rsidRPr="00062868" w:rsidRDefault="00BB5C71" w:rsidP="005626FF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Constructs a </w:t>
            </w:r>
            <w:r w:rsidR="00F76DD3">
              <w:rPr>
                <w:rFonts w:ascii="Courier New" w:hAnsi="Courier New" w:cs="Courier New"/>
                <w:sz w:val="22"/>
                <w:szCs w:val="22"/>
              </w:rPr>
              <w:t>Student</w:t>
            </w:r>
            <w:r>
              <w:rPr>
                <w:rFonts w:cstheme="minorHAnsi"/>
                <w:sz w:val="22"/>
                <w:szCs w:val="22"/>
              </w:rPr>
              <w:t xml:space="preserve"> object</w:t>
            </w:r>
          </w:p>
        </w:tc>
        <w:tc>
          <w:tcPr>
            <w:tcW w:w="2260" w:type="dxa"/>
          </w:tcPr>
          <w:p w:rsidR="00BB5C71" w:rsidRDefault="00827DBD" w:rsidP="00CD3CDF">
            <w:pPr>
              <w:pStyle w:val="Text"/>
              <w:numPr>
                <w:ilvl w:val="0"/>
                <w:numId w:val="11"/>
              </w:numPr>
              <w:ind w:left="156" w:hanging="18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Student's name</w:t>
            </w:r>
            <w:r w:rsidR="005663DB">
              <w:rPr>
                <w:rFonts w:cstheme="minorHAnsi"/>
                <w:sz w:val="22"/>
                <w:szCs w:val="22"/>
              </w:rPr>
              <w:t xml:space="preserve"> </w:t>
            </w:r>
          </w:p>
          <w:p w:rsidR="004D073B" w:rsidRDefault="00827DBD" w:rsidP="00CD3CDF">
            <w:pPr>
              <w:pStyle w:val="Text"/>
              <w:numPr>
                <w:ilvl w:val="0"/>
                <w:numId w:val="11"/>
              </w:numPr>
              <w:ind w:left="156" w:hanging="18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credits</w:t>
            </w:r>
          </w:p>
          <w:p w:rsidR="00827DBD" w:rsidRDefault="00827DBD" w:rsidP="00CD3CDF">
            <w:pPr>
              <w:pStyle w:val="Text"/>
              <w:numPr>
                <w:ilvl w:val="0"/>
                <w:numId w:val="11"/>
              </w:numPr>
              <w:ind w:left="156" w:hanging="18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GPA</w:t>
            </w:r>
          </w:p>
          <w:p w:rsidR="00827DBD" w:rsidRPr="00554547" w:rsidRDefault="00827DBD" w:rsidP="00827DBD">
            <w:pPr>
              <w:pStyle w:val="Text"/>
              <w:ind w:left="156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5" w:type="dxa"/>
          </w:tcPr>
          <w:p w:rsidR="00BB5C71" w:rsidRDefault="00F76DD3" w:rsidP="005626FF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  <w:tr w:rsidR="00AC6389" w:rsidRPr="00543771" w:rsidTr="004D5835">
        <w:trPr>
          <w:trHeight w:val="288"/>
        </w:trPr>
        <w:tc>
          <w:tcPr>
            <w:tcW w:w="2929" w:type="dxa"/>
          </w:tcPr>
          <w:p w:rsidR="00AC6389" w:rsidRPr="00543771" w:rsidRDefault="00AC6389" w:rsidP="00AC638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 w:rsidRPr="00543771">
              <w:rPr>
                <w:rFonts w:ascii="Courier New" w:hAnsi="Courier New" w:cs="Courier New"/>
                <w:sz w:val="22"/>
              </w:rPr>
              <w:t>get</w:t>
            </w:r>
            <w:r w:rsidR="004D5835">
              <w:rPr>
                <w:rFonts w:ascii="Courier New" w:hAnsi="Courier New" w:cs="Courier New"/>
                <w:sz w:val="22"/>
              </w:rPr>
              <w:t>ClassStatus</w:t>
            </w:r>
            <w:proofErr w:type="spellEnd"/>
          </w:p>
        </w:tc>
        <w:tc>
          <w:tcPr>
            <w:tcW w:w="2276" w:type="dxa"/>
          </w:tcPr>
          <w:p w:rsidR="00AC6389" w:rsidRDefault="004D5835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Determines and returns the student's class status (first-year, sophomore, junior, or senior) depending on the student's number of credits</w:t>
            </w:r>
          </w:p>
          <w:p w:rsidR="00CA0B07" w:rsidRPr="00062868" w:rsidRDefault="00CA0B07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60" w:type="dxa"/>
          </w:tcPr>
          <w:p w:rsidR="00AC6389" w:rsidRPr="00062868" w:rsidRDefault="00CD3CDF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</w:t>
            </w:r>
            <w:r w:rsidR="00AC6389">
              <w:rPr>
                <w:rFonts w:cstheme="minorHAnsi"/>
                <w:sz w:val="22"/>
                <w:szCs w:val="22"/>
              </w:rPr>
              <w:t>othing</w:t>
            </w:r>
            <w:r w:rsidR="004D5835">
              <w:rPr>
                <w:rFonts w:cstheme="minorHAnsi"/>
                <w:sz w:val="22"/>
                <w:szCs w:val="22"/>
              </w:rPr>
              <w:t xml:space="preserve"> (</w:t>
            </w:r>
            <w:r w:rsidR="004D5835" w:rsidRPr="008008AE">
              <w:rPr>
                <w:rFonts w:cstheme="minorHAnsi"/>
                <w:i/>
                <w:sz w:val="22"/>
                <w:szCs w:val="22"/>
              </w:rPr>
              <w:t>information available internally</w:t>
            </w:r>
            <w:r w:rsidR="004D5835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885" w:type="dxa"/>
          </w:tcPr>
          <w:p w:rsidR="00AC6389" w:rsidRPr="00062868" w:rsidRDefault="004D5835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Class status</w:t>
            </w:r>
          </w:p>
        </w:tc>
      </w:tr>
      <w:tr w:rsidR="00AC6389" w:rsidRPr="00543771" w:rsidTr="004D5835">
        <w:trPr>
          <w:trHeight w:val="288"/>
        </w:trPr>
        <w:tc>
          <w:tcPr>
            <w:tcW w:w="2929" w:type="dxa"/>
          </w:tcPr>
          <w:p w:rsidR="00AC6389" w:rsidRPr="00543771" w:rsidRDefault="004D5835" w:rsidP="00AC638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isEligible</w:t>
            </w:r>
            <w:r w:rsidR="00360C59">
              <w:rPr>
                <w:rFonts w:ascii="Courier New" w:hAnsi="Courier New" w:cs="Courier New"/>
                <w:sz w:val="22"/>
              </w:rPr>
              <w:t>ForInternship</w:t>
            </w:r>
            <w:proofErr w:type="spellEnd"/>
          </w:p>
        </w:tc>
        <w:tc>
          <w:tcPr>
            <w:tcW w:w="2276" w:type="dxa"/>
          </w:tcPr>
          <w:p w:rsidR="00AC6389" w:rsidRDefault="004D5835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Determines </w:t>
            </w:r>
            <w:r w:rsidR="00703C61">
              <w:rPr>
                <w:rFonts w:cstheme="minorHAnsi"/>
                <w:sz w:val="22"/>
                <w:szCs w:val="22"/>
              </w:rPr>
              <w:t xml:space="preserve">and returns </w:t>
            </w:r>
            <w:r>
              <w:rPr>
                <w:rFonts w:cstheme="minorHAnsi"/>
                <w:sz w:val="22"/>
                <w:szCs w:val="22"/>
              </w:rPr>
              <w:t>the student's eligibility for an internship</w:t>
            </w:r>
          </w:p>
          <w:p w:rsidR="00703C61" w:rsidRPr="00062868" w:rsidRDefault="00703C61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60" w:type="dxa"/>
          </w:tcPr>
          <w:p w:rsidR="008008AE" w:rsidRPr="00062868" w:rsidRDefault="004D5835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Nothing (</w:t>
            </w:r>
            <w:r w:rsidRPr="008008AE">
              <w:rPr>
                <w:rFonts w:cstheme="minorHAnsi"/>
                <w:i/>
                <w:sz w:val="22"/>
                <w:szCs w:val="22"/>
              </w:rPr>
              <w:t>information available inter</w:t>
            </w:r>
            <w:r w:rsidR="00857B11" w:rsidRPr="008008AE">
              <w:rPr>
                <w:rFonts w:cstheme="minorHAnsi"/>
                <w:i/>
                <w:sz w:val="22"/>
                <w:szCs w:val="22"/>
              </w:rPr>
              <w:t>n</w:t>
            </w:r>
            <w:r w:rsidRPr="008008AE">
              <w:rPr>
                <w:rFonts w:cstheme="minorHAnsi"/>
                <w:i/>
                <w:sz w:val="22"/>
                <w:szCs w:val="22"/>
              </w:rPr>
              <w:t>ally</w:t>
            </w:r>
            <w:r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885" w:type="dxa"/>
          </w:tcPr>
          <w:p w:rsidR="00AC6389" w:rsidRPr="00062868" w:rsidRDefault="004D5835" w:rsidP="00AC638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True/False</w:t>
            </w:r>
            <w:r w:rsidR="004E6306">
              <w:rPr>
                <w:rFonts w:cstheme="minorHAnsi"/>
                <w:sz w:val="22"/>
                <w:szCs w:val="22"/>
              </w:rPr>
              <w:t xml:space="preserve">: </w:t>
            </w:r>
            <w:r>
              <w:rPr>
                <w:rFonts w:cstheme="minorHAnsi"/>
                <w:sz w:val="22"/>
                <w:szCs w:val="22"/>
              </w:rPr>
              <w:t>is the student eligible</w:t>
            </w:r>
            <w:r w:rsidR="004E6306">
              <w:rPr>
                <w:rFonts w:cstheme="minorHAnsi"/>
                <w:sz w:val="22"/>
                <w:szCs w:val="22"/>
              </w:rPr>
              <w:t>?</w:t>
            </w:r>
          </w:p>
        </w:tc>
      </w:tr>
    </w:tbl>
    <w:p w:rsidR="008F25CD" w:rsidRDefault="008F25CD" w:rsidP="00EC6640">
      <w:pPr>
        <w:pStyle w:val="NoSpacing"/>
      </w:pPr>
    </w:p>
    <w:p w:rsidR="009F4449" w:rsidRDefault="009F4449" w:rsidP="00EC6640">
      <w:pPr>
        <w:pStyle w:val="NoSpacing"/>
      </w:pPr>
    </w:p>
    <w:p w:rsidR="009F4449" w:rsidRDefault="009F4449" w:rsidP="00EC6640">
      <w:pPr>
        <w:pStyle w:val="NoSpacing"/>
      </w:pPr>
    </w:p>
    <w:p w:rsidR="00EC6640" w:rsidRDefault="008F25CD" w:rsidP="00EC664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22463" wp14:editId="5BDAD4D0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5920740" cy="2339340"/>
                <wp:effectExtent l="0" t="0" r="22860" b="2286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3393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999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8099"/>
                            </w:tblGrid>
                            <w:tr w:rsidR="00682A34" w:rsidTr="00D23CB2">
                              <w:trPr>
                                <w:trHeight w:val="2658"/>
                              </w:trPr>
                              <w:tc>
                                <w:tcPr>
                                  <w:tcW w:w="900" w:type="dxa"/>
                                </w:tcPr>
                                <w:p w:rsidR="00682A34" w:rsidRDefault="00682A34" w:rsidP="00F0182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590F68" wp14:editId="15B0BB5C">
                                        <wp:extent cx="403860" cy="403860"/>
                                        <wp:effectExtent l="0" t="0" r="0" b="0"/>
                                        <wp:docPr id="4" name="Graphic 4" descr="Lightbulb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Lightbulb.sv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3860" cy="403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</w:tcPr>
                                <w:p w:rsidR="00682A34" w:rsidRDefault="00682A34" w:rsidP="00475779">
                                  <w:r w:rsidRPr="00336A77">
                                    <w:rPr>
                                      <w:b/>
                                    </w:rPr>
                                    <w:t>HINTS on</w:t>
                                  </w:r>
                                  <w:r w:rsidR="00CA0B07">
                                    <w:rPr>
                                      <w:b/>
                                    </w:rPr>
                                    <w:t xml:space="preserve"> the</w:t>
                                  </w:r>
                                  <w:r w:rsidRPr="00336A7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CA0B07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Student</w:t>
                                  </w:r>
                                  <w:r>
                                    <w:t xml:space="preserve"> </w:t>
                                  </w:r>
                                  <w:r w:rsidRPr="00336A77">
                                    <w:rPr>
                                      <w:b/>
                                    </w:rPr>
                                    <w:t>class's methods</w:t>
                                  </w:r>
                                  <w:r>
                                    <w:t>:</w:t>
                                  </w:r>
                                </w:p>
                                <w:p w:rsidR="00682A34" w:rsidRDefault="00682A34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:rsidR="00CA0B07" w:rsidRDefault="00682A34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D23CB2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get</w:t>
                                  </w:r>
                                  <w:r w:rsidR="00CA0B07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ClassStatus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: </w:t>
                                  </w:r>
                                  <w:r w:rsidR="00CA0B07">
                                    <w:rPr>
                                      <w:sz w:val="22"/>
                                    </w:rPr>
                                    <w:t>do you know when you're considered a Sophomore, Junior, or Senior?  If not, here you go:</w:t>
                                  </w:r>
                                </w:p>
                                <w:p w:rsidR="00682A34" w:rsidRDefault="00CA0B07" w:rsidP="00CA0B07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First-year student: 0 to 29 credits</w:t>
                                  </w:r>
                                </w:p>
                                <w:p w:rsidR="00CA0B07" w:rsidRDefault="00CA0B07" w:rsidP="00CA0B07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Sophomore: 30 to 59 credits</w:t>
                                  </w:r>
                                </w:p>
                                <w:p w:rsidR="00CA0B07" w:rsidRDefault="00CA0B07" w:rsidP="00CA0B07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Junior: 60 to 89 credits</w:t>
                                  </w:r>
                                </w:p>
                                <w:p w:rsidR="00CA0B07" w:rsidRPr="00CA0B07" w:rsidRDefault="00CA0B07" w:rsidP="00CA0B07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Senior: 90 or more credits</w:t>
                                  </w:r>
                                </w:p>
                                <w:p w:rsidR="00682A34" w:rsidRDefault="00682A34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:rsidR="00682A34" w:rsidRPr="00475779" w:rsidRDefault="008F25CD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8F25CD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isEligibleForInternship</w:t>
                                  </w:r>
                                  <w:proofErr w:type="spellEnd"/>
                                  <w:r w:rsidR="00682A34">
                                    <w:rPr>
                                      <w:sz w:val="22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see the footnote on page 1.  Read and apply the knowledge you gain to coding this method.  </w:t>
                                  </w:r>
                                </w:p>
                              </w:tc>
                            </w:tr>
                          </w:tbl>
                          <w:p w:rsidR="00682A34" w:rsidRDefault="00682A34" w:rsidP="00682A34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2463" id="Text Box 3" o:spid="_x0000_s1027" type="#_x0000_t202" style="position:absolute;margin-left:415pt;margin-top:13.8pt;width:466.2pt;height:184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" fillcolor="#dbe5f1 [660]" strokecolor="black [3213]" strokeweight="1.5pt">
                <v:textbox>
                  <w:txbxContent>
                    <w:tbl>
                      <w:tblPr>
                        <w:tblStyle w:val="TableGrid"/>
                        <w:tblW w:w="8999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8099"/>
                      </w:tblGrid>
                      <w:tr w:rsidR="00682A34" w:rsidTr="00D23CB2">
                        <w:trPr>
                          <w:trHeight w:val="2658"/>
                        </w:trPr>
                        <w:tc>
                          <w:tcPr>
                            <w:tcW w:w="900" w:type="dxa"/>
                          </w:tcPr>
                          <w:p w:rsidR="00682A34" w:rsidRDefault="00682A34" w:rsidP="00F018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590F68" wp14:editId="15B0BB5C">
                                  <wp:extent cx="403860" cy="403860"/>
                                  <wp:effectExtent l="0" t="0" r="0" b="0"/>
                                  <wp:docPr id="4" name="Graphic 4" descr="Lightbul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ightbulb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86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099" w:type="dxa"/>
                          </w:tcPr>
                          <w:p w:rsidR="00682A34" w:rsidRDefault="00682A34" w:rsidP="00475779">
                            <w:r w:rsidRPr="00336A77">
                              <w:rPr>
                                <w:b/>
                              </w:rPr>
                              <w:t>HINTS on</w:t>
                            </w:r>
                            <w:r w:rsidR="00CA0B07">
                              <w:rPr>
                                <w:b/>
                              </w:rPr>
                              <w:t xml:space="preserve"> the</w:t>
                            </w:r>
                            <w:r w:rsidRPr="00336A77">
                              <w:rPr>
                                <w:b/>
                              </w:rPr>
                              <w:t xml:space="preserve"> </w:t>
                            </w:r>
                            <w:r w:rsidR="00CA0B07">
                              <w:rPr>
                                <w:rFonts w:ascii="Courier New" w:hAnsi="Courier New" w:cs="Courier New"/>
                                <w:sz w:val="22"/>
                              </w:rPr>
                              <w:t>Student</w:t>
                            </w:r>
                            <w:r>
                              <w:t xml:space="preserve"> </w:t>
                            </w:r>
                            <w:r w:rsidRPr="00336A77">
                              <w:rPr>
                                <w:b/>
                              </w:rPr>
                              <w:t>class's methods</w:t>
                            </w:r>
                            <w:r>
                              <w:t>:</w:t>
                            </w:r>
                          </w:p>
                          <w:p w:rsidR="00682A34" w:rsidRDefault="00682A34" w:rsidP="0047577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CA0B07" w:rsidRDefault="00682A34" w:rsidP="0047577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D23CB2">
                              <w:rPr>
                                <w:rFonts w:ascii="Courier New" w:hAnsi="Courier New" w:cs="Courier New"/>
                                <w:sz w:val="22"/>
                              </w:rPr>
                              <w:t>get</w:t>
                            </w:r>
                            <w:r w:rsidR="00CA0B07">
                              <w:rPr>
                                <w:rFonts w:ascii="Courier New" w:hAnsi="Courier New" w:cs="Courier New"/>
                                <w:sz w:val="22"/>
                              </w:rPr>
                              <w:t>ClassStatus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: </w:t>
                            </w:r>
                            <w:r w:rsidR="00CA0B07">
                              <w:rPr>
                                <w:sz w:val="22"/>
                              </w:rPr>
                              <w:t>do you know when you're considered a Sophomore, Junior, or Senior?  If not, here you go:</w:t>
                            </w:r>
                          </w:p>
                          <w:p w:rsidR="00682A34" w:rsidRDefault="00CA0B07" w:rsidP="00CA0B0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First-year student: 0 to 29 credits</w:t>
                            </w:r>
                          </w:p>
                          <w:p w:rsidR="00CA0B07" w:rsidRDefault="00CA0B07" w:rsidP="00CA0B0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Sophomore: 30 to 59 credits</w:t>
                            </w:r>
                          </w:p>
                          <w:p w:rsidR="00CA0B07" w:rsidRDefault="00CA0B07" w:rsidP="00CA0B0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Junior: 60 to 89 credits</w:t>
                            </w:r>
                          </w:p>
                          <w:p w:rsidR="00CA0B07" w:rsidRPr="00CA0B07" w:rsidRDefault="00CA0B07" w:rsidP="00CA0B0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Senior: 90 or more credits</w:t>
                            </w:r>
                          </w:p>
                          <w:p w:rsidR="00682A34" w:rsidRDefault="00682A34" w:rsidP="0047577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682A34" w:rsidRPr="00475779" w:rsidRDefault="008F25CD" w:rsidP="0047577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8F25CD">
                              <w:rPr>
                                <w:rFonts w:ascii="Courier New" w:hAnsi="Courier New" w:cs="Courier New"/>
                                <w:sz w:val="22"/>
                              </w:rPr>
                              <w:t>isEligibleForInternship</w:t>
                            </w:r>
                            <w:proofErr w:type="spellEnd"/>
                            <w:r w:rsidR="00682A34">
                              <w:rPr>
                                <w:sz w:val="22"/>
                              </w:rPr>
                              <w:t xml:space="preserve"> : </w:t>
                            </w:r>
                            <w:r>
                              <w:rPr>
                                <w:sz w:val="22"/>
                              </w:rPr>
                              <w:t xml:space="preserve"> see the footnote on page 1.  Read and apply the knowledge you gain to coding this method.  </w:t>
                            </w:r>
                          </w:p>
                        </w:tc>
                      </w:tr>
                    </w:tbl>
                    <w:p w:rsidR="00682A34" w:rsidRDefault="00682A34" w:rsidP="00682A34">
                      <w: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D457D" w:rsidRDefault="00CD457D" w:rsidP="00EC6640">
      <w:pPr>
        <w:pStyle w:val="Heading2"/>
      </w:pPr>
    </w:p>
    <w:p w:rsidR="00BB5C71" w:rsidRDefault="00BB5C71" w:rsidP="0025124E">
      <w:pPr>
        <w:jc w:val="both"/>
        <w:rPr>
          <w:rFonts w:asciiTheme="minorHAnsi" w:hAnsiTheme="minorHAnsi" w:cs="Arial"/>
        </w:rPr>
      </w:pPr>
    </w:p>
    <w:p w:rsidR="007423C4" w:rsidRDefault="007423C4" w:rsidP="007423C4">
      <w:pPr>
        <w:pStyle w:val="Heading2"/>
      </w:pPr>
      <w:r>
        <w:lastRenderedPageBreak/>
        <w:t>Requirements/Grading</w:t>
      </w:r>
      <w:r w:rsidR="00686334">
        <w:t xml:space="preserve"> Rubric</w:t>
      </w:r>
    </w:p>
    <w:p w:rsidR="009647CD" w:rsidRPr="009647CD" w:rsidRDefault="009647CD" w:rsidP="009647CD">
      <w:pPr>
        <w:pStyle w:val="ListParagraph"/>
        <w:numPr>
          <w:ilvl w:val="0"/>
          <w:numId w:val="6"/>
        </w:numPr>
      </w:pPr>
      <w:r>
        <w:rPr>
          <w:rFonts w:asciiTheme="minorHAnsi" w:hAnsiTheme="minorHAnsi" w:cstheme="minorHAnsi"/>
        </w:rPr>
        <w:t>YES = Full credit</w:t>
      </w:r>
    </w:p>
    <w:p w:rsidR="009647CD" w:rsidRPr="009647CD" w:rsidRDefault="009647CD" w:rsidP="009647CD">
      <w:pPr>
        <w:pStyle w:val="ListParagraph"/>
        <w:numPr>
          <w:ilvl w:val="0"/>
          <w:numId w:val="6"/>
        </w:numPr>
      </w:pPr>
      <w:r>
        <w:rPr>
          <w:rFonts w:asciiTheme="minorHAnsi" w:hAnsiTheme="minorHAnsi" w:cstheme="minorHAnsi"/>
        </w:rPr>
        <w:t>Partial = Half credit</w:t>
      </w:r>
    </w:p>
    <w:p w:rsidR="00C30D0E" w:rsidRPr="00C30D0E" w:rsidRDefault="009647CD" w:rsidP="00C30D0E">
      <w:pPr>
        <w:pStyle w:val="ListParagraph"/>
        <w:numPr>
          <w:ilvl w:val="0"/>
          <w:numId w:val="6"/>
        </w:numPr>
      </w:pPr>
      <w:r>
        <w:rPr>
          <w:rFonts w:asciiTheme="minorHAnsi" w:hAnsiTheme="minorHAnsi" w:cstheme="minorHAnsi"/>
        </w:rPr>
        <w:t>NO = No credit</w:t>
      </w: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810"/>
        <w:gridCol w:w="810"/>
        <w:gridCol w:w="810"/>
        <w:gridCol w:w="810"/>
        <w:gridCol w:w="1530"/>
      </w:tblGrid>
      <w:tr w:rsidR="0078285F" w:rsidRPr="00C30D0E" w:rsidTr="007F0202">
        <w:tc>
          <w:tcPr>
            <w:tcW w:w="4500" w:type="dxa"/>
            <w:tcBorders>
              <w:top w:val="nil"/>
              <w:left w:val="nil"/>
            </w:tcBorders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:rsidR="009647CD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 xml:space="preserve">Implemented </w:t>
            </w:r>
          </w:p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Successfully?</w:t>
            </w:r>
          </w:p>
        </w:tc>
        <w:tc>
          <w:tcPr>
            <w:tcW w:w="810" w:type="dxa"/>
            <w:tcBorders>
              <w:top w:val="nil"/>
              <w:right w:val="nil"/>
            </w:tcBorders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7F0202">
        <w:tc>
          <w:tcPr>
            <w:tcW w:w="4500" w:type="dxa"/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Requirement</w:t>
            </w:r>
          </w:p>
        </w:tc>
        <w:tc>
          <w:tcPr>
            <w:tcW w:w="810" w:type="dxa"/>
            <w:shd w:val="clear" w:color="auto" w:fill="EAF1DD"/>
          </w:tcPr>
          <w:p w:rsidR="00C30D0E" w:rsidRPr="00C30D0E" w:rsidRDefault="00C30D0E" w:rsidP="009647C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YES</w:t>
            </w:r>
          </w:p>
        </w:tc>
        <w:tc>
          <w:tcPr>
            <w:tcW w:w="810" w:type="dxa"/>
            <w:shd w:val="clear" w:color="auto" w:fill="DAEEF3"/>
          </w:tcPr>
          <w:p w:rsidR="00C30D0E" w:rsidRPr="00C30D0E" w:rsidRDefault="009647CD" w:rsidP="009647C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Partial</w:t>
            </w:r>
          </w:p>
        </w:tc>
        <w:tc>
          <w:tcPr>
            <w:tcW w:w="810" w:type="dxa"/>
            <w:shd w:val="clear" w:color="auto" w:fill="F2DBDB"/>
          </w:tcPr>
          <w:p w:rsidR="00C30D0E" w:rsidRPr="00C30D0E" w:rsidRDefault="00C30D0E" w:rsidP="009647C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NO</w:t>
            </w:r>
          </w:p>
        </w:tc>
        <w:tc>
          <w:tcPr>
            <w:tcW w:w="810" w:type="dxa"/>
            <w:shd w:val="clear" w:color="auto" w:fill="auto"/>
          </w:tcPr>
          <w:p w:rsidR="00C30D0E" w:rsidRPr="00C30D0E" w:rsidRDefault="008909B7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Max Points</w:t>
            </w:r>
          </w:p>
        </w:tc>
        <w:tc>
          <w:tcPr>
            <w:tcW w:w="1530" w:type="dxa"/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Comments</w:t>
            </w:r>
          </w:p>
        </w:tc>
      </w:tr>
      <w:tr w:rsidR="00C30D0E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C30D0E" w:rsidRPr="00C30D0E" w:rsidRDefault="009647CD" w:rsidP="00C30D0E">
            <w:pPr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>Program Setup (</w:t>
            </w:r>
            <w:r w:rsidR="00F11167">
              <w:rPr>
                <w:rFonts w:ascii="Calibri" w:hAnsi="Calibri"/>
                <w:b/>
                <w:i/>
                <w:sz w:val="22"/>
                <w:szCs w:val="20"/>
              </w:rPr>
              <w:t>3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</w:t>
            </w:r>
            <w:r w:rsidR="00127D2F">
              <w:rPr>
                <w:rFonts w:ascii="Calibri" w:hAnsi="Calibri"/>
                <w:b/>
                <w:i/>
                <w:sz w:val="22"/>
                <w:szCs w:val="20"/>
              </w:rPr>
              <w:t>s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>)</w:t>
            </w:r>
          </w:p>
        </w:tc>
      </w:tr>
      <w:tr w:rsidR="0078285F" w:rsidRPr="00C30D0E" w:rsidTr="007F0202">
        <w:tc>
          <w:tcPr>
            <w:tcW w:w="4500" w:type="dxa"/>
            <w:shd w:val="clear" w:color="auto" w:fill="auto"/>
          </w:tcPr>
          <w:p w:rsidR="00C30D0E" w:rsidRPr="00C30D0E" w:rsidRDefault="00343EE0" w:rsidP="00C30D0E">
            <w:pPr>
              <w:spacing w:after="12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Has</w:t>
            </w:r>
            <w:r w:rsidR="00293E93">
              <w:rPr>
                <w:rFonts w:ascii="Calibri" w:hAnsi="Calibri" w:cs="Courier New"/>
                <w:sz w:val="20"/>
                <w:szCs w:val="20"/>
              </w:rPr>
              <w:t xml:space="preserve"> </w:t>
            </w:r>
            <w:r w:rsidR="00C30D0E" w:rsidRPr="00C30D0E">
              <w:rPr>
                <w:rFonts w:ascii="Calibri" w:hAnsi="Calibri" w:cs="Courier New"/>
                <w:sz w:val="20"/>
                <w:szCs w:val="20"/>
              </w:rPr>
              <w:t xml:space="preserve">a package named </w:t>
            </w:r>
            <w:r w:rsidR="00F15594">
              <w:rPr>
                <w:rFonts w:ascii="Courier New" w:hAnsi="Courier New" w:cs="Courier New"/>
                <w:sz w:val="20"/>
                <w:szCs w:val="20"/>
              </w:rPr>
              <w:t>school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B2A1A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647CD" w:rsidRPr="00C30D0E" w:rsidTr="007F0202">
        <w:tc>
          <w:tcPr>
            <w:tcW w:w="4500" w:type="dxa"/>
            <w:shd w:val="clear" w:color="auto" w:fill="auto"/>
          </w:tcPr>
          <w:p w:rsidR="00343EE0" w:rsidRDefault="00343EE0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Has a class named </w:t>
            </w:r>
            <w:r w:rsidR="00F15594">
              <w:rPr>
                <w:rFonts w:ascii="Courier New" w:hAnsi="Courier New" w:cs="Courier New"/>
                <w:sz w:val="20"/>
                <w:szCs w:val="20"/>
              </w:rPr>
              <w:t>Student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43EE0" w:rsidRPr="00C30D0E" w:rsidRDefault="00343E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343EE0" w:rsidRPr="00C30D0E" w:rsidRDefault="00343E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43EE0" w:rsidRPr="00C30D0E" w:rsidRDefault="00343E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43EE0" w:rsidRDefault="00CB2A1A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343EE0" w:rsidRPr="00C30D0E" w:rsidRDefault="00343EE0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7F0202">
        <w:tc>
          <w:tcPr>
            <w:tcW w:w="4500" w:type="dxa"/>
            <w:shd w:val="clear" w:color="auto" w:fill="auto"/>
          </w:tcPr>
          <w:p w:rsidR="00C30D0E" w:rsidRPr="00C30D0E" w:rsidRDefault="00343EE0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Has a class named</w:t>
            </w:r>
            <w:r w:rsidR="00C30D0E" w:rsidRPr="00C30D0E">
              <w:rPr>
                <w:rFonts w:ascii="Calibri" w:hAnsi="Calibri" w:cs="Courier New"/>
                <w:sz w:val="20"/>
                <w:szCs w:val="20"/>
              </w:rPr>
              <w:t xml:space="preserve"> </w:t>
            </w:r>
            <w:proofErr w:type="spellStart"/>
            <w:r w:rsidR="00F15594">
              <w:rPr>
                <w:rFonts w:ascii="Courier New" w:hAnsi="Courier New" w:cs="Courier New"/>
                <w:sz w:val="20"/>
                <w:szCs w:val="20"/>
              </w:rPr>
              <w:t>InternshipApp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43EE0">
              <w:rPr>
                <w:rFonts w:asciiTheme="minorHAnsi" w:hAnsiTheme="minorHAnsi" w:cstheme="minorHAnsi"/>
                <w:sz w:val="20"/>
                <w:szCs w:val="20"/>
              </w:rPr>
              <w:t xml:space="preserve">with a </w:t>
            </w:r>
            <w:r w:rsidRPr="00A54F58">
              <w:rPr>
                <w:rFonts w:ascii="Courier New" w:hAnsi="Courier New" w:cs="Courier New"/>
                <w:sz w:val="20"/>
                <w:szCs w:val="20"/>
              </w:rPr>
              <w:t>main()</w:t>
            </w:r>
            <w:r w:rsidRPr="00343EE0">
              <w:rPr>
                <w:rFonts w:asciiTheme="minorHAnsi" w:hAnsiTheme="minorHAnsi" w:cstheme="minorHAnsi"/>
                <w:sz w:val="20"/>
                <w:szCs w:val="20"/>
              </w:rPr>
              <w:t xml:space="preserve"> method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B2A1A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C30D0E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C30D0E" w:rsidRPr="00C30D0E" w:rsidRDefault="00F15594" w:rsidP="00C30D0E">
            <w:pPr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>Student</w:t>
            </w:r>
            <w:r w:rsidR="005B6724">
              <w:rPr>
                <w:rFonts w:ascii="Calibri" w:hAnsi="Calibri"/>
                <w:b/>
                <w:i/>
                <w:sz w:val="22"/>
                <w:szCs w:val="20"/>
              </w:rPr>
              <w:t xml:space="preserve"> class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(</w:t>
            </w:r>
            <w:r w:rsidR="00DC031D">
              <w:rPr>
                <w:rFonts w:ascii="Calibri" w:hAnsi="Calibri"/>
                <w:b/>
                <w:i/>
                <w:sz w:val="22"/>
                <w:szCs w:val="20"/>
              </w:rPr>
              <w:t>6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points)</w:t>
            </w:r>
          </w:p>
        </w:tc>
      </w:tr>
      <w:tr w:rsidR="0078285F" w:rsidRPr="00C30D0E" w:rsidTr="007F0202">
        <w:tc>
          <w:tcPr>
            <w:tcW w:w="4500" w:type="dxa"/>
            <w:shd w:val="clear" w:color="auto" w:fill="auto"/>
          </w:tcPr>
          <w:p w:rsidR="00C30D0E" w:rsidRDefault="009647CD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Has </w:t>
            </w:r>
            <w:r w:rsidR="001430DD">
              <w:rPr>
                <w:rFonts w:ascii="Calibri" w:hAnsi="Calibri" w:cs="Courier New"/>
                <w:sz w:val="20"/>
                <w:szCs w:val="20"/>
              </w:rPr>
              <w:t>three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(</w:t>
            </w:r>
            <w:r w:rsidR="001430DD">
              <w:rPr>
                <w:rFonts w:ascii="Calibri" w:hAnsi="Calibri" w:cs="Courier New"/>
                <w:sz w:val="20"/>
                <w:szCs w:val="20"/>
              </w:rPr>
              <w:t>3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) </w:t>
            </w:r>
            <w:r w:rsidRPr="00654710">
              <w:rPr>
                <w:rFonts w:ascii="Courier New" w:hAnsi="Courier New" w:cs="Courier New"/>
                <w:sz w:val="20"/>
                <w:szCs w:val="20"/>
              </w:rPr>
              <w:t>private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instance variables with appropriate data types:</w:t>
            </w:r>
          </w:p>
          <w:p w:rsidR="009647CD" w:rsidRPr="00654710" w:rsidRDefault="004B5123" w:rsidP="00FF6645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Calibri" w:hAnsi="Calibri" w:cs="Courier New"/>
                <w:sz w:val="20"/>
                <w:szCs w:val="20"/>
              </w:rPr>
            </w:pPr>
            <w:r w:rsidRPr="00654710">
              <w:rPr>
                <w:rFonts w:ascii="Courier New" w:hAnsi="Courier New" w:cs="Courier New"/>
                <w:sz w:val="20"/>
                <w:szCs w:val="20"/>
              </w:rPr>
              <w:t>name</w:t>
            </w:r>
            <w:r w:rsidR="009647CD" w:rsidRPr="00654710">
              <w:rPr>
                <w:rFonts w:ascii="Calibri" w:hAnsi="Calibri" w:cs="Courier New"/>
                <w:sz w:val="20"/>
                <w:szCs w:val="20"/>
              </w:rPr>
              <w:t xml:space="preserve">: stores </w:t>
            </w:r>
            <w:r w:rsidR="00654710">
              <w:rPr>
                <w:rFonts w:ascii="Calibri" w:hAnsi="Calibri" w:cs="Courier New"/>
                <w:sz w:val="20"/>
                <w:szCs w:val="20"/>
              </w:rPr>
              <w:t>the student's name</w:t>
            </w:r>
          </w:p>
          <w:p w:rsidR="009647CD" w:rsidRPr="00654710" w:rsidRDefault="004B5123" w:rsidP="00DF27A3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Calibri" w:hAnsi="Calibri" w:cs="Courier New"/>
                <w:sz w:val="20"/>
                <w:szCs w:val="20"/>
              </w:rPr>
            </w:pPr>
            <w:r w:rsidRPr="00654710">
              <w:rPr>
                <w:rFonts w:ascii="Courier New" w:hAnsi="Courier New" w:cs="Courier New"/>
                <w:sz w:val="20"/>
                <w:szCs w:val="20"/>
              </w:rPr>
              <w:t>credits</w:t>
            </w:r>
            <w:r w:rsidR="009647CD" w:rsidRPr="00654710">
              <w:rPr>
                <w:rFonts w:ascii="Calibri" w:hAnsi="Calibri" w:cs="Courier New"/>
                <w:sz w:val="20"/>
                <w:szCs w:val="20"/>
              </w:rPr>
              <w:t xml:space="preserve">: stores the </w:t>
            </w:r>
            <w:r w:rsidR="00335E0C" w:rsidRPr="00654710">
              <w:rPr>
                <w:rFonts w:ascii="Calibri" w:hAnsi="Calibri" w:cs="Courier New"/>
                <w:sz w:val="20"/>
                <w:szCs w:val="20"/>
              </w:rPr>
              <w:t>number o</w:t>
            </w:r>
            <w:r w:rsidR="00654710">
              <w:rPr>
                <w:rFonts w:ascii="Calibri" w:hAnsi="Calibri" w:cs="Courier New"/>
                <w:sz w:val="20"/>
                <w:szCs w:val="20"/>
              </w:rPr>
              <w:t>f credits earned</w:t>
            </w:r>
          </w:p>
          <w:p w:rsidR="00654710" w:rsidRPr="00654710" w:rsidRDefault="00654710" w:rsidP="00DF27A3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Calibri" w:hAnsi="Calibri" w:cs="Courier New"/>
                <w:sz w:val="20"/>
                <w:szCs w:val="20"/>
              </w:rPr>
            </w:pPr>
            <w:proofErr w:type="spellStart"/>
            <w:r w:rsidRPr="00654710">
              <w:rPr>
                <w:rFonts w:ascii="Courier New" w:hAnsi="Courier New" w:cs="Courier New"/>
                <w:sz w:val="20"/>
                <w:szCs w:val="20"/>
              </w:rPr>
              <w:t>gpa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>: stores the student's GPA</w:t>
            </w:r>
          </w:p>
          <w:p w:rsidR="00335E0C" w:rsidRPr="00DF27A3" w:rsidRDefault="00335E0C" w:rsidP="00335E0C">
            <w:pPr>
              <w:pStyle w:val="ListParagraph"/>
              <w:ind w:left="252"/>
              <w:rPr>
                <w:rFonts w:ascii="Calibri" w:hAnsi="Calibri" w:cs="Courier Ne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7673C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7F0202">
        <w:tc>
          <w:tcPr>
            <w:tcW w:w="4500" w:type="dxa"/>
            <w:shd w:val="clear" w:color="auto" w:fill="auto"/>
          </w:tcPr>
          <w:p w:rsidR="0078285F" w:rsidRPr="00CF4B1E" w:rsidRDefault="0078285F" w:rsidP="00CF4B1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Has </w:t>
            </w:r>
            <w:r w:rsidR="00CF4B1E">
              <w:rPr>
                <w:rFonts w:ascii="Calibri" w:hAnsi="Calibri" w:cs="Courier New"/>
                <w:sz w:val="20"/>
                <w:szCs w:val="20"/>
              </w:rPr>
              <w:t>one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(</w:t>
            </w:r>
            <w:r w:rsidR="00CF4B1E">
              <w:rPr>
                <w:rFonts w:ascii="Calibri" w:hAnsi="Calibri" w:cs="Courier New"/>
                <w:sz w:val="20"/>
                <w:szCs w:val="20"/>
              </w:rPr>
              <w:t>1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) constructor </w:t>
            </w:r>
            <w:r w:rsidR="00CF4B1E">
              <w:rPr>
                <w:rFonts w:ascii="Calibri" w:hAnsi="Calibri" w:cs="Courier New"/>
                <w:sz w:val="20"/>
                <w:szCs w:val="20"/>
              </w:rPr>
              <w:t xml:space="preserve">that initializes the </w:t>
            </w:r>
            <w:r w:rsidR="002A77DD">
              <w:rPr>
                <w:rFonts w:ascii="Calibri" w:hAnsi="Calibri" w:cs="Courier New"/>
                <w:sz w:val="20"/>
                <w:szCs w:val="20"/>
              </w:rPr>
              <w:t>student's name, credits, and GPA</w:t>
            </w:r>
            <w:r w:rsidR="00CF4B1E">
              <w:rPr>
                <w:rFonts w:ascii="Calibri" w:hAnsi="Calibri" w:cs="Courier New"/>
                <w:sz w:val="20"/>
                <w:szCs w:val="20"/>
              </w:rPr>
              <w:t xml:space="preserve"> with the given parameter values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F4B1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7F0202">
        <w:tc>
          <w:tcPr>
            <w:tcW w:w="4500" w:type="dxa"/>
            <w:shd w:val="clear" w:color="auto" w:fill="auto"/>
          </w:tcPr>
          <w:p w:rsidR="005A1EF9" w:rsidRPr="00945C9B" w:rsidRDefault="002A77DD" w:rsidP="00945C9B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Implements 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the </w:t>
            </w:r>
            <w:proofErr w:type="spellStart"/>
            <w:r w:rsidRPr="00CC3E27">
              <w:rPr>
                <w:rFonts w:ascii="Courier New" w:hAnsi="Courier New" w:cs="Courier New"/>
                <w:sz w:val="20"/>
              </w:rPr>
              <w:t>getClassStatus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</w:t>
            </w:r>
            <w:r>
              <w:rPr>
                <w:rFonts w:ascii="Calibri" w:hAnsi="Calibri" w:cs="Courier New"/>
                <w:sz w:val="20"/>
                <w:szCs w:val="20"/>
              </w:rPr>
              <w:t>method</w:t>
            </w:r>
            <w:r w:rsidR="00BE3449">
              <w:rPr>
                <w:rFonts w:ascii="Calibri" w:hAnsi="Calibri" w:cs="Courier New"/>
                <w:sz w:val="20"/>
                <w:szCs w:val="20"/>
              </w:rPr>
              <w:t xml:space="preserve"> </w:t>
            </w:r>
            <w:r w:rsidR="00BE3449">
              <w:rPr>
                <w:rFonts w:ascii="Calibri" w:hAnsi="Calibri" w:cs="Courier New"/>
                <w:sz w:val="20"/>
                <w:szCs w:val="20"/>
              </w:rPr>
              <w:t>with correct logic, parameters and return types</w:t>
            </w:r>
            <w:r w:rsidR="00581982">
              <w:rPr>
                <w:rFonts w:ascii="Calibri" w:hAnsi="Calibri" w:cs="Courier New"/>
                <w:sz w:val="20"/>
                <w:szCs w:val="20"/>
              </w:rPr>
              <w:t xml:space="preserve">; </w:t>
            </w:r>
            <w:r>
              <w:rPr>
                <w:rFonts w:ascii="Calibri" w:hAnsi="Calibri" w:cs="Courier New"/>
                <w:sz w:val="20"/>
                <w:szCs w:val="20"/>
              </w:rPr>
              <w:t>us</w:t>
            </w:r>
            <w:r w:rsidR="00581982">
              <w:rPr>
                <w:rFonts w:ascii="Calibri" w:hAnsi="Calibri" w:cs="Courier New"/>
                <w:sz w:val="20"/>
                <w:szCs w:val="20"/>
              </w:rPr>
              <w:t>es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a multiple alternative decision block</w:t>
            </w:r>
            <w:r w:rsidR="00BE3449">
              <w:rPr>
                <w:rFonts w:ascii="Calibri" w:hAnsi="Calibri" w:cs="Courier New"/>
                <w:sz w:val="20"/>
                <w:szCs w:val="20"/>
              </w:rPr>
              <w:t xml:space="preserve"> in its logic.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2A77D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2A77DD" w:rsidRPr="00C30D0E" w:rsidTr="007F0202">
        <w:tc>
          <w:tcPr>
            <w:tcW w:w="4500" w:type="dxa"/>
            <w:shd w:val="clear" w:color="auto" w:fill="auto"/>
          </w:tcPr>
          <w:p w:rsidR="002A77DD" w:rsidRPr="002B63D6" w:rsidRDefault="002A77DD" w:rsidP="00945C9B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Implements 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the </w:t>
            </w:r>
            <w:proofErr w:type="spellStart"/>
            <w:r w:rsidRPr="00CC3E27">
              <w:rPr>
                <w:rFonts w:ascii="Courier New" w:hAnsi="Courier New" w:cs="Courier New"/>
                <w:sz w:val="20"/>
              </w:rPr>
              <w:t>isEligibleForInternship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as a predicate method </w:t>
            </w:r>
            <w:r>
              <w:rPr>
                <w:rFonts w:ascii="Calibri" w:hAnsi="Calibri" w:cs="Courier New"/>
                <w:sz w:val="20"/>
                <w:szCs w:val="20"/>
              </w:rPr>
              <w:t>with correct logic, parameters and return types.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A77DD" w:rsidRPr="00C30D0E" w:rsidRDefault="002A77D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2A77DD" w:rsidRPr="00C30D0E" w:rsidRDefault="002A77D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2A77DD" w:rsidRPr="00C30D0E" w:rsidRDefault="002A77D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2A77DD" w:rsidRDefault="002A77D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:rsidR="002A77DD" w:rsidRPr="00C30D0E" w:rsidRDefault="002A77DD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C30D0E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C30D0E" w:rsidRPr="00C30D0E" w:rsidRDefault="005C0172" w:rsidP="00C30D0E">
            <w:pPr>
              <w:rPr>
                <w:rFonts w:ascii="Calibri" w:hAnsi="Calibri"/>
                <w:b/>
                <w:sz w:val="22"/>
                <w:szCs w:val="20"/>
              </w:rPr>
            </w:pPr>
            <w:proofErr w:type="spellStart"/>
            <w:r>
              <w:rPr>
                <w:rFonts w:ascii="Calibri" w:hAnsi="Calibri"/>
                <w:b/>
                <w:i/>
                <w:sz w:val="22"/>
                <w:szCs w:val="20"/>
              </w:rPr>
              <w:t>InternshipApp</w:t>
            </w:r>
            <w:proofErr w:type="spellEnd"/>
            <w:r w:rsidR="005B6724" w:rsidRPr="00FF6645">
              <w:rPr>
                <w:rFonts w:ascii="Calibri" w:hAnsi="Calibri"/>
                <w:b/>
                <w:i/>
                <w:sz w:val="22"/>
                <w:szCs w:val="20"/>
              </w:rPr>
              <w:t xml:space="preserve"> test program class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(</w:t>
            </w:r>
            <w:r w:rsidR="00DC031D">
              <w:rPr>
                <w:rFonts w:ascii="Calibri" w:hAnsi="Calibri"/>
                <w:b/>
                <w:i/>
                <w:sz w:val="22"/>
                <w:szCs w:val="20"/>
              </w:rPr>
              <w:t>9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points)</w:t>
            </w:r>
          </w:p>
        </w:tc>
      </w:tr>
      <w:tr w:rsidR="0078285F" w:rsidRPr="00C30D0E" w:rsidTr="007F0202">
        <w:tc>
          <w:tcPr>
            <w:tcW w:w="4500" w:type="dxa"/>
            <w:shd w:val="clear" w:color="auto" w:fill="auto"/>
          </w:tcPr>
          <w:p w:rsidR="008909B7" w:rsidRPr="00945C9B" w:rsidRDefault="00BA4AF6" w:rsidP="00945C9B">
            <w:pPr>
              <w:spacing w:after="120"/>
              <w:rPr>
                <w:rFonts w:asciiTheme="minorHAnsi" w:hAnsiTheme="minorHAnsi" w:cs="Arial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Declares </w:t>
            </w:r>
            <w:r w:rsidR="009F4B07">
              <w:rPr>
                <w:rFonts w:ascii="Calibri" w:hAnsi="Calibri" w:cs="Courier New"/>
                <w:sz w:val="20"/>
                <w:szCs w:val="20"/>
              </w:rPr>
              <w:t xml:space="preserve">variables </w:t>
            </w:r>
            <w:r w:rsidR="00574E4B">
              <w:rPr>
                <w:rFonts w:ascii="Calibri" w:hAnsi="Calibri" w:cs="Courier New"/>
                <w:sz w:val="20"/>
                <w:szCs w:val="20"/>
              </w:rPr>
              <w:t>for the student's info with appropriate data types</w:t>
            </w:r>
            <w:r w:rsidR="00257FA8">
              <w:rPr>
                <w:rFonts w:ascii="Calibri" w:hAnsi="Calibri" w:cs="Courier New"/>
                <w:sz w:val="20"/>
                <w:szCs w:val="20"/>
              </w:rPr>
              <w:t xml:space="preserve"> and relevant, descriptive variable names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DC031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153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711ED" w:rsidRPr="00C30D0E" w:rsidTr="007F0202">
        <w:tc>
          <w:tcPr>
            <w:tcW w:w="4500" w:type="dxa"/>
            <w:shd w:val="clear" w:color="auto" w:fill="auto"/>
          </w:tcPr>
          <w:p w:rsidR="007711ED" w:rsidRPr="00C30D0E" w:rsidRDefault="007711ED" w:rsidP="007711ED">
            <w:pPr>
              <w:spacing w:after="120"/>
              <w:rPr>
                <w:rFonts w:ascii="Calibri" w:hAnsi="Calibri" w:cs="Courier New"/>
                <w:sz w:val="20"/>
                <w:szCs w:val="20"/>
                <w:highlight w:val="yellow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Constructs a </w:t>
            </w:r>
            <w:r w:rsidRPr="00CC3E27">
              <w:rPr>
                <w:rFonts w:ascii="Courier New" w:hAnsi="Courier New" w:cs="Courier New"/>
                <w:sz w:val="20"/>
                <w:szCs w:val="20"/>
              </w:rPr>
              <w:t>Scanner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object to read console input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1530" w:type="dxa"/>
            <w:shd w:val="clear" w:color="auto" w:fill="auto"/>
          </w:tcPr>
          <w:p w:rsidR="007711ED" w:rsidRPr="00C30D0E" w:rsidRDefault="007711ED" w:rsidP="007711ED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711ED" w:rsidRPr="00C30D0E" w:rsidTr="007F0202">
        <w:tc>
          <w:tcPr>
            <w:tcW w:w="4500" w:type="dxa"/>
            <w:shd w:val="clear" w:color="auto" w:fill="auto"/>
          </w:tcPr>
          <w:p w:rsidR="007711ED" w:rsidRPr="00C30D0E" w:rsidRDefault="007711ED" w:rsidP="007711ED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Prompts for and stores a name, number of credits, and GPA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DC031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  <w:r w:rsidR="0089570B">
              <w:rPr>
                <w:rFonts w:ascii="Calibri" w:hAnsi="Calibri"/>
                <w:b/>
                <w:sz w:val="20"/>
                <w:szCs w:val="20"/>
              </w:rPr>
              <w:t>.5</w:t>
            </w:r>
          </w:p>
        </w:tc>
        <w:tc>
          <w:tcPr>
            <w:tcW w:w="1530" w:type="dxa"/>
            <w:shd w:val="clear" w:color="auto" w:fill="auto"/>
          </w:tcPr>
          <w:p w:rsidR="007711ED" w:rsidRPr="00C30D0E" w:rsidRDefault="007711ED" w:rsidP="007711ED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711ED" w:rsidRPr="00C30D0E" w:rsidTr="007F0202">
        <w:tc>
          <w:tcPr>
            <w:tcW w:w="4500" w:type="dxa"/>
            <w:shd w:val="clear" w:color="auto" w:fill="auto"/>
          </w:tcPr>
          <w:p w:rsidR="007711ED" w:rsidRDefault="007711ED" w:rsidP="007711ED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Checks that the value entered for the number of credits is the right data type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Default="0089570B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1530" w:type="dxa"/>
            <w:shd w:val="clear" w:color="auto" w:fill="auto"/>
          </w:tcPr>
          <w:p w:rsidR="007711ED" w:rsidRPr="00C30D0E" w:rsidRDefault="007711ED" w:rsidP="007711ED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711ED" w:rsidRPr="00C30D0E" w:rsidTr="007F0202">
        <w:tc>
          <w:tcPr>
            <w:tcW w:w="4500" w:type="dxa"/>
            <w:shd w:val="clear" w:color="auto" w:fill="auto"/>
          </w:tcPr>
          <w:p w:rsidR="007711ED" w:rsidRPr="00C30D0E" w:rsidRDefault="007711ED" w:rsidP="007711ED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Checks that the entered number of credits is within an acceptable range (0 to 150); alerts the user if it does not and sets credits to 0.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7711ED" w:rsidRPr="00C30D0E" w:rsidRDefault="007711ED" w:rsidP="007711ED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711ED" w:rsidRPr="00C30D0E" w:rsidTr="007F0202">
        <w:tc>
          <w:tcPr>
            <w:tcW w:w="4500" w:type="dxa"/>
            <w:shd w:val="clear" w:color="auto" w:fill="auto"/>
          </w:tcPr>
          <w:p w:rsidR="007711ED" w:rsidRDefault="007711ED" w:rsidP="007711ED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Checks that the value entered </w:t>
            </w:r>
            <w:r>
              <w:rPr>
                <w:rFonts w:ascii="Calibri" w:hAnsi="Calibri" w:cs="Courier New"/>
                <w:sz w:val="20"/>
                <w:szCs w:val="20"/>
              </w:rPr>
              <w:t>for the GPA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is the right data type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89570B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1530" w:type="dxa"/>
            <w:shd w:val="clear" w:color="auto" w:fill="auto"/>
          </w:tcPr>
          <w:p w:rsidR="007711ED" w:rsidRPr="00C30D0E" w:rsidRDefault="007711ED" w:rsidP="007711ED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711ED" w:rsidRPr="00C30D0E" w:rsidTr="007F0202">
        <w:tc>
          <w:tcPr>
            <w:tcW w:w="4500" w:type="dxa"/>
            <w:shd w:val="clear" w:color="auto" w:fill="auto"/>
          </w:tcPr>
          <w:p w:rsidR="007711ED" w:rsidRPr="00C30D0E" w:rsidRDefault="007711ED" w:rsidP="007711ED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lastRenderedPageBreak/>
              <w:t>Checks that the entered number of credits is within an acceptable range (0</w:t>
            </w:r>
            <w:r>
              <w:rPr>
                <w:rFonts w:ascii="Calibri" w:hAnsi="Calibri" w:cs="Courier New"/>
                <w:sz w:val="20"/>
                <w:szCs w:val="20"/>
              </w:rPr>
              <w:t>.00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to </w:t>
            </w:r>
            <w:r>
              <w:rPr>
                <w:rFonts w:ascii="Calibri" w:hAnsi="Calibri" w:cs="Courier New"/>
                <w:sz w:val="20"/>
                <w:szCs w:val="20"/>
              </w:rPr>
              <w:t>4.00</w:t>
            </w:r>
            <w:r>
              <w:rPr>
                <w:rFonts w:ascii="Calibri" w:hAnsi="Calibri" w:cs="Courier New"/>
                <w:sz w:val="20"/>
                <w:szCs w:val="20"/>
              </w:rPr>
              <w:t>); alerts the user if it does not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and 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sets </w:t>
            </w:r>
            <w:r>
              <w:rPr>
                <w:rFonts w:ascii="Calibri" w:hAnsi="Calibri" w:cs="Courier New"/>
                <w:sz w:val="20"/>
                <w:szCs w:val="20"/>
              </w:rPr>
              <w:t>GPA to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0.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7711ED" w:rsidRPr="00C30D0E" w:rsidRDefault="007711ED" w:rsidP="007711ED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711ED" w:rsidRPr="00C30D0E" w:rsidTr="007F0202">
        <w:tc>
          <w:tcPr>
            <w:tcW w:w="4500" w:type="dxa"/>
            <w:shd w:val="clear" w:color="auto" w:fill="auto"/>
          </w:tcPr>
          <w:p w:rsidR="007711ED" w:rsidRPr="00C725C1" w:rsidRDefault="007711ED" w:rsidP="007711ED">
            <w:pPr>
              <w:rPr>
                <w:rFonts w:ascii="Calibri" w:hAnsi="Calibri" w:cs="Courier New"/>
                <w:sz w:val="20"/>
                <w:szCs w:val="20"/>
              </w:rPr>
            </w:pPr>
            <w:r w:rsidRPr="008909B7">
              <w:rPr>
                <w:rFonts w:ascii="Calibri" w:hAnsi="Calibri" w:cs="Courier New"/>
                <w:sz w:val="20"/>
                <w:szCs w:val="20"/>
              </w:rPr>
              <w:t>Construct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s a </w:t>
            </w:r>
            <w:r>
              <w:rPr>
                <w:rFonts w:ascii="Courier New" w:hAnsi="Courier New" w:cs="Courier New"/>
                <w:sz w:val="20"/>
                <w:szCs w:val="20"/>
              </w:rPr>
              <w:t>Student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object using the entered name, credits, and GPA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7711ED" w:rsidRPr="00C30D0E" w:rsidRDefault="007711ED" w:rsidP="007711ED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711ED" w:rsidRPr="00C30D0E" w:rsidTr="007F0202">
        <w:tc>
          <w:tcPr>
            <w:tcW w:w="4500" w:type="dxa"/>
            <w:shd w:val="clear" w:color="auto" w:fill="auto"/>
          </w:tcPr>
          <w:p w:rsidR="007711ED" w:rsidRPr="00C30D0E" w:rsidRDefault="007711ED" w:rsidP="007711ED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Calls a method of the </w:t>
            </w:r>
            <w:r w:rsidRPr="0039010B">
              <w:rPr>
                <w:rFonts w:ascii="Courier New" w:hAnsi="Courier New" w:cs="Courier New"/>
                <w:sz w:val="20"/>
                <w:szCs w:val="20"/>
              </w:rPr>
              <w:t>Student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class to determine internship eligibility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7711ED" w:rsidRPr="00C30D0E" w:rsidRDefault="007711ED" w:rsidP="007711ED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711ED" w:rsidRPr="00C30D0E" w:rsidTr="007F0202">
        <w:tc>
          <w:tcPr>
            <w:tcW w:w="4500" w:type="dxa"/>
            <w:shd w:val="clear" w:color="auto" w:fill="auto"/>
          </w:tcPr>
          <w:p w:rsidR="007711ED" w:rsidRDefault="007711ED" w:rsidP="007711ED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C30D0E">
              <w:rPr>
                <w:rFonts w:ascii="Calibri" w:hAnsi="Calibri" w:cs="Courier New"/>
                <w:sz w:val="20"/>
                <w:szCs w:val="20"/>
              </w:rPr>
              <w:t xml:space="preserve">Prints 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correctly the student's name, class standing (using a </w:t>
            </w:r>
            <w:r w:rsidRPr="0039010B">
              <w:rPr>
                <w:rFonts w:ascii="Courier New" w:hAnsi="Courier New" w:cs="Courier New"/>
                <w:sz w:val="20"/>
                <w:szCs w:val="20"/>
              </w:rPr>
              <w:t>Student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class method), and internship eligibility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1.5</w:t>
            </w:r>
          </w:p>
        </w:tc>
        <w:tc>
          <w:tcPr>
            <w:tcW w:w="1530" w:type="dxa"/>
            <w:shd w:val="clear" w:color="auto" w:fill="auto"/>
          </w:tcPr>
          <w:p w:rsidR="007711ED" w:rsidRPr="00C30D0E" w:rsidRDefault="007711ED" w:rsidP="007711ED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711ED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7711ED" w:rsidRPr="00C30D0E" w:rsidRDefault="007711ED" w:rsidP="007711ED">
            <w:pPr>
              <w:rPr>
                <w:rFonts w:ascii="Calibri" w:hAnsi="Calibri"/>
                <w:b/>
                <w:i/>
                <w:sz w:val="22"/>
                <w:szCs w:val="20"/>
              </w:rPr>
            </w:pP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>Documentation (</w:t>
            </w:r>
            <w:r>
              <w:rPr>
                <w:rFonts w:ascii="Calibri" w:hAnsi="Calibri"/>
                <w:b/>
                <w:i/>
                <w:sz w:val="22"/>
                <w:szCs w:val="20"/>
              </w:rPr>
              <w:t>2</w:t>
            </w: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</w:t>
            </w:r>
            <w:r>
              <w:rPr>
                <w:rFonts w:ascii="Calibri" w:hAnsi="Calibri"/>
                <w:b/>
                <w:i/>
                <w:sz w:val="22"/>
                <w:szCs w:val="20"/>
              </w:rPr>
              <w:t>s</w:t>
            </w: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>)</w:t>
            </w:r>
          </w:p>
        </w:tc>
      </w:tr>
      <w:tr w:rsidR="007711ED" w:rsidRPr="00C30D0E" w:rsidTr="007F0202">
        <w:tc>
          <w:tcPr>
            <w:tcW w:w="4500" w:type="dxa"/>
            <w:shd w:val="clear" w:color="auto" w:fill="auto"/>
          </w:tcPr>
          <w:p w:rsidR="007711ED" w:rsidRPr="00C30D0E" w:rsidRDefault="007711ED" w:rsidP="007711ED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Javadoc-style code comments for the </w:t>
            </w:r>
            <w:r>
              <w:rPr>
                <w:rFonts w:ascii="Courier New" w:hAnsi="Courier New" w:cs="Courier New"/>
                <w:sz w:val="20"/>
                <w:szCs w:val="20"/>
              </w:rPr>
              <w:t>Student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class and all public methods, including constructors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1.5</w:t>
            </w:r>
          </w:p>
        </w:tc>
        <w:tc>
          <w:tcPr>
            <w:tcW w:w="1530" w:type="dxa"/>
            <w:shd w:val="clear" w:color="auto" w:fill="auto"/>
          </w:tcPr>
          <w:p w:rsidR="007711ED" w:rsidRPr="00C30D0E" w:rsidRDefault="007711ED" w:rsidP="007711ED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711ED" w:rsidRPr="00C30D0E" w:rsidTr="007F0202">
        <w:tc>
          <w:tcPr>
            <w:tcW w:w="4500" w:type="dxa"/>
            <w:shd w:val="clear" w:color="auto" w:fill="auto"/>
          </w:tcPr>
          <w:p w:rsidR="007711ED" w:rsidRDefault="00176B87" w:rsidP="007711ED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Generates full </w:t>
            </w:r>
            <w:proofErr w:type="spellStart"/>
            <w:r>
              <w:rPr>
                <w:rFonts w:ascii="Calibri" w:hAnsi="Calibri" w:cs="Courier New"/>
                <w:sz w:val="20"/>
                <w:szCs w:val="20"/>
              </w:rPr>
              <w:t>Javadocs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for the project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Pr="00C30D0E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711ED" w:rsidRDefault="007711ED" w:rsidP="007711ED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1530" w:type="dxa"/>
            <w:shd w:val="clear" w:color="auto" w:fill="auto"/>
          </w:tcPr>
          <w:p w:rsidR="007711ED" w:rsidRPr="00C30D0E" w:rsidRDefault="007711ED" w:rsidP="007711ED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C30D0E" w:rsidRPr="00C30D0E" w:rsidRDefault="00C30D0E" w:rsidP="00C30D0E"/>
    <w:p w:rsidR="00EE5625" w:rsidRDefault="00EE5625" w:rsidP="00EE5625">
      <w:pPr>
        <w:rPr>
          <w:rFonts w:ascii="Courier New" w:hAnsi="Courier New" w:cs="Courier New"/>
          <w:color w:val="000000"/>
          <w:szCs w:val="28"/>
        </w:rPr>
      </w:pPr>
    </w:p>
    <w:p w:rsidR="0041704F" w:rsidRDefault="0041704F" w:rsidP="00EE5625">
      <w:pPr>
        <w:rPr>
          <w:rFonts w:ascii="Courier New" w:hAnsi="Courier New" w:cs="Courier New"/>
          <w:color w:val="000000"/>
          <w:szCs w:val="28"/>
        </w:rPr>
      </w:pPr>
    </w:p>
    <w:p w:rsidR="00EE5625" w:rsidRPr="00EE5625" w:rsidRDefault="00EE5625" w:rsidP="00EE5625">
      <w:pPr>
        <w:rPr>
          <w:rFonts w:ascii="Courier New" w:hAnsi="Courier New" w:cs="Courier New"/>
          <w:sz w:val="22"/>
        </w:rPr>
      </w:pPr>
    </w:p>
    <w:sectPr w:rsidR="00EE5625" w:rsidRPr="00EE5625" w:rsidSect="00451AD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541" w:rsidRDefault="00626541">
      <w:r>
        <w:separator/>
      </w:r>
    </w:p>
    <w:p w:rsidR="00626541" w:rsidRDefault="00626541"/>
  </w:endnote>
  <w:endnote w:type="continuationSeparator" w:id="0">
    <w:p w:rsidR="00626541" w:rsidRDefault="00626541">
      <w:r>
        <w:continuationSeparator/>
      </w:r>
    </w:p>
    <w:p w:rsidR="00626541" w:rsidRDefault="006265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 w:cstheme="minorHAnsi"/>
      </w:rPr>
      <w:id w:val="-170200285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97C06" w:rsidRPr="007F0202" w:rsidRDefault="00193921" w:rsidP="007F0202">
            <w:pPr>
              <w:pStyle w:val="Footer"/>
              <w:jc w:val="center"/>
              <w:rPr>
                <w:rFonts w:asciiTheme="minorHAnsi" w:hAnsiTheme="minorHAnsi" w:cstheme="minorHAnsi"/>
              </w:rPr>
            </w:pPr>
            <w:r w:rsidRPr="00DB4E1B">
              <w:rPr>
                <w:rFonts w:asciiTheme="minorHAnsi" w:hAnsiTheme="minorHAnsi" w:cstheme="minorHAnsi"/>
              </w:rPr>
              <w:t xml:space="preserve">Page 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DB4E1B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EE5625" w:rsidRPr="00DB4E1B">
              <w:rPr>
                <w:rFonts w:asciiTheme="minorHAnsi" w:hAnsiTheme="minorHAnsi" w:cstheme="minorHAnsi"/>
                <w:b/>
                <w:bCs/>
                <w:noProof/>
              </w:rPr>
              <w:t>1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DB4E1B">
              <w:rPr>
                <w:rFonts w:asciiTheme="minorHAnsi" w:hAnsiTheme="minorHAnsi" w:cstheme="minorHAnsi"/>
              </w:rPr>
              <w:t xml:space="preserve"> of 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DB4E1B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EE5625" w:rsidRPr="00DB4E1B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541" w:rsidRDefault="00626541">
      <w:r>
        <w:separator/>
      </w:r>
    </w:p>
    <w:p w:rsidR="00626541" w:rsidRDefault="00626541"/>
  </w:footnote>
  <w:footnote w:type="continuationSeparator" w:id="0">
    <w:p w:rsidR="00626541" w:rsidRDefault="00626541">
      <w:r>
        <w:continuationSeparator/>
      </w:r>
    </w:p>
    <w:p w:rsidR="00626541" w:rsidRDefault="00626541"/>
  </w:footnote>
  <w:footnote w:id="1">
    <w:p w:rsidR="008F0F23" w:rsidRDefault="008F0F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A41B4">
          <w:rPr>
            <w:rStyle w:val="Hyperlink"/>
          </w:rPr>
          <w:t>https://www.thomas.edu/career-alumni/professional-and-career-development/learn-about-internships/</w:t>
        </w:r>
      </w:hyperlink>
      <w:r>
        <w:t xml:space="preserve"> Hit the "Student Internship Guidelines and Requirements"</w:t>
      </w:r>
      <w:r w:rsidR="00021E9C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297" w:rsidRPr="008E63F8" w:rsidRDefault="00947B9B" w:rsidP="008E63F8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22"/>
        <w:szCs w:val="18"/>
      </w:rPr>
    </w:pPr>
    <w:r w:rsidRPr="008E63F8">
      <w:rPr>
        <w:rFonts w:asciiTheme="minorHAnsi" w:hAnsiTheme="minorHAnsi" w:cs="Arial"/>
        <w:sz w:val="22"/>
        <w:szCs w:val="18"/>
      </w:rPr>
      <w:t>CS 218</w:t>
    </w:r>
    <w:r w:rsidR="00193921" w:rsidRPr="008E63F8">
      <w:rPr>
        <w:rFonts w:asciiTheme="minorHAnsi" w:hAnsiTheme="minorHAnsi" w:cs="Arial"/>
        <w:sz w:val="22"/>
        <w:szCs w:val="18"/>
      </w:rPr>
      <w:t xml:space="preserve"> – Java Programming</w:t>
    </w:r>
    <w:r w:rsidR="00D70297" w:rsidRPr="008E63F8">
      <w:rPr>
        <w:rFonts w:asciiTheme="minorHAnsi" w:hAnsiTheme="minorHAnsi" w:cs="Arial"/>
        <w:sz w:val="22"/>
        <w:szCs w:val="18"/>
      </w:rPr>
      <w:tab/>
    </w:r>
    <w:r w:rsidR="00D70297" w:rsidRPr="008E63F8">
      <w:rPr>
        <w:rFonts w:asciiTheme="minorHAnsi" w:hAnsiTheme="minorHAnsi" w:cs="Arial"/>
        <w:sz w:val="22"/>
        <w:szCs w:val="18"/>
      </w:rPr>
      <w:tab/>
    </w:r>
    <w:r w:rsidRPr="008E63F8">
      <w:rPr>
        <w:rFonts w:asciiTheme="minorHAnsi" w:hAnsiTheme="minorHAnsi" w:cs="Arial"/>
        <w:sz w:val="22"/>
        <w:szCs w:val="18"/>
      </w:rPr>
      <w:t>Fall</w:t>
    </w:r>
    <w:r w:rsidR="008E63F8">
      <w:rPr>
        <w:rFonts w:asciiTheme="minorHAnsi" w:hAnsiTheme="minorHAnsi" w:cs="Arial"/>
        <w:sz w:val="22"/>
        <w:szCs w:val="18"/>
      </w:rPr>
      <w:t>, 2018</w:t>
    </w:r>
  </w:p>
  <w:p w:rsidR="00997C06" w:rsidRDefault="00997C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9F0"/>
    <w:multiLevelType w:val="hybridMultilevel"/>
    <w:tmpl w:val="6BDA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1057"/>
    <w:multiLevelType w:val="hybridMultilevel"/>
    <w:tmpl w:val="1618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2B40"/>
    <w:multiLevelType w:val="hybridMultilevel"/>
    <w:tmpl w:val="E04A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A592C"/>
    <w:multiLevelType w:val="hybridMultilevel"/>
    <w:tmpl w:val="669E491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F4A0DD9"/>
    <w:multiLevelType w:val="hybridMultilevel"/>
    <w:tmpl w:val="E4E2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B4D9D"/>
    <w:multiLevelType w:val="hybridMultilevel"/>
    <w:tmpl w:val="98ACA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66365"/>
    <w:multiLevelType w:val="hybridMultilevel"/>
    <w:tmpl w:val="CB5C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C33AE"/>
    <w:multiLevelType w:val="hybridMultilevel"/>
    <w:tmpl w:val="A7D0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40212"/>
    <w:multiLevelType w:val="hybridMultilevel"/>
    <w:tmpl w:val="4D96D29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3BD05A36"/>
    <w:multiLevelType w:val="hybridMultilevel"/>
    <w:tmpl w:val="2294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04E29"/>
    <w:multiLevelType w:val="hybridMultilevel"/>
    <w:tmpl w:val="6EE0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C5FA7"/>
    <w:multiLevelType w:val="hybridMultilevel"/>
    <w:tmpl w:val="B55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00532"/>
    <w:multiLevelType w:val="hybridMultilevel"/>
    <w:tmpl w:val="DCDA4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8649D"/>
    <w:multiLevelType w:val="hybridMultilevel"/>
    <w:tmpl w:val="6944E2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F105F5C"/>
    <w:multiLevelType w:val="hybridMultilevel"/>
    <w:tmpl w:val="3CA4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13"/>
  </w:num>
  <w:num w:numId="11">
    <w:abstractNumId w:val="9"/>
  </w:num>
  <w:num w:numId="12">
    <w:abstractNumId w:val="7"/>
  </w:num>
  <w:num w:numId="13">
    <w:abstractNumId w:val="11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F3B"/>
    <w:rsid w:val="00012DAD"/>
    <w:rsid w:val="00021E9C"/>
    <w:rsid w:val="000231CB"/>
    <w:rsid w:val="00043691"/>
    <w:rsid w:val="00054DAF"/>
    <w:rsid w:val="000801C6"/>
    <w:rsid w:val="00093707"/>
    <w:rsid w:val="001037FF"/>
    <w:rsid w:val="001153DF"/>
    <w:rsid w:val="00115F91"/>
    <w:rsid w:val="001163E4"/>
    <w:rsid w:val="00121735"/>
    <w:rsid w:val="00125E7E"/>
    <w:rsid w:val="00127794"/>
    <w:rsid w:val="00127D2F"/>
    <w:rsid w:val="00130392"/>
    <w:rsid w:val="001430DD"/>
    <w:rsid w:val="00146F31"/>
    <w:rsid w:val="00163CAF"/>
    <w:rsid w:val="001663EC"/>
    <w:rsid w:val="001728C8"/>
    <w:rsid w:val="001745E4"/>
    <w:rsid w:val="00174C7A"/>
    <w:rsid w:val="00176B87"/>
    <w:rsid w:val="0018381D"/>
    <w:rsid w:val="00193921"/>
    <w:rsid w:val="001957D1"/>
    <w:rsid w:val="001A2063"/>
    <w:rsid w:val="001B2FB2"/>
    <w:rsid w:val="00212370"/>
    <w:rsid w:val="0025124E"/>
    <w:rsid w:val="00257357"/>
    <w:rsid w:val="00257FA8"/>
    <w:rsid w:val="00260634"/>
    <w:rsid w:val="00272793"/>
    <w:rsid w:val="00275665"/>
    <w:rsid w:val="0028529A"/>
    <w:rsid w:val="002902BA"/>
    <w:rsid w:val="00290491"/>
    <w:rsid w:val="00293E93"/>
    <w:rsid w:val="00297985"/>
    <w:rsid w:val="002A66FC"/>
    <w:rsid w:val="002A77DD"/>
    <w:rsid w:val="002B4E2B"/>
    <w:rsid w:val="002B63D6"/>
    <w:rsid w:val="002C1D79"/>
    <w:rsid w:val="002C40E8"/>
    <w:rsid w:val="002D46F8"/>
    <w:rsid w:val="002E606A"/>
    <w:rsid w:val="002E79B2"/>
    <w:rsid w:val="002F5E2A"/>
    <w:rsid w:val="00303419"/>
    <w:rsid w:val="00304168"/>
    <w:rsid w:val="00335E0C"/>
    <w:rsid w:val="00336A77"/>
    <w:rsid w:val="00343EE0"/>
    <w:rsid w:val="00351399"/>
    <w:rsid w:val="00360C59"/>
    <w:rsid w:val="00367C53"/>
    <w:rsid w:val="0038712A"/>
    <w:rsid w:val="0039010B"/>
    <w:rsid w:val="003B5687"/>
    <w:rsid w:val="003C5857"/>
    <w:rsid w:val="003D0324"/>
    <w:rsid w:val="003D52BC"/>
    <w:rsid w:val="0041704F"/>
    <w:rsid w:val="0043266A"/>
    <w:rsid w:val="0043457B"/>
    <w:rsid w:val="00451AD4"/>
    <w:rsid w:val="00470EC1"/>
    <w:rsid w:val="00474933"/>
    <w:rsid w:val="00490695"/>
    <w:rsid w:val="00492D79"/>
    <w:rsid w:val="004957A1"/>
    <w:rsid w:val="00495A15"/>
    <w:rsid w:val="004A71DA"/>
    <w:rsid w:val="004B5123"/>
    <w:rsid w:val="004D073B"/>
    <w:rsid w:val="004D5835"/>
    <w:rsid w:val="004E4AD9"/>
    <w:rsid w:val="004E6306"/>
    <w:rsid w:val="004F198B"/>
    <w:rsid w:val="005252D8"/>
    <w:rsid w:val="0054605F"/>
    <w:rsid w:val="00550868"/>
    <w:rsid w:val="00554547"/>
    <w:rsid w:val="00563BDD"/>
    <w:rsid w:val="005663DB"/>
    <w:rsid w:val="00566EB7"/>
    <w:rsid w:val="00574E4B"/>
    <w:rsid w:val="00581982"/>
    <w:rsid w:val="00597D98"/>
    <w:rsid w:val="005A1EF9"/>
    <w:rsid w:val="005B6724"/>
    <w:rsid w:val="005B702F"/>
    <w:rsid w:val="005C0172"/>
    <w:rsid w:val="005C0E8D"/>
    <w:rsid w:val="005C3FB9"/>
    <w:rsid w:val="005D3B36"/>
    <w:rsid w:val="005D4AA5"/>
    <w:rsid w:val="005D539C"/>
    <w:rsid w:val="005F4A6F"/>
    <w:rsid w:val="005F5CCF"/>
    <w:rsid w:val="00602724"/>
    <w:rsid w:val="0060286E"/>
    <w:rsid w:val="00605037"/>
    <w:rsid w:val="00615D78"/>
    <w:rsid w:val="00615F4C"/>
    <w:rsid w:val="00626541"/>
    <w:rsid w:val="00640D87"/>
    <w:rsid w:val="0065078F"/>
    <w:rsid w:val="00654710"/>
    <w:rsid w:val="006559A0"/>
    <w:rsid w:val="00663157"/>
    <w:rsid w:val="00663F3B"/>
    <w:rsid w:val="006671E2"/>
    <w:rsid w:val="006733E9"/>
    <w:rsid w:val="00682A34"/>
    <w:rsid w:val="00684568"/>
    <w:rsid w:val="00686334"/>
    <w:rsid w:val="00687D45"/>
    <w:rsid w:val="00695E57"/>
    <w:rsid w:val="006A682B"/>
    <w:rsid w:val="006B3FE5"/>
    <w:rsid w:val="006B7AF0"/>
    <w:rsid w:val="006C14F5"/>
    <w:rsid w:val="006C7AE7"/>
    <w:rsid w:val="006D378F"/>
    <w:rsid w:val="006F4A4B"/>
    <w:rsid w:val="006F4E5E"/>
    <w:rsid w:val="00703C61"/>
    <w:rsid w:val="00711B1B"/>
    <w:rsid w:val="00713F0E"/>
    <w:rsid w:val="00727C65"/>
    <w:rsid w:val="00736F65"/>
    <w:rsid w:val="007372FB"/>
    <w:rsid w:val="007423C4"/>
    <w:rsid w:val="00755C7E"/>
    <w:rsid w:val="007673CD"/>
    <w:rsid w:val="007711ED"/>
    <w:rsid w:val="00775962"/>
    <w:rsid w:val="00777265"/>
    <w:rsid w:val="0078285F"/>
    <w:rsid w:val="00794CAC"/>
    <w:rsid w:val="007C6532"/>
    <w:rsid w:val="007C6A79"/>
    <w:rsid w:val="007D43EE"/>
    <w:rsid w:val="007E4890"/>
    <w:rsid w:val="007F0202"/>
    <w:rsid w:val="008008AE"/>
    <w:rsid w:val="00827DBD"/>
    <w:rsid w:val="008306DC"/>
    <w:rsid w:val="00842C6A"/>
    <w:rsid w:val="00854159"/>
    <w:rsid w:val="00854CC2"/>
    <w:rsid w:val="00857B11"/>
    <w:rsid w:val="00861AC4"/>
    <w:rsid w:val="00865E7B"/>
    <w:rsid w:val="008712D7"/>
    <w:rsid w:val="00886C6B"/>
    <w:rsid w:val="008909B7"/>
    <w:rsid w:val="00890F62"/>
    <w:rsid w:val="0089570B"/>
    <w:rsid w:val="008A13D8"/>
    <w:rsid w:val="008E63F8"/>
    <w:rsid w:val="008F0F23"/>
    <w:rsid w:val="008F25CD"/>
    <w:rsid w:val="009058AF"/>
    <w:rsid w:val="00911BC4"/>
    <w:rsid w:val="009359DD"/>
    <w:rsid w:val="009373B9"/>
    <w:rsid w:val="00940A50"/>
    <w:rsid w:val="00940F79"/>
    <w:rsid w:val="009451F9"/>
    <w:rsid w:val="00945C9B"/>
    <w:rsid w:val="00947B9B"/>
    <w:rsid w:val="00953758"/>
    <w:rsid w:val="009647CD"/>
    <w:rsid w:val="00974F5A"/>
    <w:rsid w:val="00997C06"/>
    <w:rsid w:val="009B7AD3"/>
    <w:rsid w:val="009D58EB"/>
    <w:rsid w:val="009E12C3"/>
    <w:rsid w:val="009F4449"/>
    <w:rsid w:val="009F4B07"/>
    <w:rsid w:val="00A01F94"/>
    <w:rsid w:val="00A10494"/>
    <w:rsid w:val="00A250E0"/>
    <w:rsid w:val="00A446C6"/>
    <w:rsid w:val="00A45683"/>
    <w:rsid w:val="00A54F58"/>
    <w:rsid w:val="00A56487"/>
    <w:rsid w:val="00A609E5"/>
    <w:rsid w:val="00A62B1C"/>
    <w:rsid w:val="00AB4F99"/>
    <w:rsid w:val="00AC017A"/>
    <w:rsid w:val="00AC297E"/>
    <w:rsid w:val="00AC4A63"/>
    <w:rsid w:val="00AC6389"/>
    <w:rsid w:val="00AD0CFB"/>
    <w:rsid w:val="00AD3938"/>
    <w:rsid w:val="00AE2EB9"/>
    <w:rsid w:val="00AE3DB2"/>
    <w:rsid w:val="00AF170D"/>
    <w:rsid w:val="00B152AE"/>
    <w:rsid w:val="00B335AE"/>
    <w:rsid w:val="00B8472D"/>
    <w:rsid w:val="00BA4AF6"/>
    <w:rsid w:val="00BA4FC0"/>
    <w:rsid w:val="00BB18AC"/>
    <w:rsid w:val="00BB369E"/>
    <w:rsid w:val="00BB5C71"/>
    <w:rsid w:val="00BC2F4D"/>
    <w:rsid w:val="00BD6248"/>
    <w:rsid w:val="00BE3449"/>
    <w:rsid w:val="00C044D4"/>
    <w:rsid w:val="00C20575"/>
    <w:rsid w:val="00C30D0E"/>
    <w:rsid w:val="00C67F09"/>
    <w:rsid w:val="00C725C1"/>
    <w:rsid w:val="00C73291"/>
    <w:rsid w:val="00CA0B07"/>
    <w:rsid w:val="00CA0C22"/>
    <w:rsid w:val="00CA3EDC"/>
    <w:rsid w:val="00CA5E09"/>
    <w:rsid w:val="00CA63D8"/>
    <w:rsid w:val="00CB24F9"/>
    <w:rsid w:val="00CB2A1A"/>
    <w:rsid w:val="00CB5A54"/>
    <w:rsid w:val="00CC3E27"/>
    <w:rsid w:val="00CC5222"/>
    <w:rsid w:val="00CD3530"/>
    <w:rsid w:val="00CD3CDF"/>
    <w:rsid w:val="00CD404D"/>
    <w:rsid w:val="00CD457D"/>
    <w:rsid w:val="00CD617B"/>
    <w:rsid w:val="00CD7675"/>
    <w:rsid w:val="00CF4B1E"/>
    <w:rsid w:val="00D005BE"/>
    <w:rsid w:val="00D20B0E"/>
    <w:rsid w:val="00D23CB2"/>
    <w:rsid w:val="00D24ACA"/>
    <w:rsid w:val="00D43492"/>
    <w:rsid w:val="00D4723E"/>
    <w:rsid w:val="00D47C51"/>
    <w:rsid w:val="00D6617F"/>
    <w:rsid w:val="00D70297"/>
    <w:rsid w:val="00D75E92"/>
    <w:rsid w:val="00D76333"/>
    <w:rsid w:val="00DB22B0"/>
    <w:rsid w:val="00DB28DE"/>
    <w:rsid w:val="00DB4E1B"/>
    <w:rsid w:val="00DC031D"/>
    <w:rsid w:val="00DC782C"/>
    <w:rsid w:val="00DE126B"/>
    <w:rsid w:val="00DE3EC8"/>
    <w:rsid w:val="00DF27A3"/>
    <w:rsid w:val="00E017EC"/>
    <w:rsid w:val="00E03C45"/>
    <w:rsid w:val="00E21EE8"/>
    <w:rsid w:val="00E31943"/>
    <w:rsid w:val="00E4619D"/>
    <w:rsid w:val="00E55956"/>
    <w:rsid w:val="00E63CA4"/>
    <w:rsid w:val="00EC1AD3"/>
    <w:rsid w:val="00EC6640"/>
    <w:rsid w:val="00EC75CE"/>
    <w:rsid w:val="00EE3EE8"/>
    <w:rsid w:val="00EE5625"/>
    <w:rsid w:val="00EF7D55"/>
    <w:rsid w:val="00F11167"/>
    <w:rsid w:val="00F12B4A"/>
    <w:rsid w:val="00F148AE"/>
    <w:rsid w:val="00F15594"/>
    <w:rsid w:val="00F16FE5"/>
    <w:rsid w:val="00F345C1"/>
    <w:rsid w:val="00F43C0E"/>
    <w:rsid w:val="00F46731"/>
    <w:rsid w:val="00F46E22"/>
    <w:rsid w:val="00F768C4"/>
    <w:rsid w:val="00F76DD3"/>
    <w:rsid w:val="00F9766E"/>
    <w:rsid w:val="00FB76FF"/>
    <w:rsid w:val="00FD1AB1"/>
    <w:rsid w:val="00FF565F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A36F8"/>
  <w15:chartTrackingRefBased/>
  <w15:docId w15:val="{41B7982F-00B0-46CD-AB3E-04EE6B22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8AE"/>
    <w:pPr>
      <w:keepNext/>
      <w:keepLines/>
      <w:spacing w:before="160" w:after="160"/>
      <w:outlineLvl w:val="1"/>
    </w:pPr>
    <w:rPr>
      <w:rFonts w:ascii="Arial" w:eastAsia="SimSun" w:hAnsi="Arial" w:cs="Arial"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3F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3F3B"/>
    <w:pPr>
      <w:tabs>
        <w:tab w:val="center" w:pos="4320"/>
        <w:tab w:val="right" w:pos="8640"/>
      </w:tabs>
    </w:pPr>
  </w:style>
  <w:style w:type="character" w:customStyle="1" w:styleId="fnt0">
    <w:name w:val="fnt0"/>
    <w:basedOn w:val="DefaultParagraphFont"/>
    <w:rsid w:val="00BA4FC0"/>
  </w:style>
  <w:style w:type="paragraph" w:styleId="DocumentMap">
    <w:name w:val="Document Map"/>
    <w:basedOn w:val="Normal"/>
    <w:semiHidden/>
    <w:rsid w:val="00727C6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48AE"/>
    <w:rPr>
      <w:rFonts w:ascii="Arial" w:eastAsia="SimSun" w:hAnsi="Arial" w:cs="Arial"/>
      <w:color w:val="2E74B5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3921"/>
    <w:rPr>
      <w:sz w:val="24"/>
      <w:szCs w:val="24"/>
    </w:rPr>
  </w:style>
  <w:style w:type="character" w:styleId="Hyperlink">
    <w:name w:val="Hyperlink"/>
    <w:basedOn w:val="DefaultParagraphFont"/>
    <w:rsid w:val="00EE56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625"/>
    <w:pPr>
      <w:ind w:left="720"/>
      <w:contextualSpacing/>
    </w:pPr>
  </w:style>
  <w:style w:type="character" w:styleId="FollowedHyperlink">
    <w:name w:val="FollowedHyperlink"/>
    <w:basedOn w:val="DefaultParagraphFont"/>
    <w:rsid w:val="00EE562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C6640"/>
    <w:rPr>
      <w:sz w:val="24"/>
      <w:szCs w:val="24"/>
    </w:rPr>
  </w:style>
  <w:style w:type="table" w:styleId="TableGrid">
    <w:name w:val="Table Grid"/>
    <w:basedOn w:val="TableNormal"/>
    <w:uiPriority w:val="59"/>
    <w:rsid w:val="007C6A7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A63D8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unhideWhenUsed/>
    <w:rsid w:val="00CA63D8"/>
    <w:rPr>
      <w:i/>
      <w:iCs/>
    </w:rPr>
  </w:style>
  <w:style w:type="paragraph" w:customStyle="1" w:styleId="Text">
    <w:name w:val="Text"/>
    <w:uiPriority w:val="99"/>
    <w:rsid w:val="00BB5C71"/>
    <w:rPr>
      <w:sz w:val="24"/>
      <w:szCs w:val="24"/>
    </w:rPr>
  </w:style>
  <w:style w:type="paragraph" w:styleId="FootnoteText">
    <w:name w:val="footnote text"/>
    <w:basedOn w:val="Normal"/>
    <w:link w:val="FootnoteTextChar"/>
    <w:rsid w:val="008F0F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F0F23"/>
  </w:style>
  <w:style w:type="character" w:styleId="FootnoteReference">
    <w:name w:val="footnote reference"/>
    <w:basedOn w:val="DefaultParagraphFont"/>
    <w:rsid w:val="008F0F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pgrady28.azurewebsites.net/Home/Docs/23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pgrady28.azurewebsites.net/Home/Docs/2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homas.edu/career-alumni/professional-and-career-development/learn-about-internships/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E6A1E-C4C5-49C8-8C36-4325F7C6D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Plan: 6/26/06 (M)</vt:lpstr>
    </vt:vector>
  </TitlesOfParts>
  <Company>Info Science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Plan: 6/26/06 (M)</dc:title>
  <dc:subject/>
  <dc:creator>SW Evaluator</dc:creator>
  <cp:keywords/>
  <dc:description/>
  <cp:lastModifiedBy>Jonathan Grady</cp:lastModifiedBy>
  <cp:revision>159</cp:revision>
  <cp:lastPrinted>2006-09-06T13:52:00Z</cp:lastPrinted>
  <dcterms:created xsi:type="dcterms:W3CDTF">2013-09-02T23:35:00Z</dcterms:created>
  <dcterms:modified xsi:type="dcterms:W3CDTF">2018-10-14T21:55:00Z</dcterms:modified>
</cp:coreProperties>
</file>