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Apax Female Figures Wednesday, September 4, 2024</w:t>
      </w:r>
    </w:p>
    <w:p>
      <w:pPr>
        <w:pStyle w:val="Heading2"/>
      </w:pPr>
      <w:r>
        <w:t>Guests: 75</w:t>
      </w:r>
    </w:p>
    <w:p>
      <w:pPr>
        <w:pStyle w:val="Heading2"/>
      </w:pPr>
      <w:r>
        <w:t>Start: 5:00 PM - 8:00 PM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Osetra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 "grandma's potato"</w:t>
      </w:r>
    </w:p>
    <w:p>
      <w:r>
        <w:t>☐ Maldon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