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Bero Launch Final Thursday, October 24, 2024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