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Fried Frank   Thursday, October 23, 2025  </w:t>
      </w:r>
    </w:p>
    <w:p>
      <w:pPr>
        <w:pStyle w:val="Heading2"/>
      </w:pPr>
      <w:r>
        <w:t xml:space="preserve">Guests: 75  </w:t>
      </w:r>
    </w:p>
    <w:p>
      <w:pPr>
        <w:pStyle w:val="Heading2"/>
      </w:pPr>
      <w:r>
        <w:t xml:space="preserve">Start: 6:30 PM - 10:00 PM  </w:t>
      </w:r>
    </w:p>
    <w:p>
      <w:pPr>
        <w:pStyle w:val="Heading2"/>
      </w:pPr>
      <w:r>
        <w:t xml:space="preserve">Loction: Greenhouse and West Room  </w:t>
      </w:r>
    </w:p>
    <w:p>
      <w:pPr>
        <w:pStyle w:val="Heading2"/>
      </w:pPr>
      <w:r>
        <w:t>Fried Cauliflower</w:t>
      </w:r>
    </w:p>
    <w:p>
      <w:r>
        <w:t>☐ Herb garnish</w:t>
      </w:r>
    </w:p>
    <w:p>
      <w:r>
        <w:t>☐ Fried cauliflower</w:t>
      </w:r>
    </w:p>
    <w:p>
      <w:r>
        <w:t>☐ Whipped tahini sauce</w:t>
      </w:r>
    </w:p>
    <w:p>
      <w:r>
        <w:t>☐ Pickled fresno chilis</w:t>
      </w:r>
    </w:p>
    <w:p>
      <w:pPr>
        <w:pStyle w:val="Heading2"/>
      </w:pPr>
      <w:r>
        <w:t>Roasted Carrots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>☐ Mizuna</w:t>
      </w:r>
    </w:p>
    <w:p>
      <w:r>
        <w:t xml:space="preserve">☐ Carrot vin </w:t>
      </w:r>
    </w:p>
    <w:p>
      <w:r>
        <w:t>☐ Pitted dates</w:t>
      </w:r>
    </w:p>
    <w:p>
      <w:r>
        <w:t>☐ Egg mix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Grilled Market Fish</w:t>
      </w:r>
    </w:p>
    <w:p>
      <w:r>
        <w:t>☐ Grilled branzino</w:t>
      </w:r>
    </w:p>
    <w:p>
      <w:r>
        <w:t>☐ Green olive gremolata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