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Universal Navigation Inc Day 1 Monday, June 23, 2025</w:t>
      </w:r>
    </w:p>
    <w:p>
      <w:pPr>
        <w:pStyle w:val="Heading2"/>
      </w:pPr>
      <w:r>
        <w:t>Guests: 4</w:t>
      </w:r>
    </w:p>
    <w:p>
      <w:pPr>
        <w:pStyle w:val="Heading2"/>
      </w:pPr>
      <w:r>
        <w:t>Start: 8:00 AM - 4:00 PM</w:t>
      </w:r>
    </w:p>
    <w:p>
      <w:pPr>
        <w:pStyle w:val="Heading2"/>
      </w:pPr>
      <w:r>
        <w:t>Loction: Greenhouse and Westroom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club sandwich</w:t>
      </w:r>
    </w:p>
    <w:p>
      <w:r>
        <w:t>☐ Club sandwich</w:t>
      </w:r>
    </w:p>
    <w:p>
      <w:pPr>
        <w:pStyle w:val="Heading2"/>
      </w:pPr>
      <w:r>
        <w:t>chicken caesar wrap</w:t>
      </w:r>
    </w:p>
    <w:p>
      <w:r>
        <w:t>☐ Chicken caesar wrap</w:t>
      </w:r>
    </w:p>
    <w:p>
      <w:pPr>
        <w:pStyle w:val="Heading2"/>
      </w:pPr>
      <w:r>
        <w:t>roasted beet</w:t>
      </w:r>
    </w:p>
    <w:p>
      <w:r>
        <w:t>☐ Assembled roasted beet sandwiches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