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Escentric Molecules LLC   Wednesday, May 20,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9:00 AM - 12:00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