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E42A6" w14:textId="77777777" w:rsidR="003C3421" w:rsidRDefault="003C3421" w:rsidP="003C3421">
      <w:pPr>
        <w:pStyle w:val="Textoindependiente"/>
        <w:rPr>
          <w:sz w:val="34"/>
        </w:rPr>
      </w:pPr>
      <w:bookmarkStart w:id="0" w:name="_Hlk210335026"/>
      <w:bookmarkEnd w:id="0"/>
      <w:r>
        <w:rPr>
          <w:noProof/>
          <w:sz w:val="34"/>
        </w:rPr>
        <w:drawing>
          <wp:anchor distT="0" distB="0" distL="0" distR="0" simplePos="0" relativeHeight="251660288" behindDoc="0" locked="0" layoutInCell="1" allowOverlap="1" wp14:anchorId="3717C10C" wp14:editId="2555C2E7">
            <wp:simplePos x="0" y="0"/>
            <wp:positionH relativeFrom="page">
              <wp:posOffset>6050280</wp:posOffset>
            </wp:positionH>
            <wp:positionV relativeFrom="page">
              <wp:posOffset>388620</wp:posOffset>
            </wp:positionV>
            <wp:extent cx="1155700" cy="914400"/>
            <wp:effectExtent l="0" t="0" r="6350" b="0"/>
            <wp:wrapNone/>
            <wp:docPr id="3342070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155700" cy="914400"/>
                    </a:xfrm>
                    <a:prstGeom prst="rect">
                      <a:avLst/>
                    </a:prstGeom>
                  </pic:spPr>
                </pic:pic>
              </a:graphicData>
            </a:graphic>
            <wp14:sizeRelH relativeFrom="margin">
              <wp14:pctWidth>0</wp14:pctWidth>
            </wp14:sizeRelH>
            <wp14:sizeRelV relativeFrom="margin">
              <wp14:pctHeight>0</wp14:pctHeight>
            </wp14:sizeRelV>
          </wp:anchor>
        </w:drawing>
      </w:r>
      <w:r>
        <w:rPr>
          <w:noProof/>
          <w:sz w:val="34"/>
        </w:rPr>
        <w:drawing>
          <wp:anchor distT="0" distB="0" distL="0" distR="0" simplePos="0" relativeHeight="251659264" behindDoc="0" locked="0" layoutInCell="1" allowOverlap="1" wp14:anchorId="6622CDB7" wp14:editId="603ACF5A">
            <wp:simplePos x="0" y="0"/>
            <wp:positionH relativeFrom="page">
              <wp:posOffset>527684</wp:posOffset>
            </wp:positionH>
            <wp:positionV relativeFrom="page">
              <wp:posOffset>315658</wp:posOffset>
            </wp:positionV>
            <wp:extent cx="635000" cy="1254696"/>
            <wp:effectExtent l="0" t="0" r="0" b="0"/>
            <wp:wrapNone/>
            <wp:docPr id="889714452" name="Image 2" descr="Imagen que contiene parada, firmar, alimentos, señal&#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magen que contiene parada, firmar, alimentos, señal&#10;&#10;El contenido generado por IA puede ser incorrecto."/>
                    <pic:cNvPicPr/>
                  </pic:nvPicPr>
                  <pic:blipFill>
                    <a:blip r:embed="rId6" cstate="print"/>
                    <a:stretch>
                      <a:fillRect/>
                    </a:stretch>
                  </pic:blipFill>
                  <pic:spPr>
                    <a:xfrm>
                      <a:off x="0" y="0"/>
                      <a:ext cx="635000" cy="1254696"/>
                    </a:xfrm>
                    <a:prstGeom prst="rect">
                      <a:avLst/>
                    </a:prstGeom>
                  </pic:spPr>
                </pic:pic>
              </a:graphicData>
            </a:graphic>
          </wp:anchor>
        </w:drawing>
      </w:r>
      <w:r>
        <w:rPr>
          <w:noProof/>
          <w:sz w:val="34"/>
        </w:rPr>
        <w:drawing>
          <wp:anchor distT="0" distB="0" distL="0" distR="0" simplePos="0" relativeHeight="251661312" behindDoc="0" locked="0" layoutInCell="1" allowOverlap="1" wp14:anchorId="4B31A2C9" wp14:editId="4A3ED2DC">
            <wp:simplePos x="0" y="0"/>
            <wp:positionH relativeFrom="page">
              <wp:posOffset>680719</wp:posOffset>
            </wp:positionH>
            <wp:positionV relativeFrom="page">
              <wp:posOffset>1717814</wp:posOffset>
            </wp:positionV>
            <wp:extent cx="393065" cy="8602092"/>
            <wp:effectExtent l="0" t="0" r="0" b="0"/>
            <wp:wrapNone/>
            <wp:docPr id="2015117488"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93065" cy="8602092"/>
                    </a:xfrm>
                    <a:prstGeom prst="rect">
                      <a:avLst/>
                    </a:prstGeom>
                  </pic:spPr>
                </pic:pic>
              </a:graphicData>
            </a:graphic>
          </wp:anchor>
        </w:drawing>
      </w:r>
    </w:p>
    <w:p w14:paraId="051FCA7A" w14:textId="77777777" w:rsidR="003C3421" w:rsidRDefault="003C3421" w:rsidP="003C3421">
      <w:pPr>
        <w:pStyle w:val="Textoindependiente"/>
        <w:rPr>
          <w:sz w:val="34"/>
        </w:rPr>
      </w:pPr>
      <w:r>
        <w:rPr>
          <w:noProof/>
          <w:sz w:val="20"/>
        </w:rPr>
        <mc:AlternateContent>
          <mc:Choice Requires="wps">
            <w:drawing>
              <wp:anchor distT="0" distB="0" distL="0" distR="0" simplePos="0" relativeHeight="251662336" behindDoc="1" locked="0" layoutInCell="1" allowOverlap="1" wp14:anchorId="672C1397" wp14:editId="20F8879C">
                <wp:simplePos x="0" y="0"/>
                <wp:positionH relativeFrom="page">
                  <wp:posOffset>2090203</wp:posOffset>
                </wp:positionH>
                <wp:positionV relativeFrom="page">
                  <wp:posOffset>1360540</wp:posOffset>
                </wp:positionV>
                <wp:extent cx="4261485" cy="271780"/>
                <wp:effectExtent l="0" t="0" r="0" b="0"/>
                <wp:wrapNone/>
                <wp:docPr id="106879484"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1485" cy="271780"/>
                        </a:xfrm>
                        <a:prstGeom prst="rect">
                          <a:avLst/>
                        </a:prstGeom>
                      </wps:spPr>
                      <wps:txbx>
                        <w:txbxContent>
                          <w:p w14:paraId="0C1EC4D0" w14:textId="77777777" w:rsidR="003C3421" w:rsidRDefault="003C3421" w:rsidP="003C3421">
                            <w:pPr>
                              <w:spacing w:before="19"/>
                              <w:ind w:left="20"/>
                              <w:jc w:val="center"/>
                              <w:rPr>
                                <w:rFonts w:ascii="Verdana" w:hAnsi="Verdana"/>
                                <w:b/>
                                <w:sz w:val="32"/>
                              </w:rPr>
                            </w:pPr>
                            <w:r>
                              <w:rPr>
                                <w:rFonts w:ascii="Verdana" w:hAnsi="Verdana"/>
                                <w:b/>
                                <w:sz w:val="32"/>
                              </w:rPr>
                              <w:t>INSTITUTO</w:t>
                            </w:r>
                            <w:r>
                              <w:rPr>
                                <w:rFonts w:ascii="Verdana" w:hAnsi="Verdana"/>
                                <w:b/>
                                <w:spacing w:val="-23"/>
                                <w:sz w:val="32"/>
                              </w:rPr>
                              <w:t xml:space="preserve"> </w:t>
                            </w:r>
                            <w:r>
                              <w:rPr>
                                <w:rFonts w:ascii="Verdana" w:hAnsi="Verdana"/>
                                <w:b/>
                                <w:sz w:val="32"/>
                              </w:rPr>
                              <w:t>POLITÉCNICO</w:t>
                            </w:r>
                            <w:r>
                              <w:rPr>
                                <w:rFonts w:ascii="Verdana" w:hAnsi="Verdana"/>
                                <w:b/>
                                <w:spacing w:val="-21"/>
                                <w:sz w:val="32"/>
                              </w:rPr>
                              <w:t xml:space="preserve"> </w:t>
                            </w:r>
                            <w:r>
                              <w:rPr>
                                <w:rFonts w:ascii="Verdana" w:hAnsi="Verdana"/>
                                <w:b/>
                                <w:spacing w:val="-2"/>
                                <w:sz w:val="32"/>
                              </w:rPr>
                              <w:t>NACIONAL</w:t>
                            </w:r>
                          </w:p>
                        </w:txbxContent>
                      </wps:txbx>
                      <wps:bodyPr wrap="square" lIns="0" tIns="0" rIns="0" bIns="0" rtlCol="0">
                        <a:noAutofit/>
                      </wps:bodyPr>
                    </wps:wsp>
                  </a:graphicData>
                </a:graphic>
              </wp:anchor>
            </w:drawing>
          </mc:Choice>
          <mc:Fallback>
            <w:pict>
              <v:shapetype w14:anchorId="672C1397" id="_x0000_t202" coordsize="21600,21600" o:spt="202" path="m,l,21600r21600,l21600,xe">
                <v:stroke joinstyle="miter"/>
                <v:path gradientshapeok="t" o:connecttype="rect"/>
              </v:shapetype>
              <v:shape id="Textbox 1" o:spid="_x0000_s1026" type="#_x0000_t202" style="position:absolute;margin-left:164.6pt;margin-top:107.15pt;width:335.55pt;height:21.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" filled="f" stroked="f">
                <v:textbox inset="0,0,0,0">
                  <w:txbxContent>
                    <w:p w14:paraId="0C1EC4D0" w14:textId="77777777" w:rsidR="003C3421" w:rsidRDefault="003C3421" w:rsidP="003C3421">
                      <w:pPr>
                        <w:spacing w:before="19"/>
                        <w:ind w:left="20"/>
                        <w:jc w:val="center"/>
                        <w:rPr>
                          <w:rFonts w:ascii="Verdana" w:hAnsi="Verdana"/>
                          <w:b/>
                          <w:sz w:val="32"/>
                        </w:rPr>
                      </w:pPr>
                      <w:r>
                        <w:rPr>
                          <w:rFonts w:ascii="Verdana" w:hAnsi="Verdana"/>
                          <w:b/>
                          <w:sz w:val="32"/>
                        </w:rPr>
                        <w:t>INSTITUTO</w:t>
                      </w:r>
                      <w:r>
                        <w:rPr>
                          <w:rFonts w:ascii="Verdana" w:hAnsi="Verdana"/>
                          <w:b/>
                          <w:spacing w:val="-23"/>
                          <w:sz w:val="32"/>
                        </w:rPr>
                        <w:t xml:space="preserve"> </w:t>
                      </w:r>
                      <w:r>
                        <w:rPr>
                          <w:rFonts w:ascii="Verdana" w:hAnsi="Verdana"/>
                          <w:b/>
                          <w:sz w:val="32"/>
                        </w:rPr>
                        <w:t>POLITÉCNICO</w:t>
                      </w:r>
                      <w:r>
                        <w:rPr>
                          <w:rFonts w:ascii="Verdana" w:hAnsi="Verdana"/>
                          <w:b/>
                          <w:spacing w:val="-21"/>
                          <w:sz w:val="32"/>
                        </w:rPr>
                        <w:t xml:space="preserve"> </w:t>
                      </w:r>
                      <w:r>
                        <w:rPr>
                          <w:rFonts w:ascii="Verdana" w:hAnsi="Verdana"/>
                          <w:b/>
                          <w:spacing w:val="-2"/>
                          <w:sz w:val="32"/>
                        </w:rPr>
                        <w:t>NACIONAL</w:t>
                      </w:r>
                    </w:p>
                  </w:txbxContent>
                </v:textbox>
                <w10:wrap anchorx="page" anchory="page"/>
              </v:shape>
            </w:pict>
          </mc:Fallback>
        </mc:AlternateContent>
      </w:r>
    </w:p>
    <w:p w14:paraId="2FA75AA6" w14:textId="77777777" w:rsidR="003C3421" w:rsidRDefault="003C3421" w:rsidP="003C3421">
      <w:pPr>
        <w:pStyle w:val="Textoindependiente"/>
        <w:spacing w:before="87"/>
        <w:jc w:val="center"/>
        <w:rPr>
          <w:sz w:val="34"/>
        </w:rPr>
      </w:pPr>
    </w:p>
    <w:p w14:paraId="424D7237" w14:textId="77777777" w:rsidR="003C3421" w:rsidRDefault="003C3421" w:rsidP="003C3421">
      <w:pPr>
        <w:spacing w:before="1" w:line="276" w:lineRule="auto"/>
        <w:ind w:left="1817" w:right="73"/>
        <w:jc w:val="center"/>
        <w:rPr>
          <w:rFonts w:ascii="Arial" w:hAnsi="Arial"/>
          <w:b/>
          <w:sz w:val="34"/>
        </w:rPr>
      </w:pPr>
    </w:p>
    <w:p w14:paraId="30236EA4" w14:textId="77777777" w:rsidR="003C3421" w:rsidRDefault="003C3421" w:rsidP="003C3421">
      <w:pPr>
        <w:spacing w:before="1" w:line="276" w:lineRule="auto"/>
        <w:ind w:left="1817" w:right="73"/>
        <w:jc w:val="center"/>
        <w:rPr>
          <w:rFonts w:ascii="Arial" w:hAnsi="Arial"/>
          <w:b/>
          <w:sz w:val="34"/>
        </w:rPr>
      </w:pPr>
      <w:r>
        <w:rPr>
          <w:rFonts w:ascii="Arial" w:hAnsi="Arial"/>
          <w:b/>
          <w:sz w:val="34"/>
        </w:rPr>
        <w:t>UNIDAD</w:t>
      </w:r>
      <w:r>
        <w:rPr>
          <w:rFonts w:ascii="Arial" w:hAnsi="Arial"/>
          <w:b/>
          <w:spacing w:val="-19"/>
          <w:sz w:val="34"/>
        </w:rPr>
        <w:t xml:space="preserve"> </w:t>
      </w:r>
      <w:r>
        <w:rPr>
          <w:rFonts w:ascii="Arial" w:hAnsi="Arial"/>
          <w:b/>
          <w:sz w:val="34"/>
        </w:rPr>
        <w:t>PROFESIONAL</w:t>
      </w:r>
      <w:r>
        <w:rPr>
          <w:rFonts w:ascii="Arial" w:hAnsi="Arial"/>
          <w:b/>
          <w:spacing w:val="-18"/>
          <w:sz w:val="34"/>
        </w:rPr>
        <w:t xml:space="preserve"> </w:t>
      </w:r>
      <w:r>
        <w:rPr>
          <w:rFonts w:ascii="Arial" w:hAnsi="Arial"/>
          <w:b/>
          <w:sz w:val="34"/>
        </w:rPr>
        <w:t>INTERDISCIPLINARIA EN INGENIERÍA</w:t>
      </w:r>
      <w:r>
        <w:rPr>
          <w:rFonts w:ascii="Arial" w:hAnsi="Arial"/>
          <w:b/>
          <w:spacing w:val="-5"/>
          <w:sz w:val="34"/>
        </w:rPr>
        <w:t xml:space="preserve"> </w:t>
      </w:r>
      <w:r>
        <w:rPr>
          <w:rFonts w:ascii="Arial" w:hAnsi="Arial"/>
          <w:b/>
          <w:sz w:val="34"/>
        </w:rPr>
        <w:t>Y TECNOLOGÍAS AVANZADA</w:t>
      </w:r>
    </w:p>
    <w:p w14:paraId="5A584811" w14:textId="77777777" w:rsidR="003C3421" w:rsidRPr="005B5837" w:rsidRDefault="003C3421" w:rsidP="003C3421">
      <w:pPr>
        <w:pStyle w:val="Textoindependiente"/>
        <w:jc w:val="center"/>
        <w:rPr>
          <w:rFonts w:ascii="Arial"/>
          <w:b/>
          <w:sz w:val="32"/>
          <w:szCs w:val="22"/>
        </w:rPr>
      </w:pPr>
    </w:p>
    <w:p w14:paraId="07D1A0C0" w14:textId="06920CA1" w:rsidR="003C3421" w:rsidRDefault="003C3421" w:rsidP="003C3421">
      <w:pPr>
        <w:ind w:left="2124" w:right="1156"/>
        <w:jc w:val="center"/>
        <w:rPr>
          <w:rFonts w:ascii="Arial"/>
          <w:b/>
          <w:sz w:val="32"/>
        </w:rPr>
      </w:pPr>
      <w:r>
        <w:rPr>
          <w:rFonts w:ascii="Arial"/>
          <w:b/>
          <w:sz w:val="32"/>
        </w:rPr>
        <w:t xml:space="preserve">Multimedia </w:t>
      </w:r>
    </w:p>
    <w:p w14:paraId="534FB810" w14:textId="0678B2E4" w:rsidR="003C3421" w:rsidRDefault="003C3421" w:rsidP="003C3421">
      <w:pPr>
        <w:ind w:left="2124" w:right="1156"/>
        <w:jc w:val="center"/>
        <w:rPr>
          <w:rFonts w:ascii="Arial"/>
          <w:b/>
          <w:sz w:val="32"/>
        </w:rPr>
      </w:pPr>
      <w:r>
        <w:rPr>
          <w:rFonts w:ascii="Arial"/>
          <w:b/>
          <w:sz w:val="32"/>
        </w:rPr>
        <w:t>Tarea 1:</w:t>
      </w:r>
    </w:p>
    <w:p w14:paraId="68F56AAE" w14:textId="71F63056" w:rsidR="003C3421" w:rsidRPr="005B5837" w:rsidRDefault="003C3421" w:rsidP="003C3421">
      <w:pPr>
        <w:pStyle w:val="Textoindependiente"/>
        <w:ind w:left="1416"/>
        <w:jc w:val="center"/>
        <w:rPr>
          <w:rFonts w:ascii="Arial"/>
          <w:b/>
          <w:sz w:val="32"/>
          <w:szCs w:val="22"/>
        </w:rPr>
      </w:pPr>
      <w:r>
        <w:rPr>
          <w:rFonts w:ascii="Arial"/>
          <w:b/>
          <w:sz w:val="32"/>
          <w:szCs w:val="22"/>
        </w:rPr>
        <w:t>Historia del MP3</w:t>
      </w:r>
    </w:p>
    <w:p w14:paraId="2A0A745F" w14:textId="77777777" w:rsidR="003C3421" w:rsidRPr="005B5837" w:rsidRDefault="003C3421" w:rsidP="003C3421">
      <w:pPr>
        <w:pStyle w:val="Textoindependiente"/>
        <w:spacing w:before="224"/>
        <w:ind w:left="1416"/>
        <w:jc w:val="center"/>
        <w:rPr>
          <w:rFonts w:ascii="Arial"/>
          <w:b/>
          <w:sz w:val="32"/>
          <w:szCs w:val="22"/>
        </w:rPr>
      </w:pPr>
    </w:p>
    <w:p w14:paraId="6E1F2E36" w14:textId="4089E915" w:rsidR="003C3421" w:rsidRPr="005B5837" w:rsidRDefault="003C3421" w:rsidP="003C3421">
      <w:pPr>
        <w:ind w:left="1440"/>
        <w:jc w:val="center"/>
        <w:rPr>
          <w:rFonts w:ascii="Arial"/>
          <w:b/>
          <w:sz w:val="32"/>
        </w:rPr>
      </w:pPr>
      <w:r>
        <w:rPr>
          <w:rFonts w:ascii="Arial"/>
          <w:b/>
          <w:sz w:val="32"/>
        </w:rPr>
        <w:t>Profesor:</w:t>
      </w:r>
      <w:r w:rsidRPr="005B5837">
        <w:rPr>
          <w:rFonts w:ascii="Arial"/>
          <w:b/>
          <w:sz w:val="32"/>
        </w:rPr>
        <w:t xml:space="preserve"> </w:t>
      </w:r>
      <w:r>
        <w:rPr>
          <w:rFonts w:ascii="Arial"/>
          <w:b/>
          <w:sz w:val="32"/>
        </w:rPr>
        <w:t xml:space="preserve">Noe Sierra Romero </w:t>
      </w:r>
    </w:p>
    <w:p w14:paraId="3D3CB552" w14:textId="77777777" w:rsidR="003C3421" w:rsidRPr="005B5837" w:rsidRDefault="003C3421" w:rsidP="003C3421">
      <w:pPr>
        <w:pStyle w:val="Textoindependiente"/>
        <w:spacing w:before="295"/>
        <w:jc w:val="center"/>
        <w:rPr>
          <w:rFonts w:ascii="Arial"/>
          <w:b/>
          <w:sz w:val="32"/>
          <w:szCs w:val="22"/>
        </w:rPr>
      </w:pPr>
    </w:p>
    <w:p w14:paraId="5D04CD40" w14:textId="77777777" w:rsidR="003C3421" w:rsidRPr="005B5837" w:rsidRDefault="003C3421" w:rsidP="003C3421">
      <w:pPr>
        <w:ind w:left="2124" w:right="1156"/>
        <w:jc w:val="center"/>
        <w:rPr>
          <w:rFonts w:ascii="Arial"/>
          <w:b/>
          <w:sz w:val="32"/>
        </w:rPr>
      </w:pPr>
      <w:r>
        <w:rPr>
          <w:rFonts w:ascii="Arial"/>
          <w:b/>
          <w:sz w:val="32"/>
        </w:rPr>
        <w:t>Alumno:</w:t>
      </w:r>
    </w:p>
    <w:p w14:paraId="7194BB7B" w14:textId="77777777" w:rsidR="003C3421" w:rsidRDefault="003C3421" w:rsidP="003C3421">
      <w:pPr>
        <w:ind w:left="2124" w:right="1156"/>
        <w:jc w:val="center"/>
        <w:rPr>
          <w:rFonts w:ascii="Arial"/>
          <w:b/>
          <w:sz w:val="32"/>
        </w:rPr>
      </w:pPr>
      <w:r>
        <w:rPr>
          <w:rFonts w:ascii="Arial"/>
          <w:b/>
          <w:sz w:val="32"/>
        </w:rPr>
        <w:t>D</w:t>
      </w:r>
      <w:r>
        <w:rPr>
          <w:rFonts w:ascii="Arial"/>
          <w:b/>
          <w:sz w:val="32"/>
        </w:rPr>
        <w:t>í</w:t>
      </w:r>
      <w:r>
        <w:rPr>
          <w:rFonts w:ascii="Arial"/>
          <w:b/>
          <w:sz w:val="32"/>
        </w:rPr>
        <w:t xml:space="preserve">az </w:t>
      </w:r>
      <w:r>
        <w:rPr>
          <w:rFonts w:ascii="Arial"/>
          <w:b/>
          <w:sz w:val="32"/>
        </w:rPr>
        <w:t>Á</w:t>
      </w:r>
      <w:r>
        <w:rPr>
          <w:rFonts w:ascii="Arial"/>
          <w:b/>
          <w:sz w:val="32"/>
        </w:rPr>
        <w:t>lvarez Diego</w:t>
      </w:r>
    </w:p>
    <w:p w14:paraId="71E94203" w14:textId="27C460FF" w:rsidR="003C3421" w:rsidRDefault="003C3421" w:rsidP="003C3421">
      <w:pPr>
        <w:ind w:left="2124" w:right="1156"/>
        <w:jc w:val="center"/>
        <w:rPr>
          <w:rFonts w:ascii="Arial"/>
          <w:b/>
          <w:sz w:val="32"/>
        </w:rPr>
      </w:pPr>
      <w:r>
        <w:rPr>
          <w:rFonts w:ascii="Arial"/>
          <w:b/>
          <w:sz w:val="32"/>
        </w:rPr>
        <w:t>3TM2</w:t>
      </w:r>
    </w:p>
    <w:p w14:paraId="1C964F53" w14:textId="77777777" w:rsidR="003C3421" w:rsidRPr="005B5837" w:rsidRDefault="003C3421" w:rsidP="003C3421">
      <w:pPr>
        <w:pStyle w:val="Textoindependiente"/>
        <w:jc w:val="center"/>
        <w:rPr>
          <w:rFonts w:ascii="Arial"/>
          <w:b/>
          <w:sz w:val="32"/>
          <w:szCs w:val="22"/>
        </w:rPr>
      </w:pPr>
    </w:p>
    <w:p w14:paraId="4D6DDBB9" w14:textId="77777777" w:rsidR="003C3421" w:rsidRPr="005B5837" w:rsidRDefault="003C3421" w:rsidP="003C3421">
      <w:pPr>
        <w:pStyle w:val="Textoindependiente"/>
        <w:spacing w:before="38"/>
        <w:rPr>
          <w:rFonts w:ascii="Arial"/>
          <w:b/>
          <w:sz w:val="32"/>
          <w:szCs w:val="22"/>
        </w:rPr>
      </w:pPr>
    </w:p>
    <w:p w14:paraId="0A93275F" w14:textId="00D0511B" w:rsidR="003C3421" w:rsidRDefault="003C3421" w:rsidP="003C3421">
      <w:pPr>
        <w:ind w:left="708"/>
        <w:jc w:val="center"/>
        <w:rPr>
          <w:rFonts w:ascii="Arial"/>
          <w:b/>
          <w:sz w:val="32"/>
        </w:rPr>
      </w:pPr>
      <w:r>
        <w:rPr>
          <w:rFonts w:ascii="Arial"/>
          <w:b/>
          <w:sz w:val="32"/>
        </w:rPr>
        <w:t>07/02/2026</w:t>
      </w:r>
    </w:p>
    <w:p w14:paraId="4A5A0ED9" w14:textId="77777777" w:rsidR="003C3421" w:rsidRDefault="003C3421" w:rsidP="003C3421">
      <w:pPr>
        <w:ind w:left="1440" w:firstLine="720"/>
        <w:jc w:val="center"/>
        <w:rPr>
          <w:rFonts w:ascii="Arial"/>
          <w:b/>
          <w:sz w:val="32"/>
        </w:rPr>
      </w:pPr>
    </w:p>
    <w:p w14:paraId="7BF88288" w14:textId="77777777" w:rsidR="003C3421" w:rsidRDefault="003C3421" w:rsidP="003C3421">
      <w:pPr>
        <w:ind w:left="3540" w:firstLine="708"/>
        <w:rPr>
          <w:rFonts w:ascii="Arial" w:hAnsi="Arial" w:cs="Arial"/>
          <w:b/>
          <w:sz w:val="32"/>
          <w:szCs w:val="32"/>
          <w:lang w:val="es-419"/>
        </w:rPr>
      </w:pPr>
    </w:p>
    <w:p w14:paraId="07B4843C" w14:textId="77777777" w:rsidR="003C3421" w:rsidRDefault="003C3421" w:rsidP="003C3421">
      <w:pPr>
        <w:ind w:left="3540" w:firstLine="708"/>
        <w:rPr>
          <w:rFonts w:ascii="Arial" w:hAnsi="Arial" w:cs="Arial"/>
          <w:b/>
          <w:sz w:val="32"/>
          <w:szCs w:val="32"/>
          <w:lang w:val="es-419"/>
        </w:rPr>
      </w:pPr>
    </w:p>
    <w:p w14:paraId="3341A9C5" w14:textId="77777777" w:rsidR="003C3421" w:rsidRPr="005B5837" w:rsidRDefault="003C3421" w:rsidP="003C3421">
      <w:pPr>
        <w:tabs>
          <w:tab w:val="left" w:pos="588"/>
        </w:tabs>
        <w:spacing w:line="206" w:lineRule="auto"/>
        <w:ind w:right="321"/>
        <w:rPr>
          <w:sz w:val="24"/>
          <w:lang w:val="es-419"/>
        </w:rPr>
      </w:pPr>
    </w:p>
    <w:p w14:paraId="791AB857" w14:textId="77777777" w:rsidR="003C3421" w:rsidRDefault="003C3421" w:rsidP="003C3421">
      <w:pPr>
        <w:tabs>
          <w:tab w:val="left" w:pos="588"/>
        </w:tabs>
        <w:spacing w:line="206" w:lineRule="auto"/>
        <w:ind w:right="321"/>
        <w:rPr>
          <w:sz w:val="24"/>
        </w:rPr>
      </w:pPr>
    </w:p>
    <w:p w14:paraId="111ED047" w14:textId="77777777" w:rsidR="003C3421" w:rsidRDefault="003C3421" w:rsidP="003C3421">
      <w:pPr>
        <w:tabs>
          <w:tab w:val="left" w:pos="588"/>
        </w:tabs>
        <w:spacing w:line="206" w:lineRule="auto"/>
        <w:ind w:right="321"/>
        <w:rPr>
          <w:spacing w:val="-2"/>
          <w:w w:val="115"/>
          <w:sz w:val="24"/>
        </w:rPr>
      </w:pPr>
    </w:p>
    <w:p w14:paraId="6628F235" w14:textId="77777777" w:rsidR="003C3421" w:rsidRDefault="003C3421" w:rsidP="003C3421">
      <w:pPr>
        <w:tabs>
          <w:tab w:val="left" w:pos="588"/>
        </w:tabs>
        <w:spacing w:line="206" w:lineRule="auto"/>
        <w:ind w:right="321"/>
        <w:rPr>
          <w:spacing w:val="-2"/>
          <w:w w:val="115"/>
          <w:sz w:val="24"/>
        </w:rPr>
      </w:pPr>
    </w:p>
    <w:p w14:paraId="6B5C4104" w14:textId="77777777" w:rsidR="00817FDB" w:rsidRDefault="00817FDB" w:rsidP="003C3421">
      <w:pPr>
        <w:tabs>
          <w:tab w:val="left" w:pos="588"/>
        </w:tabs>
        <w:spacing w:line="206" w:lineRule="auto"/>
        <w:ind w:right="321"/>
        <w:rPr>
          <w:spacing w:val="-2"/>
          <w:w w:val="115"/>
          <w:sz w:val="24"/>
        </w:rPr>
      </w:pPr>
    </w:p>
    <w:p w14:paraId="57615D92" w14:textId="77777777" w:rsidR="00817FDB" w:rsidRDefault="00817FDB" w:rsidP="003C3421">
      <w:pPr>
        <w:tabs>
          <w:tab w:val="left" w:pos="588"/>
        </w:tabs>
        <w:spacing w:line="206" w:lineRule="auto"/>
        <w:ind w:right="321"/>
        <w:rPr>
          <w:spacing w:val="-2"/>
          <w:w w:val="115"/>
          <w:sz w:val="24"/>
        </w:rPr>
      </w:pPr>
    </w:p>
    <w:p w14:paraId="018E1D5E" w14:textId="77777777" w:rsidR="00817FDB" w:rsidRDefault="00817FDB" w:rsidP="003C3421">
      <w:pPr>
        <w:tabs>
          <w:tab w:val="left" w:pos="588"/>
        </w:tabs>
        <w:spacing w:line="206" w:lineRule="auto"/>
        <w:ind w:right="321"/>
        <w:rPr>
          <w:spacing w:val="-2"/>
          <w:w w:val="115"/>
          <w:sz w:val="24"/>
        </w:rPr>
      </w:pPr>
    </w:p>
    <w:p w14:paraId="33FE7DF2" w14:textId="77777777" w:rsidR="00817FDB" w:rsidRDefault="00817FDB" w:rsidP="003C3421">
      <w:pPr>
        <w:tabs>
          <w:tab w:val="left" w:pos="588"/>
        </w:tabs>
        <w:spacing w:line="206" w:lineRule="auto"/>
        <w:ind w:right="321"/>
        <w:rPr>
          <w:spacing w:val="-2"/>
          <w:w w:val="115"/>
          <w:sz w:val="24"/>
        </w:rPr>
      </w:pPr>
    </w:p>
    <w:p w14:paraId="3EB8E82A" w14:textId="77777777" w:rsidR="00817FDB" w:rsidRDefault="00817FDB" w:rsidP="003C3421">
      <w:pPr>
        <w:tabs>
          <w:tab w:val="left" w:pos="588"/>
        </w:tabs>
        <w:spacing w:line="206" w:lineRule="auto"/>
        <w:ind w:right="321"/>
        <w:rPr>
          <w:spacing w:val="-2"/>
          <w:w w:val="115"/>
          <w:sz w:val="24"/>
        </w:rPr>
      </w:pPr>
    </w:p>
    <w:p w14:paraId="22DC6B0D" w14:textId="77777777" w:rsidR="00817FDB" w:rsidRDefault="00817FDB" w:rsidP="003C3421">
      <w:pPr>
        <w:tabs>
          <w:tab w:val="left" w:pos="588"/>
        </w:tabs>
        <w:spacing w:line="206" w:lineRule="auto"/>
        <w:ind w:right="321"/>
        <w:rPr>
          <w:spacing w:val="-2"/>
          <w:w w:val="115"/>
          <w:sz w:val="24"/>
        </w:rPr>
      </w:pPr>
    </w:p>
    <w:p w14:paraId="0B75C310" w14:textId="77777777" w:rsidR="00817FDB" w:rsidRDefault="00817FDB" w:rsidP="003C3421">
      <w:pPr>
        <w:tabs>
          <w:tab w:val="left" w:pos="588"/>
        </w:tabs>
        <w:spacing w:line="206" w:lineRule="auto"/>
        <w:ind w:right="321"/>
        <w:rPr>
          <w:spacing w:val="-2"/>
          <w:w w:val="115"/>
          <w:sz w:val="24"/>
        </w:rPr>
      </w:pPr>
    </w:p>
    <w:p w14:paraId="1DE773D4" w14:textId="77777777" w:rsidR="00817FDB" w:rsidRDefault="00817FDB" w:rsidP="003C3421">
      <w:pPr>
        <w:tabs>
          <w:tab w:val="left" w:pos="588"/>
        </w:tabs>
        <w:spacing w:line="206" w:lineRule="auto"/>
        <w:ind w:right="321"/>
        <w:rPr>
          <w:spacing w:val="-2"/>
          <w:w w:val="115"/>
          <w:sz w:val="24"/>
        </w:rPr>
      </w:pPr>
    </w:p>
    <w:p w14:paraId="3E7AB6A2" w14:textId="77777777" w:rsidR="00817FDB" w:rsidRDefault="00817FDB" w:rsidP="003C3421">
      <w:pPr>
        <w:tabs>
          <w:tab w:val="left" w:pos="588"/>
        </w:tabs>
        <w:spacing w:line="206" w:lineRule="auto"/>
        <w:ind w:right="321"/>
        <w:rPr>
          <w:spacing w:val="-2"/>
          <w:w w:val="115"/>
          <w:sz w:val="24"/>
        </w:rPr>
      </w:pPr>
    </w:p>
    <w:p w14:paraId="6896FAF1" w14:textId="77777777" w:rsidR="00817FDB" w:rsidRDefault="00817FDB" w:rsidP="003C3421">
      <w:pPr>
        <w:tabs>
          <w:tab w:val="left" w:pos="588"/>
        </w:tabs>
        <w:spacing w:line="206" w:lineRule="auto"/>
        <w:ind w:right="321"/>
        <w:rPr>
          <w:spacing w:val="-2"/>
          <w:w w:val="115"/>
          <w:sz w:val="24"/>
        </w:rPr>
      </w:pPr>
    </w:p>
    <w:p w14:paraId="5BF68FA3" w14:textId="77777777" w:rsidR="00817FDB" w:rsidRDefault="00817FDB" w:rsidP="003C3421">
      <w:pPr>
        <w:tabs>
          <w:tab w:val="left" w:pos="588"/>
        </w:tabs>
        <w:spacing w:line="206" w:lineRule="auto"/>
        <w:ind w:right="321"/>
        <w:rPr>
          <w:spacing w:val="-2"/>
          <w:w w:val="115"/>
          <w:sz w:val="24"/>
        </w:rPr>
      </w:pPr>
    </w:p>
    <w:p w14:paraId="6E6C86D3" w14:textId="77777777" w:rsidR="00817FDB" w:rsidRDefault="00817FDB" w:rsidP="003C3421">
      <w:pPr>
        <w:tabs>
          <w:tab w:val="left" w:pos="588"/>
        </w:tabs>
        <w:spacing w:line="206" w:lineRule="auto"/>
        <w:ind w:right="321"/>
        <w:rPr>
          <w:spacing w:val="-2"/>
          <w:w w:val="115"/>
          <w:sz w:val="24"/>
        </w:rPr>
      </w:pPr>
    </w:p>
    <w:p w14:paraId="6E09C130" w14:textId="77777777" w:rsidR="00817FDB" w:rsidRDefault="00817FDB" w:rsidP="003C3421">
      <w:pPr>
        <w:tabs>
          <w:tab w:val="left" w:pos="588"/>
        </w:tabs>
        <w:spacing w:line="206" w:lineRule="auto"/>
        <w:ind w:right="321"/>
        <w:rPr>
          <w:spacing w:val="-2"/>
          <w:w w:val="115"/>
          <w:sz w:val="24"/>
        </w:rPr>
      </w:pPr>
    </w:p>
    <w:p w14:paraId="7800513D" w14:textId="77777777" w:rsidR="00817FDB" w:rsidRDefault="00817FDB" w:rsidP="003C3421">
      <w:pPr>
        <w:tabs>
          <w:tab w:val="left" w:pos="588"/>
        </w:tabs>
        <w:spacing w:line="206" w:lineRule="auto"/>
        <w:ind w:right="321"/>
        <w:rPr>
          <w:spacing w:val="-2"/>
          <w:w w:val="115"/>
          <w:sz w:val="24"/>
        </w:rPr>
      </w:pPr>
    </w:p>
    <w:p w14:paraId="68A312A7"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lastRenderedPageBreak/>
        <w:t>El Fenómeno MP3: Crónica de una Revolución Digital</w:t>
      </w:r>
    </w:p>
    <w:p w14:paraId="530F743F"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 xml:space="preserve">1. Fundamentos Teóricos: La </w:t>
      </w:r>
      <w:proofErr w:type="spellStart"/>
      <w:r w:rsidRPr="00956564">
        <w:rPr>
          <w:rFonts w:asciiTheme="majorHAnsi" w:hAnsiTheme="majorHAnsi" w:cs="Arial"/>
          <w:spacing w:val="-2"/>
          <w:w w:val="115"/>
          <w:sz w:val="24"/>
          <w:szCs w:val="24"/>
          <w:lang w:val="es-419"/>
        </w:rPr>
        <w:t>Psicoacústica</w:t>
      </w:r>
      <w:proofErr w:type="spellEnd"/>
    </w:p>
    <w:p w14:paraId="12EB7E17"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 xml:space="preserve">A diferencia de los formatos anteriores que intentaban capturar toda la onda sonora (PCM), el MP3 se basó en la </w:t>
      </w:r>
      <w:proofErr w:type="spellStart"/>
      <w:r w:rsidRPr="00956564">
        <w:rPr>
          <w:rFonts w:asciiTheme="majorHAnsi" w:hAnsiTheme="majorHAnsi" w:cs="Arial"/>
          <w:spacing w:val="-2"/>
          <w:w w:val="115"/>
          <w:sz w:val="24"/>
          <w:szCs w:val="24"/>
          <w:lang w:val="es-419"/>
        </w:rPr>
        <w:t>psicoacústica</w:t>
      </w:r>
      <w:proofErr w:type="spellEnd"/>
      <w:r w:rsidRPr="00956564">
        <w:rPr>
          <w:rFonts w:asciiTheme="majorHAnsi" w:hAnsiTheme="majorHAnsi" w:cs="Arial"/>
          <w:spacing w:val="-2"/>
          <w:w w:val="115"/>
          <w:sz w:val="24"/>
          <w:szCs w:val="24"/>
          <w:lang w:val="es-419"/>
        </w:rPr>
        <w:t>. El avance clave no fue solo matemático, sino biológico.</w:t>
      </w:r>
    </w:p>
    <w:p w14:paraId="6F50ECBA" w14:textId="77777777" w:rsidR="00956564" w:rsidRPr="00956564" w:rsidRDefault="00956564" w:rsidP="00956564">
      <w:pPr>
        <w:numPr>
          <w:ilvl w:val="0"/>
          <w:numId w:val="1"/>
        </w:num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 xml:space="preserve">Enmascaramiento auditivo: El cerebro humano ignora sonidos de baja intensidad que ocurren </w:t>
      </w:r>
      <w:proofErr w:type="gramStart"/>
      <w:r w:rsidRPr="00956564">
        <w:rPr>
          <w:rFonts w:asciiTheme="majorHAnsi" w:hAnsiTheme="majorHAnsi" w:cs="Arial"/>
          <w:spacing w:val="-2"/>
          <w:w w:val="115"/>
          <w:sz w:val="24"/>
          <w:szCs w:val="24"/>
          <w:lang w:val="es-419"/>
        </w:rPr>
        <w:t>simultáneamente o inmediatamente</w:t>
      </w:r>
      <w:proofErr w:type="gramEnd"/>
      <w:r w:rsidRPr="00956564">
        <w:rPr>
          <w:rFonts w:asciiTheme="majorHAnsi" w:hAnsiTheme="majorHAnsi" w:cs="Arial"/>
          <w:spacing w:val="-2"/>
          <w:w w:val="115"/>
          <w:sz w:val="24"/>
          <w:szCs w:val="24"/>
          <w:lang w:val="es-419"/>
        </w:rPr>
        <w:t xml:space="preserve"> después de un sonido fuerte.</w:t>
      </w:r>
    </w:p>
    <w:p w14:paraId="0E969A81" w14:textId="77777777" w:rsidR="00956564" w:rsidRPr="00956564" w:rsidRDefault="00956564" w:rsidP="00956564">
      <w:pPr>
        <w:numPr>
          <w:ilvl w:val="0"/>
          <w:numId w:val="1"/>
        </w:num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Umbral de audición: El algoritmo elimina frecuencias que el oído humano promedio no puede percibir.</w:t>
      </w:r>
    </w:p>
    <w:p w14:paraId="42B1EEF3" w14:textId="77777777" w:rsidR="00956564" w:rsidRPr="00956564" w:rsidRDefault="00956564" w:rsidP="00956564">
      <w:pPr>
        <w:numPr>
          <w:ilvl w:val="0"/>
          <w:numId w:val="1"/>
        </w:num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Compresión con pérdida: Al descartar esta información "irrelevante", se logró reducir el tamaño de los archivos en una relación de 12:1 sin una degradación drástica de la calidad percibida.</w:t>
      </w:r>
    </w:p>
    <w:p w14:paraId="3F28C0EF"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2. Orígenes y el Grupo Fraunhofer (1982-1992)</w:t>
      </w:r>
    </w:p>
    <w:p w14:paraId="197E76CE"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La historia comienza en la Universidad de Erlangen-Nuremberg y el Instituto Fraunhofer IIS en Alemania.</w:t>
      </w:r>
    </w:p>
    <w:p w14:paraId="23A0787B" w14:textId="77777777" w:rsidR="00956564" w:rsidRPr="00956564" w:rsidRDefault="00956564" w:rsidP="00956564">
      <w:pPr>
        <w:numPr>
          <w:ilvl w:val="0"/>
          <w:numId w:val="2"/>
        </w:num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Los protagonistas: Karlheinz Brandenburg, a menudo llamado el "padre del MP3", junto con Ernst Eberlein, Bernhard Grill y otros, comenzaron a trabajar en la codificación de audio de alta calidad a bajas tasas de bits.</w:t>
      </w:r>
    </w:p>
    <w:p w14:paraId="5E3AD0A3" w14:textId="77777777" w:rsidR="00956564" w:rsidRPr="00956564" w:rsidRDefault="00956564" w:rsidP="00956564">
      <w:pPr>
        <w:numPr>
          <w:ilvl w:val="0"/>
          <w:numId w:val="2"/>
        </w:num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La prueba de "</w:t>
      </w:r>
      <w:proofErr w:type="spellStart"/>
      <w:r w:rsidRPr="00956564">
        <w:rPr>
          <w:rFonts w:asciiTheme="majorHAnsi" w:hAnsiTheme="majorHAnsi" w:cs="Arial"/>
          <w:spacing w:val="-2"/>
          <w:w w:val="115"/>
          <w:sz w:val="24"/>
          <w:szCs w:val="24"/>
          <w:lang w:val="es-419"/>
        </w:rPr>
        <w:t>Tom's</w:t>
      </w:r>
      <w:proofErr w:type="spellEnd"/>
      <w:r w:rsidRPr="00956564">
        <w:rPr>
          <w:rFonts w:asciiTheme="majorHAnsi" w:hAnsiTheme="majorHAnsi" w:cs="Arial"/>
          <w:spacing w:val="-2"/>
          <w:w w:val="115"/>
          <w:sz w:val="24"/>
          <w:szCs w:val="24"/>
          <w:lang w:val="es-419"/>
        </w:rPr>
        <w:t xml:space="preserve"> Diner": Brandenburg utilizó la canción de Suzanne Vega, </w:t>
      </w:r>
      <w:proofErr w:type="spellStart"/>
      <w:r w:rsidRPr="00956564">
        <w:rPr>
          <w:rFonts w:asciiTheme="majorHAnsi" w:hAnsiTheme="majorHAnsi" w:cs="Arial"/>
          <w:i/>
          <w:iCs/>
          <w:spacing w:val="-2"/>
          <w:w w:val="115"/>
          <w:sz w:val="24"/>
          <w:szCs w:val="24"/>
          <w:lang w:val="es-419"/>
        </w:rPr>
        <w:t>Tom's</w:t>
      </w:r>
      <w:proofErr w:type="spellEnd"/>
      <w:r w:rsidRPr="00956564">
        <w:rPr>
          <w:rFonts w:asciiTheme="majorHAnsi" w:hAnsiTheme="majorHAnsi" w:cs="Arial"/>
          <w:i/>
          <w:iCs/>
          <w:spacing w:val="-2"/>
          <w:w w:val="115"/>
          <w:sz w:val="24"/>
          <w:szCs w:val="24"/>
          <w:lang w:val="es-419"/>
        </w:rPr>
        <w:t xml:space="preserve"> Diner</w:t>
      </w:r>
      <w:r w:rsidRPr="00956564">
        <w:rPr>
          <w:rFonts w:asciiTheme="majorHAnsi" w:hAnsiTheme="majorHAnsi" w:cs="Arial"/>
          <w:spacing w:val="-2"/>
          <w:w w:val="115"/>
          <w:sz w:val="24"/>
          <w:szCs w:val="24"/>
          <w:lang w:val="es-419"/>
        </w:rPr>
        <w:t>, para perfeccionar el algoritmo. La pureza de la voz a capella hacía que cualquier error de compresión fuera evidente (ruidos metálicos o distorsión).</w:t>
      </w:r>
    </w:p>
    <w:p w14:paraId="1162E1C6" w14:textId="77777777" w:rsidR="00956564" w:rsidRPr="00956564" w:rsidRDefault="00956564" w:rsidP="00956564">
      <w:pPr>
        <w:numPr>
          <w:ilvl w:val="0"/>
          <w:numId w:val="2"/>
        </w:num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 xml:space="preserve">Estandarización: En 1992, el </w:t>
      </w:r>
      <w:proofErr w:type="spellStart"/>
      <w:r w:rsidRPr="00956564">
        <w:rPr>
          <w:rFonts w:asciiTheme="majorHAnsi" w:hAnsiTheme="majorHAnsi" w:cs="Arial"/>
          <w:spacing w:val="-2"/>
          <w:w w:val="115"/>
          <w:sz w:val="24"/>
          <w:szCs w:val="24"/>
          <w:lang w:val="es-419"/>
        </w:rPr>
        <w:t>Moving</w:t>
      </w:r>
      <w:proofErr w:type="spellEnd"/>
      <w:r w:rsidRPr="00956564">
        <w:rPr>
          <w:rFonts w:asciiTheme="majorHAnsi" w:hAnsiTheme="majorHAnsi" w:cs="Arial"/>
          <w:spacing w:val="-2"/>
          <w:w w:val="115"/>
          <w:sz w:val="24"/>
          <w:szCs w:val="24"/>
          <w:lang w:val="es-419"/>
        </w:rPr>
        <w:t xml:space="preserve"> Picture </w:t>
      </w:r>
      <w:proofErr w:type="spellStart"/>
      <w:r w:rsidRPr="00956564">
        <w:rPr>
          <w:rFonts w:asciiTheme="majorHAnsi" w:hAnsiTheme="majorHAnsi" w:cs="Arial"/>
          <w:spacing w:val="-2"/>
          <w:w w:val="115"/>
          <w:sz w:val="24"/>
          <w:szCs w:val="24"/>
          <w:lang w:val="es-419"/>
        </w:rPr>
        <w:t>Experts</w:t>
      </w:r>
      <w:proofErr w:type="spellEnd"/>
      <w:r w:rsidRPr="00956564">
        <w:rPr>
          <w:rFonts w:asciiTheme="majorHAnsi" w:hAnsiTheme="majorHAnsi" w:cs="Arial"/>
          <w:spacing w:val="-2"/>
          <w:w w:val="115"/>
          <w:sz w:val="24"/>
          <w:szCs w:val="24"/>
          <w:lang w:val="es-419"/>
        </w:rPr>
        <w:t xml:space="preserve"> Group (MPEG) incluyó el Layer III como parte del estándar MPEG-1. Irónicamente, en ese momento se consideraba al MP2 (Layer II) como el estándar para la industria de la radiodifusión.</w:t>
      </w:r>
    </w:p>
    <w:p w14:paraId="197C1344"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3. El "Casi" Fracaso y el Salto al Software (1993-1997)</w:t>
      </w:r>
    </w:p>
    <w:p w14:paraId="47FBE33B"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Al principio, nadie quería comprar el formato. Las empresas de hardware y las discográficas no veían futuro en él.</w:t>
      </w:r>
    </w:p>
    <w:p w14:paraId="25492BDF" w14:textId="77777777" w:rsidR="00956564" w:rsidRPr="00956564" w:rsidRDefault="00956564" w:rsidP="00956564">
      <w:pPr>
        <w:numPr>
          <w:ilvl w:val="0"/>
          <w:numId w:val="3"/>
        </w:num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 xml:space="preserve">El nombre: El 14 de julio de 1995, el equipo de Fraunhofer eligió la extensión .mp3 para sus archivos. Antes de esto, se usaba la </w:t>
      </w:r>
      <w:proofErr w:type="gramStart"/>
      <w:r w:rsidRPr="00956564">
        <w:rPr>
          <w:rFonts w:asciiTheme="majorHAnsi" w:hAnsiTheme="majorHAnsi" w:cs="Arial"/>
          <w:spacing w:val="-2"/>
          <w:w w:val="115"/>
          <w:sz w:val="24"/>
          <w:szCs w:val="24"/>
          <w:lang w:val="es-419"/>
        </w:rPr>
        <w:t>extensión .bit</w:t>
      </w:r>
      <w:proofErr w:type="gramEnd"/>
      <w:r w:rsidRPr="00956564">
        <w:rPr>
          <w:rFonts w:asciiTheme="majorHAnsi" w:hAnsiTheme="majorHAnsi" w:cs="Arial"/>
          <w:spacing w:val="-2"/>
          <w:w w:val="115"/>
          <w:sz w:val="24"/>
          <w:szCs w:val="24"/>
          <w:lang w:val="es-419"/>
        </w:rPr>
        <w:t>.</w:t>
      </w:r>
    </w:p>
    <w:p w14:paraId="0324D0E6" w14:textId="77777777" w:rsidR="00956564" w:rsidRPr="00956564" w:rsidRDefault="00956564" w:rsidP="00956564">
      <w:pPr>
        <w:numPr>
          <w:ilvl w:val="0"/>
          <w:numId w:val="3"/>
        </w:num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 xml:space="preserve">L3enc y la piratería temprana: Fraunhofer lanzó un software llamado </w:t>
      </w:r>
      <w:r w:rsidRPr="00956564">
        <w:rPr>
          <w:rFonts w:asciiTheme="majorHAnsi" w:hAnsiTheme="majorHAnsi" w:cs="Arial"/>
          <w:i/>
          <w:iCs/>
          <w:spacing w:val="-2"/>
          <w:w w:val="115"/>
          <w:sz w:val="24"/>
          <w:szCs w:val="24"/>
          <w:lang w:val="es-419"/>
        </w:rPr>
        <w:t>l3enc</w:t>
      </w:r>
      <w:r w:rsidRPr="00956564">
        <w:rPr>
          <w:rFonts w:asciiTheme="majorHAnsi" w:hAnsiTheme="majorHAnsi" w:cs="Arial"/>
          <w:spacing w:val="-2"/>
          <w:w w:val="115"/>
          <w:sz w:val="24"/>
          <w:szCs w:val="24"/>
          <w:lang w:val="es-419"/>
        </w:rPr>
        <w:t xml:space="preserve"> para codificar archivos. Un estudiante australiano compró el software con una tarjeta de crédito robada, descubrió cómo funcionaba y lo distribuyó gratuitamente en internet. Esto, aunque ilegal, fue lo que popularizó el formato globalmente.</w:t>
      </w:r>
    </w:p>
    <w:p w14:paraId="366EB496"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4. La Disrupción de la Industria (1998-2003)</w:t>
      </w:r>
    </w:p>
    <w:p w14:paraId="5012BEB4"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El MP3 pasó de ser una curiosidad técnica a una amenaza existencial para las discográficas.</w:t>
      </w:r>
    </w:p>
    <w:p w14:paraId="7A2AD28F" w14:textId="77777777" w:rsidR="00956564" w:rsidRPr="00956564" w:rsidRDefault="00956564" w:rsidP="00956564">
      <w:pPr>
        <w:numPr>
          <w:ilvl w:val="0"/>
          <w:numId w:val="4"/>
        </w:numPr>
        <w:tabs>
          <w:tab w:val="left" w:pos="588"/>
        </w:tabs>
        <w:spacing w:line="206" w:lineRule="auto"/>
        <w:ind w:right="321"/>
        <w:rPr>
          <w:rFonts w:asciiTheme="majorHAnsi" w:hAnsiTheme="majorHAnsi" w:cs="Arial"/>
          <w:spacing w:val="-2"/>
          <w:w w:val="115"/>
          <w:sz w:val="24"/>
          <w:szCs w:val="24"/>
          <w:lang w:val="es-419"/>
        </w:rPr>
      </w:pPr>
      <w:proofErr w:type="spellStart"/>
      <w:r w:rsidRPr="00956564">
        <w:rPr>
          <w:rFonts w:asciiTheme="majorHAnsi" w:hAnsiTheme="majorHAnsi" w:cs="Arial"/>
          <w:spacing w:val="-2"/>
          <w:w w:val="115"/>
          <w:sz w:val="24"/>
          <w:szCs w:val="24"/>
          <w:lang w:val="es-419"/>
        </w:rPr>
        <w:t>Winamp</w:t>
      </w:r>
      <w:proofErr w:type="spellEnd"/>
      <w:r w:rsidRPr="00956564">
        <w:rPr>
          <w:rFonts w:asciiTheme="majorHAnsi" w:hAnsiTheme="majorHAnsi" w:cs="Arial"/>
          <w:spacing w:val="-2"/>
          <w:w w:val="115"/>
          <w:sz w:val="24"/>
          <w:szCs w:val="24"/>
          <w:lang w:val="es-419"/>
        </w:rPr>
        <w:t xml:space="preserve"> (1997): El reproductor de Justin Frankel permitió que cualquier usuario de PC gestionara su biblioteca musical de forma visual y sencilla.</w:t>
      </w:r>
    </w:p>
    <w:p w14:paraId="57DCA99D" w14:textId="77777777" w:rsidR="00956564" w:rsidRPr="00956564" w:rsidRDefault="00956564" w:rsidP="00956564">
      <w:pPr>
        <w:numPr>
          <w:ilvl w:val="0"/>
          <w:numId w:val="4"/>
        </w:num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Napster (1999): Shawn Fanning creó la primera gran red P2P (peer-</w:t>
      </w:r>
      <w:proofErr w:type="spellStart"/>
      <w:r w:rsidRPr="00956564">
        <w:rPr>
          <w:rFonts w:asciiTheme="majorHAnsi" w:hAnsiTheme="majorHAnsi" w:cs="Arial"/>
          <w:spacing w:val="-2"/>
          <w:w w:val="115"/>
          <w:sz w:val="24"/>
          <w:szCs w:val="24"/>
          <w:lang w:val="es-419"/>
        </w:rPr>
        <w:t>to</w:t>
      </w:r>
      <w:proofErr w:type="spellEnd"/>
      <w:r w:rsidRPr="00956564">
        <w:rPr>
          <w:rFonts w:asciiTheme="majorHAnsi" w:hAnsiTheme="majorHAnsi" w:cs="Arial"/>
          <w:spacing w:val="-2"/>
          <w:w w:val="115"/>
          <w:sz w:val="24"/>
          <w:szCs w:val="24"/>
          <w:lang w:val="es-419"/>
        </w:rPr>
        <w:t>-peer). Por primera vez, el catálogo musical del mundo estaba disponible gratis, aunque de manera no autorizada.</w:t>
      </w:r>
    </w:p>
    <w:p w14:paraId="4763DB01" w14:textId="77777777" w:rsidR="00956564" w:rsidRPr="00956564" w:rsidRDefault="00956564" w:rsidP="00956564">
      <w:pPr>
        <w:numPr>
          <w:ilvl w:val="0"/>
          <w:numId w:val="4"/>
        </w:num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 xml:space="preserve">El iPod (2001): Apple no inventó el reproductor de MP3 (ya existían el Audio </w:t>
      </w:r>
      <w:proofErr w:type="spellStart"/>
      <w:r w:rsidRPr="00956564">
        <w:rPr>
          <w:rFonts w:asciiTheme="majorHAnsi" w:hAnsiTheme="majorHAnsi" w:cs="Arial"/>
          <w:spacing w:val="-2"/>
          <w:w w:val="115"/>
          <w:sz w:val="24"/>
          <w:szCs w:val="24"/>
          <w:lang w:val="es-419"/>
        </w:rPr>
        <w:t>Highway</w:t>
      </w:r>
      <w:proofErr w:type="spellEnd"/>
      <w:r w:rsidRPr="00956564">
        <w:rPr>
          <w:rFonts w:asciiTheme="majorHAnsi" w:hAnsiTheme="majorHAnsi" w:cs="Arial"/>
          <w:spacing w:val="-2"/>
          <w:w w:val="115"/>
          <w:sz w:val="24"/>
          <w:szCs w:val="24"/>
          <w:lang w:val="es-419"/>
        </w:rPr>
        <w:t xml:space="preserve"> o el Rio PMP300), pero lo perfeccionó. Bajo el lema </w:t>
      </w:r>
      <w:r w:rsidRPr="00956564">
        <w:rPr>
          <w:rFonts w:asciiTheme="majorHAnsi" w:hAnsiTheme="majorHAnsi" w:cs="Arial"/>
          <w:i/>
          <w:iCs/>
          <w:spacing w:val="-2"/>
          <w:w w:val="115"/>
          <w:sz w:val="24"/>
          <w:szCs w:val="24"/>
          <w:lang w:val="es-419"/>
        </w:rPr>
        <w:t>"1,000 canciones en tu bolsillo"</w:t>
      </w:r>
      <w:r w:rsidRPr="00956564">
        <w:rPr>
          <w:rFonts w:asciiTheme="majorHAnsi" w:hAnsiTheme="majorHAnsi" w:cs="Arial"/>
          <w:spacing w:val="-2"/>
          <w:w w:val="115"/>
          <w:sz w:val="24"/>
          <w:szCs w:val="24"/>
          <w:lang w:val="es-419"/>
        </w:rPr>
        <w:t>, legitimó el formato y lo movió del ordenador al uso cotidiano.</w:t>
      </w:r>
    </w:p>
    <w:p w14:paraId="5CD58F93"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pict w14:anchorId="34FB2BB0">
          <v:rect id="_x0000_i1025" style="width:0;height:1.5pt" o:hralign="center" o:hrstd="t" o:hr="t" fillcolor="#a0a0a0" stroked="f"/>
        </w:pict>
      </w:r>
    </w:p>
    <w:p w14:paraId="07F1EEEB"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Cronología del Impacto en la Industria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2768"/>
        <w:gridCol w:w="4724"/>
      </w:tblGrid>
      <w:tr w:rsidR="00956564" w:rsidRPr="00956564" w14:paraId="179306A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677227"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lastRenderedPageBreak/>
              <w:t>Año</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338A2"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Hito Clave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058FF"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Consecuencia</w:t>
            </w:r>
          </w:p>
        </w:tc>
      </w:tr>
      <w:tr w:rsidR="00956564" w:rsidRPr="00956564" w14:paraId="24F5FF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740518"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1995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45949"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Nacimiento de la extensión .mp3</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23132"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Estandarización del nombre.</w:t>
            </w:r>
          </w:p>
        </w:tc>
      </w:tr>
      <w:tr w:rsidR="00956564" w:rsidRPr="00956564" w14:paraId="08C4C0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508A17"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1998</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E48A9"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Lanzamiento del Rio PMP300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626A0"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Primer reproductor portátil exitoso.</w:t>
            </w:r>
          </w:p>
        </w:tc>
      </w:tr>
      <w:tr w:rsidR="00956564" w:rsidRPr="00956564" w14:paraId="79E81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297CFD"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1999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CE7A6"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Auge de Napster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FC152"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 xml:space="preserve">Inicio del declive en la venta de </w:t>
            </w:r>
            <w:proofErr w:type="spellStart"/>
            <w:r w:rsidRPr="00956564">
              <w:rPr>
                <w:rFonts w:asciiTheme="majorHAnsi" w:hAnsiTheme="majorHAnsi" w:cs="Arial"/>
                <w:spacing w:val="-2"/>
                <w:w w:val="115"/>
                <w:sz w:val="24"/>
                <w:szCs w:val="24"/>
                <w:lang w:val="es-419"/>
              </w:rPr>
              <w:t>CDs</w:t>
            </w:r>
            <w:proofErr w:type="spellEnd"/>
            <w:r w:rsidRPr="00956564">
              <w:rPr>
                <w:rFonts w:asciiTheme="majorHAnsi" w:hAnsiTheme="majorHAnsi" w:cs="Arial"/>
                <w:spacing w:val="-2"/>
                <w:w w:val="115"/>
                <w:sz w:val="24"/>
                <w:szCs w:val="24"/>
                <w:lang w:val="es-419"/>
              </w:rPr>
              <w:t xml:space="preserve"> físicos.</w:t>
            </w:r>
          </w:p>
        </w:tc>
      </w:tr>
      <w:tr w:rsidR="00956564" w:rsidRPr="00956564" w14:paraId="5414F4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C2EEAF"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2003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B939A"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Lanzamiento de iTunes Store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A6797"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El mercado acepta comprar canciones sueltas por $0.99.</w:t>
            </w:r>
          </w:p>
        </w:tc>
      </w:tr>
      <w:tr w:rsidR="00956564" w:rsidRPr="00956564" w14:paraId="763DF8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EA5652"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2017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E6E4B"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Fin de las licencias de patentes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9F94D"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Fraunhofer declara oficialmente "muerto" el formato en favor del AAC.</w:t>
            </w:r>
          </w:p>
        </w:tc>
      </w:tr>
    </w:tbl>
    <w:p w14:paraId="427EDE03"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pict w14:anchorId="22C7DE2C">
          <v:rect id="_x0000_i1026" style="width:0;height:1.5pt" o:hralign="center" o:hrstd="t" o:hr="t" fillcolor="#a0a0a0" stroked="f"/>
        </w:pict>
      </w:r>
    </w:p>
    <w:p w14:paraId="1817F794"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5. El Legado y el Estado Actual</w:t>
      </w:r>
    </w:p>
    <w:p w14:paraId="6A819E1D" w14:textId="77777777"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Hoy en día, el MP3 ha sido superado técnicamente por formatos como AAC (</w:t>
      </w:r>
      <w:proofErr w:type="spellStart"/>
      <w:r w:rsidRPr="00956564">
        <w:rPr>
          <w:rFonts w:asciiTheme="majorHAnsi" w:hAnsiTheme="majorHAnsi" w:cs="Arial"/>
          <w:spacing w:val="-2"/>
          <w:w w:val="115"/>
          <w:sz w:val="24"/>
          <w:szCs w:val="24"/>
          <w:lang w:val="es-419"/>
        </w:rPr>
        <w:t>Advanced</w:t>
      </w:r>
      <w:proofErr w:type="spellEnd"/>
      <w:r w:rsidRPr="00956564">
        <w:rPr>
          <w:rFonts w:asciiTheme="majorHAnsi" w:hAnsiTheme="majorHAnsi" w:cs="Arial"/>
          <w:spacing w:val="-2"/>
          <w:w w:val="115"/>
          <w:sz w:val="24"/>
          <w:szCs w:val="24"/>
          <w:lang w:val="es-419"/>
        </w:rPr>
        <w:t xml:space="preserve"> Audio </w:t>
      </w:r>
      <w:proofErr w:type="spellStart"/>
      <w:r w:rsidRPr="00956564">
        <w:rPr>
          <w:rFonts w:asciiTheme="majorHAnsi" w:hAnsiTheme="majorHAnsi" w:cs="Arial"/>
          <w:spacing w:val="-2"/>
          <w:w w:val="115"/>
          <w:sz w:val="24"/>
          <w:szCs w:val="24"/>
          <w:lang w:val="es-419"/>
        </w:rPr>
        <w:t>Coding</w:t>
      </w:r>
      <w:proofErr w:type="spellEnd"/>
      <w:r w:rsidRPr="00956564">
        <w:rPr>
          <w:rFonts w:asciiTheme="majorHAnsi" w:hAnsiTheme="majorHAnsi" w:cs="Arial"/>
          <w:spacing w:val="-2"/>
          <w:w w:val="115"/>
          <w:sz w:val="24"/>
          <w:szCs w:val="24"/>
          <w:lang w:val="es-419"/>
        </w:rPr>
        <w:t>) y FLAC (</w:t>
      </w:r>
      <w:proofErr w:type="spellStart"/>
      <w:r w:rsidRPr="00956564">
        <w:rPr>
          <w:rFonts w:asciiTheme="majorHAnsi" w:hAnsiTheme="majorHAnsi" w:cs="Arial"/>
          <w:spacing w:val="-2"/>
          <w:w w:val="115"/>
          <w:sz w:val="24"/>
          <w:szCs w:val="24"/>
          <w:lang w:val="es-419"/>
        </w:rPr>
        <w:t>Lossless</w:t>
      </w:r>
      <w:proofErr w:type="spellEnd"/>
      <w:r w:rsidRPr="00956564">
        <w:rPr>
          <w:rFonts w:asciiTheme="majorHAnsi" w:hAnsiTheme="majorHAnsi" w:cs="Arial"/>
          <w:spacing w:val="-2"/>
          <w:w w:val="115"/>
          <w:sz w:val="24"/>
          <w:szCs w:val="24"/>
          <w:lang w:val="es-419"/>
        </w:rPr>
        <w:t>), que ofrecen mejor calidad o eficiencia. Sin embargo, su impacto es imborrable:</w:t>
      </w:r>
    </w:p>
    <w:p w14:paraId="099BA4F7" w14:textId="77777777" w:rsidR="00956564" w:rsidRPr="00956564" w:rsidRDefault="00956564" w:rsidP="00956564">
      <w:pPr>
        <w:numPr>
          <w:ilvl w:val="0"/>
          <w:numId w:val="5"/>
        </w:num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Democratización: Permitió que artistas independientes distribuyeran música sin necesidad de una discográfica.</w:t>
      </w:r>
    </w:p>
    <w:p w14:paraId="331456D2" w14:textId="77777777" w:rsidR="00956564" w:rsidRPr="00956564" w:rsidRDefault="00956564" w:rsidP="00956564">
      <w:pPr>
        <w:numPr>
          <w:ilvl w:val="0"/>
          <w:numId w:val="5"/>
        </w:num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Cultura de la Ubicuidad: Cambió el concepto de "álbum" por el de "</w:t>
      </w:r>
      <w:proofErr w:type="spellStart"/>
      <w:r w:rsidRPr="00956564">
        <w:rPr>
          <w:rFonts w:asciiTheme="majorHAnsi" w:hAnsiTheme="majorHAnsi" w:cs="Arial"/>
          <w:spacing w:val="-2"/>
          <w:w w:val="115"/>
          <w:sz w:val="24"/>
          <w:szCs w:val="24"/>
          <w:lang w:val="es-419"/>
        </w:rPr>
        <w:t>playlist</w:t>
      </w:r>
      <w:proofErr w:type="spellEnd"/>
      <w:r w:rsidRPr="00956564">
        <w:rPr>
          <w:rFonts w:asciiTheme="majorHAnsi" w:hAnsiTheme="majorHAnsi" w:cs="Arial"/>
          <w:spacing w:val="-2"/>
          <w:w w:val="115"/>
          <w:sz w:val="24"/>
          <w:szCs w:val="24"/>
          <w:lang w:val="es-419"/>
        </w:rPr>
        <w:t>".</w:t>
      </w:r>
    </w:p>
    <w:p w14:paraId="2E538DE2" w14:textId="77777777" w:rsidR="00956564" w:rsidRDefault="00956564" w:rsidP="00956564">
      <w:pPr>
        <w:numPr>
          <w:ilvl w:val="0"/>
          <w:numId w:val="5"/>
        </w:num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 xml:space="preserve">Base del </w:t>
      </w:r>
      <w:proofErr w:type="spellStart"/>
      <w:r w:rsidRPr="00956564">
        <w:rPr>
          <w:rFonts w:asciiTheme="majorHAnsi" w:hAnsiTheme="majorHAnsi" w:cs="Arial"/>
          <w:spacing w:val="-2"/>
          <w:w w:val="115"/>
          <w:sz w:val="24"/>
          <w:szCs w:val="24"/>
          <w:lang w:val="es-419"/>
        </w:rPr>
        <w:t>Streaming</w:t>
      </w:r>
      <w:proofErr w:type="spellEnd"/>
      <w:r w:rsidRPr="00956564">
        <w:rPr>
          <w:rFonts w:asciiTheme="majorHAnsi" w:hAnsiTheme="majorHAnsi" w:cs="Arial"/>
          <w:spacing w:val="-2"/>
          <w:w w:val="115"/>
          <w:sz w:val="24"/>
          <w:szCs w:val="24"/>
          <w:lang w:val="es-419"/>
        </w:rPr>
        <w:t>: Sin los avances en compresión del MP3, servicios como Spotify o YouTube habrían sido imposibles en las redes de banda ancha tempranas.</w:t>
      </w:r>
    </w:p>
    <w:p w14:paraId="27D1DD25" w14:textId="77777777" w:rsidR="00C61211" w:rsidRDefault="00C61211" w:rsidP="00C21156">
      <w:pPr>
        <w:tabs>
          <w:tab w:val="left" w:pos="588"/>
        </w:tabs>
        <w:spacing w:line="206" w:lineRule="auto"/>
        <w:ind w:left="720" w:right="321"/>
        <w:rPr>
          <w:rFonts w:asciiTheme="majorHAnsi" w:hAnsiTheme="majorHAnsi" w:cs="Arial"/>
          <w:spacing w:val="-2"/>
          <w:w w:val="115"/>
          <w:sz w:val="24"/>
          <w:szCs w:val="24"/>
          <w:lang w:val="es-419"/>
        </w:rPr>
      </w:pPr>
    </w:p>
    <w:p w14:paraId="42D93026" w14:textId="77777777" w:rsidR="00C61211" w:rsidRDefault="00C61211" w:rsidP="00C61211">
      <w:pPr>
        <w:tabs>
          <w:tab w:val="left" w:pos="588"/>
        </w:tabs>
        <w:spacing w:line="206" w:lineRule="auto"/>
        <w:ind w:right="321"/>
        <w:rPr>
          <w:rFonts w:asciiTheme="majorHAnsi" w:hAnsiTheme="majorHAnsi" w:cs="Arial"/>
          <w:spacing w:val="-2"/>
          <w:w w:val="115"/>
          <w:sz w:val="24"/>
          <w:szCs w:val="24"/>
          <w:lang w:val="es-419"/>
        </w:rPr>
      </w:pPr>
    </w:p>
    <w:p w14:paraId="0830DE0A" w14:textId="77777777" w:rsidR="00C61211" w:rsidRPr="00C61211" w:rsidRDefault="00C61211" w:rsidP="00C61211">
      <w:pPr>
        <w:tabs>
          <w:tab w:val="left" w:pos="588"/>
        </w:tabs>
        <w:spacing w:line="206" w:lineRule="auto"/>
        <w:ind w:right="321"/>
        <w:rPr>
          <w:rFonts w:asciiTheme="majorHAnsi" w:hAnsiTheme="majorHAnsi" w:cs="Arial"/>
          <w:b/>
          <w:bCs/>
          <w:spacing w:val="-2"/>
          <w:w w:val="115"/>
          <w:sz w:val="24"/>
          <w:szCs w:val="24"/>
          <w:lang w:val="es-419"/>
        </w:rPr>
      </w:pPr>
      <w:r w:rsidRPr="00C61211">
        <w:rPr>
          <w:rFonts w:asciiTheme="majorHAnsi" w:hAnsiTheme="majorHAnsi" w:cs="Arial"/>
          <w:b/>
          <w:bCs/>
          <w:spacing w:val="-2"/>
          <w:w w:val="115"/>
          <w:sz w:val="24"/>
          <w:szCs w:val="24"/>
          <w:lang w:val="es-419"/>
        </w:rPr>
        <w:t>¿Se sigue utilizando hoy en día el Mp3?</w:t>
      </w:r>
    </w:p>
    <w:p w14:paraId="55C2CC85" w14:textId="77777777" w:rsidR="00C61211" w:rsidRPr="00C61211" w:rsidRDefault="00C61211" w:rsidP="00C61211">
      <w:pPr>
        <w:tabs>
          <w:tab w:val="left" w:pos="588"/>
        </w:tabs>
        <w:spacing w:line="206" w:lineRule="auto"/>
        <w:ind w:right="321"/>
        <w:rPr>
          <w:rFonts w:asciiTheme="majorHAnsi" w:hAnsiTheme="majorHAnsi" w:cs="Arial"/>
          <w:spacing w:val="-2"/>
          <w:w w:val="115"/>
          <w:sz w:val="24"/>
          <w:szCs w:val="24"/>
          <w:lang w:val="es-419"/>
        </w:rPr>
      </w:pPr>
      <w:r w:rsidRPr="00C61211">
        <w:rPr>
          <w:rFonts w:asciiTheme="majorHAnsi" w:hAnsiTheme="majorHAnsi" w:cs="Arial"/>
          <w:spacing w:val="-2"/>
          <w:w w:val="115"/>
          <w:sz w:val="24"/>
          <w:szCs w:val="24"/>
          <w:lang w:val="es-419"/>
        </w:rPr>
        <w:t>Sí, el formato MP3 todavía se utiliza hoy en día para almacenar y transferir música. Sin embargo, ha sido eclipsado por códecs de audio más eficientes.</w:t>
      </w:r>
    </w:p>
    <w:p w14:paraId="2D2CEE92" w14:textId="77777777" w:rsidR="00C61211" w:rsidRPr="00C61211" w:rsidRDefault="00C61211" w:rsidP="00C61211">
      <w:pPr>
        <w:tabs>
          <w:tab w:val="left" w:pos="588"/>
        </w:tabs>
        <w:spacing w:line="206" w:lineRule="auto"/>
        <w:ind w:right="321"/>
        <w:rPr>
          <w:rFonts w:asciiTheme="majorHAnsi" w:hAnsiTheme="majorHAnsi" w:cs="Arial"/>
          <w:spacing w:val="-2"/>
          <w:w w:val="115"/>
          <w:sz w:val="24"/>
          <w:szCs w:val="24"/>
          <w:lang w:val="es-419"/>
        </w:rPr>
      </w:pPr>
      <w:r w:rsidRPr="00C61211">
        <w:rPr>
          <w:rFonts w:asciiTheme="majorHAnsi" w:hAnsiTheme="majorHAnsi" w:cs="Arial"/>
          <w:spacing w:val="-2"/>
          <w:w w:val="115"/>
          <w:sz w:val="24"/>
          <w:szCs w:val="24"/>
          <w:lang w:val="es-419"/>
        </w:rPr>
        <w:t>El Instituto Fraunhofer anunció la cancelación de todas las licencias para el formato de archivo MP3. El instituto también declaró que el AAC se ha convertido en el estándar de facto para descargas de música y vídeos en teléfonos móviles.</w:t>
      </w:r>
    </w:p>
    <w:p w14:paraId="2FC9323A" w14:textId="77777777" w:rsidR="00C61211" w:rsidRPr="00C61211" w:rsidRDefault="00C61211" w:rsidP="00C61211">
      <w:pPr>
        <w:tabs>
          <w:tab w:val="left" w:pos="588"/>
        </w:tabs>
        <w:spacing w:line="206" w:lineRule="auto"/>
        <w:ind w:right="321"/>
        <w:rPr>
          <w:rFonts w:asciiTheme="majorHAnsi" w:hAnsiTheme="majorHAnsi" w:cs="Arial"/>
          <w:spacing w:val="-2"/>
          <w:w w:val="115"/>
          <w:sz w:val="24"/>
          <w:szCs w:val="24"/>
          <w:lang w:val="es-419"/>
        </w:rPr>
      </w:pPr>
      <w:r w:rsidRPr="00C61211">
        <w:rPr>
          <w:rFonts w:asciiTheme="majorHAnsi" w:hAnsiTheme="majorHAnsi" w:cs="Arial"/>
          <w:spacing w:val="-2"/>
          <w:w w:val="115"/>
          <w:sz w:val="24"/>
          <w:szCs w:val="24"/>
          <w:lang w:val="es-419"/>
        </w:rPr>
        <w:t>El reciente anuncio del Instituto Fraunhofer, que declaró la cancelación de todas las licencias para el formato de archivo MP3, indica claramente este cambio en la industria. El Códec de Audio Avanzado (AAC) se ha consolidado como el estándar de facto para descargas de música y vídeos en teléfonos móviles, ofreciendo una fidelidad de audio mejorada a velocidades de bits más bajas que su predecesor.</w:t>
      </w:r>
    </w:p>
    <w:p w14:paraId="4970A000" w14:textId="77777777" w:rsidR="00C61211" w:rsidRPr="00956564" w:rsidRDefault="00C61211" w:rsidP="00C61211">
      <w:pPr>
        <w:tabs>
          <w:tab w:val="left" w:pos="588"/>
        </w:tabs>
        <w:spacing w:line="206" w:lineRule="auto"/>
        <w:ind w:right="321"/>
        <w:rPr>
          <w:rFonts w:asciiTheme="majorHAnsi" w:hAnsiTheme="majorHAnsi" w:cs="Arial"/>
          <w:spacing w:val="-2"/>
          <w:w w:val="115"/>
          <w:sz w:val="24"/>
          <w:szCs w:val="24"/>
          <w:lang w:val="es-419"/>
        </w:rPr>
      </w:pPr>
    </w:p>
    <w:p w14:paraId="5676D78A" w14:textId="2D03EB48" w:rsidR="00956564" w:rsidRPr="00956564" w:rsidRDefault="00956564" w:rsidP="00956564">
      <w:pPr>
        <w:tabs>
          <w:tab w:val="left" w:pos="588"/>
        </w:tabs>
        <w:spacing w:line="206" w:lineRule="auto"/>
        <w:ind w:right="321"/>
        <w:rPr>
          <w:rFonts w:asciiTheme="majorHAnsi" w:hAnsiTheme="majorHAnsi" w:cs="Arial"/>
          <w:spacing w:val="-2"/>
          <w:w w:val="115"/>
          <w:sz w:val="24"/>
          <w:szCs w:val="24"/>
          <w:lang w:val="es-419"/>
        </w:rPr>
      </w:pPr>
      <w:r w:rsidRPr="00956564">
        <w:rPr>
          <w:rFonts w:asciiTheme="majorHAnsi" w:hAnsiTheme="majorHAnsi" w:cs="Arial"/>
          <w:spacing w:val="-2"/>
          <w:w w:val="115"/>
          <w:sz w:val="24"/>
          <w:szCs w:val="24"/>
          <w:lang w:val="es-419"/>
        </w:rPr>
        <w:t>Nota: En mayo de 2017, el Instituto Fraunhofer dio por finalizado el programa de licencias de patentes del MP3. Esto no significa que los archivos dejen de funcionar, sino que el formato ya no es el estándar de desarrollo para la industria moderna, habiendo cumplido su misión histórica.</w:t>
      </w:r>
    </w:p>
    <w:p w14:paraId="1C0F2B31" w14:textId="77777777" w:rsidR="00817FDB" w:rsidRPr="00C21156" w:rsidRDefault="00817FDB" w:rsidP="003C3421">
      <w:pPr>
        <w:tabs>
          <w:tab w:val="left" w:pos="588"/>
        </w:tabs>
        <w:spacing w:line="206" w:lineRule="auto"/>
        <w:ind w:right="321"/>
        <w:rPr>
          <w:rFonts w:asciiTheme="majorHAnsi" w:hAnsiTheme="majorHAnsi" w:cs="Arial"/>
          <w:spacing w:val="-2"/>
          <w:w w:val="115"/>
          <w:sz w:val="24"/>
          <w:szCs w:val="24"/>
          <w:lang w:val="es-419"/>
        </w:rPr>
      </w:pPr>
    </w:p>
    <w:p w14:paraId="27FBF621" w14:textId="77777777" w:rsidR="00A55C67" w:rsidRPr="00A55C67" w:rsidRDefault="00A55C67" w:rsidP="00A55C67">
      <w:pPr>
        <w:tabs>
          <w:tab w:val="left" w:pos="588"/>
        </w:tabs>
        <w:spacing w:line="206" w:lineRule="auto"/>
        <w:ind w:right="321"/>
        <w:rPr>
          <w:rFonts w:asciiTheme="majorHAnsi" w:hAnsiTheme="majorHAnsi" w:cs="Arial"/>
          <w:b/>
          <w:bCs/>
          <w:spacing w:val="-2"/>
          <w:w w:val="115"/>
          <w:sz w:val="24"/>
          <w:szCs w:val="24"/>
          <w:lang w:val="es-419"/>
        </w:rPr>
      </w:pPr>
      <w:r w:rsidRPr="00A55C67">
        <w:rPr>
          <w:rFonts w:asciiTheme="majorHAnsi" w:hAnsiTheme="majorHAnsi" w:cs="Arial"/>
          <w:b/>
          <w:bCs/>
          <w:spacing w:val="-2"/>
          <w:w w:val="115"/>
          <w:sz w:val="24"/>
          <w:szCs w:val="24"/>
          <w:lang w:val="es-419"/>
        </w:rPr>
        <w:t>Conclusión</w:t>
      </w:r>
    </w:p>
    <w:p w14:paraId="081E056A" w14:textId="77777777" w:rsidR="00A55C67" w:rsidRPr="00A55C67" w:rsidRDefault="00A55C67" w:rsidP="00A55C67">
      <w:pPr>
        <w:tabs>
          <w:tab w:val="left" w:pos="588"/>
        </w:tabs>
        <w:spacing w:line="206" w:lineRule="auto"/>
        <w:ind w:right="321"/>
        <w:rPr>
          <w:rFonts w:asciiTheme="majorHAnsi" w:hAnsiTheme="majorHAnsi" w:cs="Arial"/>
          <w:spacing w:val="-2"/>
          <w:w w:val="115"/>
          <w:sz w:val="24"/>
          <w:szCs w:val="24"/>
          <w:lang w:val="es-419"/>
        </w:rPr>
      </w:pPr>
      <w:r w:rsidRPr="00A55C67">
        <w:rPr>
          <w:rFonts w:asciiTheme="majorHAnsi" w:hAnsiTheme="majorHAnsi" w:cs="Arial"/>
          <w:spacing w:val="-2"/>
          <w:w w:val="115"/>
          <w:sz w:val="24"/>
          <w:szCs w:val="24"/>
          <w:lang w:val="es-419"/>
        </w:rPr>
        <w:t xml:space="preserve">En conclusión, el auge del MP3 y los servicios de </w:t>
      </w:r>
      <w:proofErr w:type="spellStart"/>
      <w:r w:rsidRPr="00A55C67">
        <w:rPr>
          <w:rFonts w:asciiTheme="majorHAnsi" w:hAnsiTheme="majorHAnsi" w:cs="Arial"/>
          <w:spacing w:val="-2"/>
          <w:w w:val="115"/>
          <w:sz w:val="24"/>
          <w:szCs w:val="24"/>
          <w:lang w:val="es-419"/>
        </w:rPr>
        <w:t>streaming</w:t>
      </w:r>
      <w:proofErr w:type="spellEnd"/>
      <w:r w:rsidRPr="00A55C67">
        <w:rPr>
          <w:rFonts w:asciiTheme="majorHAnsi" w:hAnsiTheme="majorHAnsi" w:cs="Arial"/>
          <w:spacing w:val="-2"/>
          <w:w w:val="115"/>
          <w:sz w:val="24"/>
          <w:szCs w:val="24"/>
          <w:lang w:val="es-419"/>
        </w:rPr>
        <w:t xml:space="preserve"> de música online no es solo una tendencia; es un cambio fundamental en nuestra interacción con la música. Aceptar este cambio significa abrazar un futuro más inclusivo y dinámico tanto para oyentes como para creadores.</w:t>
      </w:r>
    </w:p>
    <w:p w14:paraId="4BE0C0DB" w14:textId="77777777" w:rsidR="003C3421" w:rsidRPr="00A55C67" w:rsidRDefault="003C3421" w:rsidP="003C3421">
      <w:pPr>
        <w:tabs>
          <w:tab w:val="left" w:pos="588"/>
        </w:tabs>
        <w:spacing w:line="206" w:lineRule="auto"/>
        <w:ind w:right="321"/>
        <w:rPr>
          <w:rFonts w:asciiTheme="majorHAnsi" w:hAnsiTheme="majorHAnsi" w:cs="Arial"/>
          <w:spacing w:val="-2"/>
          <w:w w:val="115"/>
          <w:sz w:val="24"/>
          <w:szCs w:val="24"/>
          <w:lang w:val="es-419"/>
        </w:rPr>
      </w:pPr>
    </w:p>
    <w:p w14:paraId="73590D42" w14:textId="77777777" w:rsidR="00C267D7" w:rsidRPr="00C21156" w:rsidRDefault="00C267D7">
      <w:pPr>
        <w:rPr>
          <w:rFonts w:asciiTheme="majorHAnsi" w:hAnsiTheme="majorHAnsi"/>
        </w:rPr>
      </w:pPr>
    </w:p>
    <w:sectPr w:rsidR="00C267D7" w:rsidRPr="00C211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44FF1"/>
    <w:multiLevelType w:val="multilevel"/>
    <w:tmpl w:val="36BE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B193F"/>
    <w:multiLevelType w:val="multilevel"/>
    <w:tmpl w:val="5BF0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2B5989"/>
    <w:multiLevelType w:val="multilevel"/>
    <w:tmpl w:val="5B6C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B113CE"/>
    <w:multiLevelType w:val="multilevel"/>
    <w:tmpl w:val="E1E23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8803FC"/>
    <w:multiLevelType w:val="multilevel"/>
    <w:tmpl w:val="15D0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549340">
    <w:abstractNumId w:val="0"/>
  </w:num>
  <w:num w:numId="2" w16cid:durableId="677855088">
    <w:abstractNumId w:val="2"/>
  </w:num>
  <w:num w:numId="3" w16cid:durableId="1512253476">
    <w:abstractNumId w:val="4"/>
  </w:num>
  <w:num w:numId="4" w16cid:durableId="1099913745">
    <w:abstractNumId w:val="1"/>
  </w:num>
  <w:num w:numId="5" w16cid:durableId="1090809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421"/>
    <w:rsid w:val="0028182F"/>
    <w:rsid w:val="00282D99"/>
    <w:rsid w:val="003C3421"/>
    <w:rsid w:val="00817FDB"/>
    <w:rsid w:val="00956564"/>
    <w:rsid w:val="00A55C67"/>
    <w:rsid w:val="00C21156"/>
    <w:rsid w:val="00C267D7"/>
    <w:rsid w:val="00C61211"/>
    <w:rsid w:val="00EF4D4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36650"/>
  <w15:chartTrackingRefBased/>
  <w15:docId w15:val="{37B5EACE-B160-417A-A74B-877F4009A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421"/>
    <w:pPr>
      <w:widowControl w:val="0"/>
      <w:autoSpaceDE w:val="0"/>
      <w:autoSpaceDN w:val="0"/>
      <w:spacing w:after="0" w:line="240" w:lineRule="auto"/>
    </w:pPr>
    <w:rPr>
      <w:rFonts w:ascii="Times New Roman" w:eastAsia="Times New Roman" w:hAnsi="Times New Roman" w:cs="Times New Roman"/>
      <w:kern w:val="0"/>
      <w:lang w:val="es-ES"/>
      <w14:ligatures w14:val="none"/>
    </w:rPr>
  </w:style>
  <w:style w:type="paragraph" w:styleId="Ttulo1">
    <w:name w:val="heading 1"/>
    <w:basedOn w:val="Normal"/>
    <w:next w:val="Normal"/>
    <w:link w:val="Ttulo1Car"/>
    <w:uiPriority w:val="9"/>
    <w:qFormat/>
    <w:rsid w:val="003C3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C3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34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34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34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342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342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342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342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34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C34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34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34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34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34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34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34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3421"/>
    <w:rPr>
      <w:rFonts w:eastAsiaTheme="majorEastAsia" w:cstheme="majorBidi"/>
      <w:color w:val="272727" w:themeColor="text1" w:themeTint="D8"/>
    </w:rPr>
  </w:style>
  <w:style w:type="paragraph" w:styleId="Ttulo">
    <w:name w:val="Title"/>
    <w:basedOn w:val="Normal"/>
    <w:next w:val="Normal"/>
    <w:link w:val="TtuloCar"/>
    <w:uiPriority w:val="10"/>
    <w:qFormat/>
    <w:rsid w:val="003C342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34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34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34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3421"/>
    <w:pPr>
      <w:spacing w:before="160"/>
      <w:jc w:val="center"/>
    </w:pPr>
    <w:rPr>
      <w:i/>
      <w:iCs/>
      <w:color w:val="404040" w:themeColor="text1" w:themeTint="BF"/>
    </w:rPr>
  </w:style>
  <w:style w:type="character" w:customStyle="1" w:styleId="CitaCar">
    <w:name w:val="Cita Car"/>
    <w:basedOn w:val="Fuentedeprrafopredeter"/>
    <w:link w:val="Cita"/>
    <w:uiPriority w:val="29"/>
    <w:rsid w:val="003C3421"/>
    <w:rPr>
      <w:i/>
      <w:iCs/>
      <w:color w:val="404040" w:themeColor="text1" w:themeTint="BF"/>
    </w:rPr>
  </w:style>
  <w:style w:type="paragraph" w:styleId="Prrafodelista">
    <w:name w:val="List Paragraph"/>
    <w:basedOn w:val="Normal"/>
    <w:uiPriority w:val="34"/>
    <w:qFormat/>
    <w:rsid w:val="003C3421"/>
    <w:pPr>
      <w:ind w:left="720"/>
      <w:contextualSpacing/>
    </w:pPr>
  </w:style>
  <w:style w:type="character" w:styleId="nfasisintenso">
    <w:name w:val="Intense Emphasis"/>
    <w:basedOn w:val="Fuentedeprrafopredeter"/>
    <w:uiPriority w:val="21"/>
    <w:qFormat/>
    <w:rsid w:val="003C3421"/>
    <w:rPr>
      <w:i/>
      <w:iCs/>
      <w:color w:val="0F4761" w:themeColor="accent1" w:themeShade="BF"/>
    </w:rPr>
  </w:style>
  <w:style w:type="paragraph" w:styleId="Citadestacada">
    <w:name w:val="Intense Quote"/>
    <w:basedOn w:val="Normal"/>
    <w:next w:val="Normal"/>
    <w:link w:val="CitadestacadaCar"/>
    <w:uiPriority w:val="30"/>
    <w:qFormat/>
    <w:rsid w:val="003C3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3421"/>
    <w:rPr>
      <w:i/>
      <w:iCs/>
      <w:color w:val="0F4761" w:themeColor="accent1" w:themeShade="BF"/>
    </w:rPr>
  </w:style>
  <w:style w:type="character" w:styleId="Referenciaintensa">
    <w:name w:val="Intense Reference"/>
    <w:basedOn w:val="Fuentedeprrafopredeter"/>
    <w:uiPriority w:val="32"/>
    <w:qFormat/>
    <w:rsid w:val="003C3421"/>
    <w:rPr>
      <w:b/>
      <w:bCs/>
      <w:smallCaps/>
      <w:color w:val="0F4761" w:themeColor="accent1" w:themeShade="BF"/>
      <w:spacing w:val="5"/>
    </w:rPr>
  </w:style>
  <w:style w:type="paragraph" w:styleId="Textoindependiente">
    <w:name w:val="Body Text"/>
    <w:basedOn w:val="Normal"/>
    <w:link w:val="TextoindependienteCar"/>
    <w:uiPriority w:val="1"/>
    <w:qFormat/>
    <w:rsid w:val="003C3421"/>
    <w:rPr>
      <w:sz w:val="24"/>
      <w:szCs w:val="24"/>
    </w:rPr>
  </w:style>
  <w:style w:type="character" w:customStyle="1" w:styleId="TextoindependienteCar">
    <w:name w:val="Texto independiente Car"/>
    <w:basedOn w:val="Fuentedeprrafopredeter"/>
    <w:link w:val="Textoindependiente"/>
    <w:uiPriority w:val="1"/>
    <w:rsid w:val="003C3421"/>
    <w:rPr>
      <w:rFonts w:ascii="Times New Roman" w:eastAsia="Times New Roman" w:hAnsi="Times New Roman" w:cs="Times New Roman"/>
      <w:kern w:val="0"/>
      <w:sz w:val="24"/>
      <w:szCs w:val="24"/>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3</Pages>
  <Words>856</Words>
  <Characters>4712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diaz</dc:creator>
  <cp:keywords/>
  <dc:description/>
  <cp:lastModifiedBy>diego diaz</cp:lastModifiedBy>
  <cp:revision>2</cp:revision>
  <dcterms:created xsi:type="dcterms:W3CDTF">2026-02-08T05:07:00Z</dcterms:created>
  <dcterms:modified xsi:type="dcterms:W3CDTF">2026-02-08T19:56:00Z</dcterms:modified>
</cp:coreProperties>
</file>