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Lato" w:hAnsi="Lato"/>
                <w:b/>
                <w:color w:val="1F4E79"/>
                <w:sz w:val="18"/>
              </w:rPr>
              <w:t>FICTIONAL TEST CV - FOR SOFTWARE TESTING ONLY</w:t>
            </w:r>
          </w:p>
        </w:tc>
      </w:tr>
    </w:tbl>
    <w:p>
      <w:pPr>
        <w:spacing w:before="120" w:after="0"/>
        <w:jc w:val="center"/>
      </w:pPr>
      <w:r>
        <w:rPr>
          <w:rFonts w:ascii="Lato" w:hAnsi="Lato"/>
          <w:b/>
          <w:color w:val="1E1E1E"/>
          <w:sz w:val="46"/>
        </w:rPr>
        <w:t>MINSEO KIM</w:t>
      </w:r>
    </w:p>
    <w:p>
      <w:pPr>
        <w:spacing w:after="40"/>
        <w:jc w:val="center"/>
      </w:pPr>
      <w:r>
        <w:rPr>
          <w:rFonts w:ascii="Lato" w:hAnsi="Lato"/>
          <w:color w:val="3C3C3C"/>
          <w:sz w:val="21"/>
        </w:rPr>
        <w:t>Undergraduate Researcher | Computer Vision, Robotics, and AI</w:t>
      </w:r>
    </w:p>
    <w:p>
      <w:pPr>
        <w:spacing w:after="80"/>
        <w:jc w:val="center"/>
      </w:pPr>
      <w:r>
        <w:rPr>
          <w:rFonts w:ascii="Lato" w:hAnsi="Lato"/>
          <w:color w:val="464646"/>
          <w:sz w:val="17"/>
        </w:rPr>
        <w:t>Seoul, Republic of Korea  |  minseo.kim@example.com  |  010-0000-0000  |  portfolio.example.com/minseo-kim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PROFILE</w:t>
      </w:r>
    </w:p>
    <w:p>
      <w:pPr>
        <w:spacing w:after="40" w:line="252" w:lineRule="auto"/>
      </w:pPr>
      <w:r>
        <w:rPr>
          <w:rFonts w:ascii="Lato" w:hAnsi="Lato"/>
          <w:sz w:val="18"/>
        </w:rPr>
        <w:t>Computer science undergraduate interested in intelligent robotic systems that perceive, learn from demonstrations, and adapt to real-world environments. Experienced with computer vision, 3D geometry, deep learning, backend APIs, and reproducible experimentation. Seeking graduate research opportunities in robotics, human-robot interaction, embodied AI, or vision-based manipulation.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RESEARCH INTERESTS</w:t>
      </w:r>
    </w:p>
    <w:p>
      <w:pPr>
        <w:spacing w:after="40" w:line="252" w:lineRule="auto"/>
      </w:pPr>
      <w:r>
        <w:rPr>
          <w:rFonts w:ascii="Lato" w:hAnsi="Lato"/>
          <w:sz w:val="18"/>
        </w:rPr>
        <w:t>Robotic manipulation; learning from demonstration; computer vision; 3D reconstruction; human-robot interaction; embodied AI; vision-language models; trajectory generation; depth sensing; explainable recommendation systems.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B.S. in Computer Science and Engineering</w:t>
            </w:r>
            <w:r>
              <w:rPr>
                <w:rFonts w:ascii="Lato" w:hAnsi="Lato"/>
                <w:i/>
                <w:sz w:val="20"/>
              </w:rPr>
              <w:t xml:space="preserve"> | Hanbit University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Seoul, Republic of Korea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Mar 2022 - Feb 2027 (expected)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GPA: 4.08/4.50; Major GPA: 4.21/4.50.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Relevant coursework: Artificial Intelligence, Machine Learning, Computer Vision, Computer Graphics, Database Systems, Operating Systems, Algorithms, Computer Architecture, and Probability &amp; Statistics.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Capstone focus: AI-assisted discovery of graduate research laboratories and explainable professor-lab matching.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RESEARCH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Undergraduate Research Assistant</w:t>
            </w:r>
            <w:r>
              <w:rPr>
                <w:rFonts w:ascii="Lato" w:hAnsi="Lato"/>
                <w:i/>
                <w:sz w:val="20"/>
              </w:rPr>
              <w:t xml:space="preserve"> | Intelligent Systems Laboratory, Hanbit University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Seoul, Republic of Korea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Sep 2025 - Present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Developed a learning-from-demonstration pipeline for a 6-DoF robot arm performing kitchen manipulation tasks, including data collection, trajectory resampling, conditional generation, inverse kinematics, and safe execution.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Built computer-vision modules using RGB-D cameras, ArUco markers, OpenCV, and coordinate transforms to estimate workspace geometry and express trajectories in an object-centered frame.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Trained 1D CNN and conditional autoencoder models in PyTorch for action classification and trajectory generation; achieved 100% test accuracy on a controlled 10-action dataset.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Designed evaluation scripts for positional error, rotational error, joint discontinuity, and reproducible generation across repeated runs.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Student Research Intern</w:t>
            </w:r>
            <w:r>
              <w:rPr>
                <w:rFonts w:ascii="Lato" w:hAnsi="Lato"/>
                <w:i/>
                <w:sz w:val="20"/>
              </w:rPr>
              <w:t xml:space="preserve"> | Robotics and Perception Group, Mirae Institute of Technology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Pohang, Republic of Korea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Jun 2026 - Aug 2026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Investigated pot-grounded trajectory generation for robotic cooking using an eye-to-hand ZED 2i depth camera and a UFactory Lite6 robot arm.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Calibrated camera-to-robot transforms and validated the system with translation RMS of 2.7 mm and rotation RMS below 1 degree in a controlled setup.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Implemented a prototype for recovering top-view geometry from oblique depth observations and explored automatic estimation of rim, bottom plane, radius, and height.</w:t>
      </w:r>
    </w:p>
    <w:p>
      <w:r>
        <w:br w:type="page"/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SELECTED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LabMatch AI - Explainable Graduate Lab Recommendation Platform</w:t>
            </w:r>
            <w:r>
              <w:rPr>
                <w:rFonts w:ascii="Lato" w:hAnsi="Lato"/>
                <w:i/>
                <w:sz w:val="20"/>
              </w:rPr>
              <w:t xml:space="preserve"> | Team Project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FastAPI, PostgreSQL, React, OpenAI API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Jul 2026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Created a web service that analyzes a student CV and recommends professors and laboratories using keyword matching, embedding similarity, recent-paper relevance, user preferences, and data freshness.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Defined an explainable scoring output with total score, matched and missing keywords, score breakdown, evidence, concise rationale, and recommended next action.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Implemented REST API contracts for CV upload, profile extraction, recommendation retrieval, saved laboratories, and application scheduling.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Pot-Grounded Robotic Cooking Dataset and Policy Pipeline</w:t>
            </w:r>
            <w:r>
              <w:rPr>
                <w:rFonts w:ascii="Lato" w:hAnsi="Lato"/>
                <w:i/>
                <w:sz w:val="20"/>
              </w:rPr>
              <w:t xml:space="preserve"> | Individual Research Project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Python, PyTorch, OpenCV, NumPy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Jul 2026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Collected and processed 90 direct-teaching trajectories across 10 cooking action variants, with each trajectory normalized to 300 time steps.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Built a complete pipeline from joint-space data to pose conversion, object-centered normalization, conditional trajectory generation, inverse kinematics, upsampling, and robot execution.</w:t>
      </w:r>
    </w:p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Produced reproducible experiment metadata, plots, model checkpoints, and command-line tools for dry-run validation and deployment.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TECHNICAL SKILLS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Programming:</w:t>
      </w:r>
      <w:r>
        <w:rPr>
          <w:rFonts w:ascii="Lato" w:hAnsi="Lato"/>
          <w:sz w:val="18"/>
        </w:rPr>
        <w:t xml:space="preserve"> Python, C, C++, Java, SQL, JavaScript/TypeScript, Bash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Machine Learning:</w:t>
      </w:r>
      <w:r>
        <w:rPr>
          <w:rFonts w:ascii="Lato" w:hAnsi="Lato"/>
          <w:sz w:val="18"/>
        </w:rPr>
        <w:t xml:space="preserve"> PyTorch, scikit-learn, CNNs, autoencoders, embeddings, model evaluation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Computer Vision &amp; Robotics:</w:t>
      </w:r>
      <w:r>
        <w:rPr>
          <w:rFonts w:ascii="Lato" w:hAnsi="Lato"/>
          <w:sz w:val="18"/>
        </w:rPr>
        <w:t xml:space="preserve"> OpenCV, RGB-D cameras, ArUco, camera calibration, coordinate transforms, forward/inverse kinematics, trajectory processing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Backend &amp; Data:</w:t>
      </w:r>
      <w:r>
        <w:rPr>
          <w:rFonts w:ascii="Lato" w:hAnsi="Lato"/>
          <w:sz w:val="18"/>
        </w:rPr>
        <w:t xml:space="preserve"> FastAPI, REST APIs, PostgreSQL, MySQL, SQLAlchemy, Pydantic, JWT basics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Development Tools:</w:t>
      </w:r>
      <w:r>
        <w:rPr>
          <w:rFonts w:ascii="Lato" w:hAnsi="Lato"/>
          <w:sz w:val="18"/>
        </w:rPr>
        <w:t xml:space="preserve"> Git, GitHub, Docker, Linux/WSL, VS Code, Jupyter, CMake, pytest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PUBLICATIONS AND PRESENTATIONS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Object-Centered Trajectory Generation for Robotic Stir-Fry Manipulation</w:t>
            </w:r>
            <w:r>
              <w:rPr>
                <w:rFonts w:ascii="Lato" w:hAnsi="Lato"/>
                <w:i/>
                <w:sz w:val="20"/>
              </w:rPr>
              <w:t xml:space="preserve"> | Undergraduate Research Symposium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Hanbit University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Nov 2026 (planned)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Poster abstract in preparation. This entry is fictional and included only to test publication and date extraction.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A Multi-Signal Framework for Explainable Research Laboratory Recommendation</w:t>
            </w:r>
            <w:r>
              <w:rPr>
                <w:rFonts w:ascii="Lato" w:hAnsi="Lato"/>
                <w:i/>
                <w:sz w:val="20"/>
              </w:rPr>
              <w:t xml:space="preserve"> | Project Technical Report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LabMatch AI Team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Jul 2026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Documented a weighted recommendation method combining lexical, semantic, publication, preference, and freshness signals.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AWARDS AND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Open Innovation Build Week</w:t>
            </w:r>
            <w:r>
              <w:rPr>
                <w:rFonts w:ascii="Lato" w:hAnsi="Lato"/>
                <w:i/>
                <w:sz w:val="20"/>
              </w:rPr>
              <w:t xml:space="preserve"> | Education Track Participant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Remote / Team of four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Jul 2026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Developed a functional prototype connecting a React frontend, FastAPI backend, database, CV analysis, laboratory crawler, recommendation engine, and contact-email assistant.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Academic Excellence Scholarship</w:t>
            </w:r>
            <w:r>
              <w:rPr>
                <w:rFonts w:ascii="Lato" w:hAnsi="Lato"/>
                <w:i/>
                <w:sz w:val="20"/>
              </w:rPr>
              <w:t xml:space="preserve"> | Hanbit University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Seoul, Republic of Korea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2024 - 2026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Awarded for strong academic performance in three consecutive semesters.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160"/>
      </w:tblGrid>
      <w:tr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Lato" w:hAnsi="Lato"/>
                <w:b/>
                <w:sz w:val="20"/>
              </w:rPr>
              <w:t>Teaching Assistant</w:t>
            </w:r>
            <w:r>
              <w:rPr>
                <w:rFonts w:ascii="Lato" w:hAnsi="Lato"/>
                <w:i/>
                <w:sz w:val="20"/>
              </w:rPr>
              <w:t xml:space="preserve"> | Data Structures Laboratory</w:t>
            </w:r>
          </w:p>
          <w:p>
            <w:pPr>
              <w:spacing w:before="0" w:after="40"/>
            </w:pPr>
            <w:r>
              <w:rPr>
                <w:rFonts w:ascii="Lato" w:hAnsi="Lato"/>
                <w:color w:val="5A5A5A"/>
                <w:sz w:val="18"/>
              </w:rPr>
              <w:t>Hanbit University</w:t>
            </w:r>
          </w:p>
        </w:tc>
        <w:tc>
          <w:tcPr>
            <w:tcW w:type="dxa" w:w="518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Lato" w:hAnsi="Lato"/>
                <w:b/>
                <w:sz w:val="18"/>
              </w:rPr>
              <w:t>Mar 2025 - Jun 2025</w:t>
            </w:r>
          </w:p>
        </w:tc>
      </w:tr>
    </w:tbl>
    <w:p>
      <w:pPr>
        <w:pStyle w:val="ListBullet"/>
        <w:spacing w:after="30" w:line="245" w:lineRule="auto"/>
        <w:ind w:left="259" w:hanging="216"/>
      </w:pPr>
      <w:r>
        <w:rPr>
          <w:rFonts w:ascii="Lato" w:hAnsi="Lato"/>
          <w:sz w:val="18"/>
        </w:rPr>
        <w:t>Supported weekly programming labs, reviewed student code, and explained debugging, complexity, and version-control fundamentals.</w:t>
      </w:r>
    </w:p>
    <w:p>
      <w:pPr>
        <w:spacing w:before="160" w:after="80"/>
        <w:pBdr>
          <w:bottom w:val="single" w:sz="8" w:space="1" w:color="B9C2CE"/>
        </w:pBdr>
      </w:pPr>
      <w:r>
        <w:rPr>
          <w:rFonts w:ascii="Lato" w:hAnsi="Lato"/>
          <w:b/>
          <w:color w:val="1F4E79"/>
          <w:sz w:val="21"/>
        </w:rPr>
        <w:t>ADDITIONAL INFORMATION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Languages:</w:t>
      </w:r>
      <w:r>
        <w:rPr>
          <w:rFonts w:ascii="Lato" w:hAnsi="Lato"/>
          <w:sz w:val="18"/>
        </w:rPr>
        <w:t xml:space="preserve"> Korean (native), English (intermediate working proficiency)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Research preferences:</w:t>
      </w:r>
      <w:r>
        <w:rPr>
          <w:rFonts w:ascii="Lato" w:hAnsi="Lato"/>
          <w:sz w:val="18"/>
        </w:rPr>
        <w:t xml:space="preserve"> Robotics or AI laboratory; South Korea preferred; open to interdisciplinary programs; interested in advisors publishing actively in robot learning, 3D vision, and human-centered AI.</w:t>
      </w:r>
    </w:p>
    <w:p>
      <w:pPr>
        <w:spacing w:after="40" w:line="252" w:lineRule="auto"/>
      </w:pPr>
      <w:r>
        <w:rPr>
          <w:rFonts w:ascii="Lato" w:hAnsi="Lato"/>
          <w:b/>
          <w:sz w:val="18"/>
        </w:rPr>
        <w:t>Availability:</w:t>
      </w:r>
      <w:r>
        <w:rPr>
          <w:rFonts w:ascii="Lato" w:hAnsi="Lato"/>
          <w:sz w:val="18"/>
        </w:rPr>
        <w:t xml:space="preserve"> Graduate study from Spring 2027; available for remote research collaboration before enrollment.</w:t>
      </w:r>
    </w:p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/>
        <w:color w:val="787878"/>
        <w:sz w:val="15"/>
      </w:rPr>
      <w:t>Fictional candidate and fictional institutions. Created solely for application testing.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Lato" w:hAnsi="Lato" w:eastAsia="La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 w:eastAsia="La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Academic CV - Minseo Kim</dc:title>
  <dc:subject>Test CV for CV parsing and laboratory recommendation systems</dc:subject>
  <dc:creator>OpenAI</dc:creator>
  <cp:keywords>fictional, test data, CV parser, robotics, computer vision</cp:keywords>
  <dc:description>Contains no real personal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