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Практика №6</w:t>
      </w:r>
    </w:p>
    <w:p>
      <w:pPr>
        <w:pStyle w:val="BodyText"/>
        <w:spacing w:before="3"/>
        <w:ind w:left="0" w:firstLine="0"/>
        <w:jc w:val="left"/>
        <w:rPr>
          <w:b/>
          <w:sz w:val="16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9"/>
        <w:gridCol w:w="5949"/>
      </w:tblGrid>
      <w:tr>
        <w:trPr>
          <w:trHeight w:val="321" w:hRule="atLeast"/>
        </w:trPr>
        <w:tc>
          <w:tcPr>
            <w:tcW w:w="3399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Дисциплина</w:t>
            </w:r>
          </w:p>
        </w:tc>
        <w:tc>
          <w:tcPr>
            <w:tcW w:w="5949" w:type="dxa"/>
          </w:tcPr>
          <w:p>
            <w:pPr>
              <w:pStyle w:val="TableParagraph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Базы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анализ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промышленных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данных</w:t>
            </w:r>
          </w:p>
        </w:tc>
      </w:tr>
      <w:tr>
        <w:trPr>
          <w:trHeight w:val="645" w:hRule="atLeast"/>
        </w:trPr>
        <w:tc>
          <w:tcPr>
            <w:tcW w:w="3399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Институт</w:t>
            </w:r>
          </w:p>
        </w:tc>
        <w:tc>
          <w:tcPr>
            <w:tcW w:w="5949" w:type="dxa"/>
          </w:tcPr>
          <w:p>
            <w:pPr>
              <w:pStyle w:val="TableParagraph"/>
              <w:spacing w:line="324" w:lineRule="exact"/>
              <w:ind w:left="1831" w:hanging="1698"/>
              <w:rPr>
                <w:sz w:val="28"/>
              </w:rPr>
            </w:pPr>
            <w:r>
              <w:rPr>
                <w:sz w:val="28"/>
              </w:rPr>
              <w:t>Перспективных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технологий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индустриального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программирования</w:t>
            </w:r>
          </w:p>
        </w:tc>
      </w:tr>
      <w:tr>
        <w:trPr>
          <w:trHeight w:val="318" w:hRule="atLeast"/>
        </w:trPr>
        <w:tc>
          <w:tcPr>
            <w:tcW w:w="3399" w:type="dxa"/>
          </w:tcPr>
          <w:p>
            <w:pPr>
              <w:pStyle w:val="TableParagraph"/>
              <w:spacing w:line="29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</w:p>
        </w:tc>
        <w:tc>
          <w:tcPr>
            <w:tcW w:w="5949" w:type="dxa"/>
          </w:tcPr>
          <w:p>
            <w:pPr>
              <w:pStyle w:val="TableParagraph"/>
              <w:spacing w:line="298" w:lineRule="exact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Индустриального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программирования</w:t>
            </w:r>
          </w:p>
        </w:tc>
      </w:tr>
      <w:tr>
        <w:trPr>
          <w:trHeight w:val="321" w:hRule="atLeast"/>
        </w:trPr>
        <w:tc>
          <w:tcPr>
            <w:tcW w:w="3399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учебного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материала</w:t>
            </w:r>
          </w:p>
        </w:tc>
        <w:tc>
          <w:tcPr>
            <w:tcW w:w="5949" w:type="dxa"/>
          </w:tcPr>
          <w:p>
            <w:pPr>
              <w:pStyle w:val="TableParagraph"/>
              <w:ind w:left="172" w:right="170"/>
              <w:jc w:val="center"/>
              <w:rPr>
                <w:sz w:val="28"/>
              </w:rPr>
            </w:pPr>
            <w:r>
              <w:rPr>
                <w:sz w:val="28"/>
              </w:rPr>
              <w:t>Практика</w:t>
            </w:r>
          </w:p>
        </w:tc>
      </w:tr>
      <w:tr>
        <w:trPr>
          <w:trHeight w:val="323" w:hRule="atLeast"/>
        </w:trPr>
        <w:tc>
          <w:tcPr>
            <w:tcW w:w="3399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Преподаватель</w:t>
            </w:r>
          </w:p>
        </w:tc>
        <w:tc>
          <w:tcPr>
            <w:tcW w:w="5949" w:type="dxa"/>
          </w:tcPr>
          <w:p>
            <w:pPr>
              <w:pStyle w:val="TableParagraph"/>
              <w:spacing w:before="2"/>
              <w:ind w:left="172" w:right="172"/>
              <w:jc w:val="center"/>
              <w:rPr>
                <w:sz w:val="28"/>
              </w:rPr>
            </w:pPr>
            <w:r>
              <w:rPr>
                <w:sz w:val="28"/>
              </w:rPr>
              <w:t>Евдошенко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Олег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Игоревич</w:t>
            </w:r>
          </w:p>
        </w:tc>
      </w:tr>
      <w:tr>
        <w:trPr>
          <w:trHeight w:val="321" w:hRule="atLeast"/>
        </w:trPr>
        <w:tc>
          <w:tcPr>
            <w:tcW w:w="3399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Семестр</w:t>
            </w:r>
          </w:p>
        </w:tc>
        <w:tc>
          <w:tcPr>
            <w:tcW w:w="5949" w:type="dxa"/>
          </w:tcPr>
          <w:p>
            <w:pPr>
              <w:pStyle w:val="TableParagraph"/>
              <w:ind w:left="172" w:right="17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семестр,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2023-2024</w:t>
            </w:r>
          </w:p>
        </w:tc>
      </w:tr>
    </w:tbl>
    <w:p>
      <w:pPr>
        <w:pStyle w:val="BodyText"/>
        <w:spacing w:before="6"/>
        <w:ind w:left="0" w:firstLine="0"/>
        <w:jc w:val="left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0" w:after="0"/>
        <w:ind w:left="1095" w:right="0" w:hanging="286"/>
        <w:jc w:val="both"/>
        <w:rPr>
          <w:sz w:val="28"/>
        </w:rPr>
      </w:pPr>
      <w:r>
        <w:rPr>
          <w:sz w:val="28"/>
        </w:rPr>
        <w:t>Конвертирует</w:t>
      </w:r>
      <w:r>
        <w:rPr>
          <w:spacing w:val="-2"/>
          <w:sz w:val="28"/>
        </w:rPr>
        <w:t> </w:t>
      </w:r>
      <w:r>
        <w:rPr>
          <w:sz w:val="28"/>
        </w:rPr>
        <w:t>стоимость</w:t>
      </w:r>
      <w:r>
        <w:rPr>
          <w:spacing w:val="-3"/>
          <w:sz w:val="28"/>
        </w:rPr>
        <w:t> </w:t>
      </w:r>
      <w:r>
        <w:rPr>
          <w:sz w:val="28"/>
        </w:rPr>
        <w:t>объекта</w:t>
      </w:r>
      <w:r>
        <w:rPr>
          <w:spacing w:val="-2"/>
          <w:sz w:val="28"/>
        </w:rPr>
        <w:t> </w:t>
      </w:r>
      <w:r>
        <w:rPr>
          <w:sz w:val="28"/>
        </w:rPr>
        <w:t>недвижимости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евро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долларах.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3" w:hRule="atLeast"/>
        </w:trPr>
        <w:tc>
          <w:tcPr>
            <w:tcW w:w="4407" w:type="dxa"/>
          </w:tcPr>
          <w:p>
            <w:pPr>
              <w:pStyle w:val="TableParagraph"/>
              <w:spacing w:line="304" w:lineRule="exact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параметр</w:t>
            </w:r>
          </w:p>
        </w:tc>
        <w:tc>
          <w:tcPr>
            <w:tcW w:w="4313" w:type="dxa"/>
          </w:tcPr>
          <w:p>
            <w:pPr>
              <w:pStyle w:val="TableParagraph"/>
              <w:spacing w:line="304" w:lineRule="exact"/>
              <w:ind w:left="1209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параметр</w:t>
            </w:r>
          </w:p>
        </w:tc>
      </w:tr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курс,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код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недвижимости</w:t>
            </w:r>
          </w:p>
        </w:tc>
        <w:tc>
          <w:tcPr>
            <w:tcW w:w="4313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евро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322" w:lineRule="exact" w:before="0" w:after="0"/>
        <w:ind w:left="1095" w:right="0" w:hanging="286"/>
        <w:jc w:val="both"/>
        <w:rPr>
          <w:sz w:val="28"/>
        </w:rPr>
      </w:pPr>
      <w:r>
        <w:rPr>
          <w:sz w:val="28"/>
        </w:rPr>
        <w:t>Рассчитывает</w:t>
      </w:r>
      <w:r>
        <w:rPr>
          <w:spacing w:val="11"/>
          <w:sz w:val="28"/>
        </w:rPr>
        <w:t> </w:t>
      </w:r>
      <w:r>
        <w:rPr>
          <w:sz w:val="28"/>
        </w:rPr>
        <w:t>заработную</w:t>
      </w:r>
      <w:r>
        <w:rPr>
          <w:spacing w:val="8"/>
          <w:sz w:val="28"/>
        </w:rPr>
        <w:t> </w:t>
      </w:r>
      <w:r>
        <w:rPr>
          <w:sz w:val="28"/>
        </w:rPr>
        <w:t>плату</w:t>
      </w:r>
      <w:r>
        <w:rPr>
          <w:spacing w:val="10"/>
          <w:sz w:val="28"/>
        </w:rPr>
        <w:t> </w:t>
      </w:r>
      <w:r>
        <w:rPr>
          <w:sz w:val="28"/>
        </w:rPr>
        <w:t>риэлтора</w:t>
      </w:r>
      <w:r>
        <w:rPr>
          <w:spacing w:val="10"/>
          <w:sz w:val="28"/>
        </w:rPr>
        <w:t> </w:t>
      </w:r>
      <w:r>
        <w:rPr>
          <w:sz w:val="28"/>
        </w:rPr>
        <w:t>по</w:t>
      </w:r>
      <w:r>
        <w:rPr>
          <w:spacing w:val="10"/>
          <w:sz w:val="28"/>
        </w:rPr>
        <w:t> </w:t>
      </w:r>
      <w:r>
        <w:rPr>
          <w:sz w:val="28"/>
        </w:rPr>
        <w:t>формуле:</w:t>
      </w:r>
      <w:r>
        <w:rPr>
          <w:spacing w:val="16"/>
          <w:sz w:val="28"/>
        </w:rPr>
        <w:t> </w:t>
      </w:r>
      <w:r>
        <w:rPr>
          <w:sz w:val="28"/>
        </w:rPr>
        <w:t>N*S+R,</w:t>
      </w:r>
      <w:r>
        <w:rPr>
          <w:spacing w:val="11"/>
          <w:sz w:val="28"/>
        </w:rPr>
        <w:t> </w:t>
      </w:r>
      <w:r>
        <w:rPr>
          <w:sz w:val="28"/>
        </w:rPr>
        <w:t>где</w:t>
      </w:r>
      <w:r>
        <w:rPr>
          <w:spacing w:val="8"/>
          <w:sz w:val="28"/>
        </w:rPr>
        <w:t> </w:t>
      </w:r>
      <w:r>
        <w:rPr>
          <w:sz w:val="28"/>
        </w:rPr>
        <w:t>N</w:t>
      </w:r>
    </w:p>
    <w:p>
      <w:pPr>
        <w:pStyle w:val="BodyText"/>
        <w:ind w:right="109" w:firstLine="0"/>
      </w:pPr>
      <w:r>
        <w:rPr/>
        <w:t>–</w:t>
      </w:r>
      <w:r>
        <w:rPr>
          <w:spacing w:val="1"/>
        </w:rPr>
        <w:t> </w:t>
      </w:r>
      <w:r>
        <w:rPr/>
        <w:t>общая</w:t>
      </w:r>
      <w:r>
        <w:rPr>
          <w:spacing w:val="1"/>
        </w:rPr>
        <w:t> </w:t>
      </w:r>
      <w:r>
        <w:rPr/>
        <w:t>сумма</w:t>
      </w:r>
      <w:r>
        <w:rPr>
          <w:spacing w:val="1"/>
        </w:rPr>
        <w:t> </w:t>
      </w:r>
      <w:r>
        <w:rPr/>
        <w:t>проданных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недвижимости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месяц</w:t>
      </w:r>
      <w:r>
        <w:rPr>
          <w:spacing w:val="1"/>
        </w:rPr>
        <w:t> </w:t>
      </w:r>
      <w:r>
        <w:rPr/>
        <w:t>(подсчет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автоматически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«Продажи»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-1"/>
        </w:rPr>
        <w:t> </w:t>
      </w:r>
      <w:r>
        <w:rPr/>
        <w:t>агрегатной</w:t>
      </w:r>
      <w:r>
        <w:rPr>
          <w:spacing w:val="-3"/>
        </w:rPr>
        <w:t> </w:t>
      </w:r>
      <w:r>
        <w:rPr/>
        <w:t>функции),</w:t>
      </w:r>
      <w:r>
        <w:rPr>
          <w:spacing w:val="2"/>
        </w:rPr>
        <w:t> </w:t>
      </w:r>
      <w:r>
        <w:rPr/>
        <w:t>S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коэффициент,</w:t>
      </w:r>
      <w:r>
        <w:rPr>
          <w:spacing w:val="-1"/>
        </w:rPr>
        <w:t> </w:t>
      </w:r>
      <w:r>
        <w:rPr/>
        <w:t>R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премия.</w:t>
      </w:r>
    </w:p>
    <w:tbl>
      <w:tblPr>
        <w:tblW w:w="0" w:type="auto"/>
        <w:jc w:val="left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4313"/>
      </w:tblGrid>
      <w:tr>
        <w:trPr>
          <w:trHeight w:val="321" w:hRule="atLeast"/>
        </w:trPr>
        <w:tc>
          <w:tcPr>
            <w:tcW w:w="4407" w:type="dxa"/>
          </w:tcPr>
          <w:p>
            <w:pPr>
              <w:pStyle w:val="TableParagraph"/>
              <w:ind w:left="1175"/>
              <w:rPr>
                <w:b/>
                <w:sz w:val="28"/>
              </w:rPr>
            </w:pPr>
            <w:r>
              <w:rPr>
                <w:b/>
                <w:sz w:val="28"/>
              </w:rPr>
              <w:t>Вх.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параметр</w:t>
            </w:r>
          </w:p>
        </w:tc>
        <w:tc>
          <w:tcPr>
            <w:tcW w:w="4313" w:type="dxa"/>
          </w:tcPr>
          <w:p>
            <w:pPr>
              <w:pStyle w:val="TableParagraph"/>
              <w:ind w:left="0" w:right="1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Вых.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параметр</w:t>
            </w:r>
          </w:p>
        </w:tc>
      </w:tr>
      <w:tr>
        <w:trPr>
          <w:trHeight w:val="645" w:hRule="atLeast"/>
        </w:trPr>
        <w:tc>
          <w:tcPr>
            <w:tcW w:w="4407" w:type="dxa"/>
          </w:tcPr>
          <w:p>
            <w:pPr>
              <w:pStyle w:val="TableParagraph"/>
              <w:spacing w:line="322" w:lineRule="exact"/>
              <w:ind w:right="87"/>
              <w:rPr>
                <w:sz w:val="28"/>
              </w:rPr>
            </w:pPr>
            <w:r>
              <w:rPr>
                <w:sz w:val="28"/>
              </w:rPr>
              <w:t>S,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R,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начальная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конечная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дата,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фамилия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риэлтора</w:t>
            </w:r>
          </w:p>
        </w:tc>
        <w:tc>
          <w:tcPr>
            <w:tcW w:w="4313" w:type="dxa"/>
          </w:tcPr>
          <w:p>
            <w:pPr>
              <w:pStyle w:val="TableParagraph"/>
              <w:spacing w:line="240" w:lineRule="auto"/>
              <w:ind w:left="0" w:right="1168"/>
              <w:jc w:val="right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заработной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платы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0" w:after="0"/>
        <w:ind w:left="102" w:right="112" w:firstLine="707"/>
        <w:jc w:val="both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> </w:t>
      </w:r>
      <w:r>
        <w:rPr>
          <w:sz w:val="28"/>
        </w:rPr>
        <w:t>таблицу</w:t>
      </w:r>
      <w:r>
        <w:rPr>
          <w:spacing w:val="1"/>
          <w:sz w:val="28"/>
        </w:rPr>
        <w:t> </w:t>
      </w:r>
      <w:r>
        <w:rPr>
          <w:sz w:val="28"/>
        </w:rPr>
        <w:t>«Заработная</w:t>
      </w:r>
      <w:r>
        <w:rPr>
          <w:spacing w:val="1"/>
          <w:sz w:val="28"/>
        </w:rPr>
        <w:t> </w:t>
      </w:r>
      <w:r>
        <w:rPr>
          <w:sz w:val="28"/>
        </w:rPr>
        <w:t>плата</w:t>
      </w:r>
      <w:r>
        <w:rPr>
          <w:spacing w:val="1"/>
          <w:sz w:val="28"/>
        </w:rPr>
        <w:t> </w:t>
      </w:r>
      <w:r>
        <w:rPr>
          <w:sz w:val="28"/>
        </w:rPr>
        <w:t>риэлтора»,</w:t>
      </w:r>
      <w:r>
        <w:rPr>
          <w:spacing w:val="1"/>
          <w:sz w:val="28"/>
        </w:rPr>
        <w:t> </w:t>
      </w:r>
      <w:r>
        <w:rPr>
          <w:sz w:val="28"/>
        </w:rPr>
        <w:t>содержащая</w:t>
      </w:r>
      <w:r>
        <w:rPr>
          <w:spacing w:val="1"/>
          <w:sz w:val="28"/>
        </w:rPr>
        <w:t> </w:t>
      </w:r>
      <w:r>
        <w:rPr>
          <w:sz w:val="28"/>
        </w:rPr>
        <w:t>сведения: год, месяц, размер выплаты. Изменить тело функции из пункта 2</w:t>
      </w:r>
      <w:r>
        <w:rPr>
          <w:spacing w:val="1"/>
          <w:sz w:val="28"/>
        </w:rPr>
        <w:t> </w:t>
      </w:r>
      <w:r>
        <w:rPr>
          <w:sz w:val="28"/>
        </w:rPr>
        <w:t>таким</w:t>
      </w:r>
      <w:r>
        <w:rPr>
          <w:spacing w:val="1"/>
          <w:sz w:val="28"/>
        </w:rPr>
        <w:t> </w:t>
      </w:r>
      <w:r>
        <w:rPr>
          <w:sz w:val="28"/>
        </w:rPr>
        <w:t>образом,</w:t>
      </w:r>
      <w:r>
        <w:rPr>
          <w:spacing w:val="1"/>
          <w:sz w:val="28"/>
        </w:rPr>
        <w:t> </w:t>
      </w:r>
      <w:r>
        <w:rPr>
          <w:sz w:val="28"/>
        </w:rPr>
        <w:t>чтобы</w:t>
      </w:r>
      <w:r>
        <w:rPr>
          <w:spacing w:val="1"/>
          <w:sz w:val="28"/>
        </w:rPr>
        <w:t> </w:t>
      </w:r>
      <w:r>
        <w:rPr>
          <w:sz w:val="28"/>
        </w:rPr>
        <w:t>рассчитанная</w:t>
      </w:r>
      <w:r>
        <w:rPr>
          <w:spacing w:val="1"/>
          <w:sz w:val="28"/>
        </w:rPr>
        <w:t> </w:t>
      </w:r>
      <w:r>
        <w:rPr>
          <w:sz w:val="28"/>
        </w:rPr>
        <w:t>заработная</w:t>
      </w:r>
      <w:r>
        <w:rPr>
          <w:spacing w:val="1"/>
          <w:sz w:val="28"/>
        </w:rPr>
        <w:t> </w:t>
      </w:r>
      <w:r>
        <w:rPr>
          <w:sz w:val="28"/>
        </w:rPr>
        <w:t>плата</w:t>
      </w:r>
      <w:r>
        <w:rPr>
          <w:spacing w:val="1"/>
          <w:sz w:val="28"/>
        </w:rPr>
        <w:t> </w:t>
      </w:r>
      <w:r>
        <w:rPr>
          <w:sz w:val="28"/>
        </w:rPr>
        <w:t>сохранялась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этой</w:t>
      </w:r>
      <w:r>
        <w:rPr>
          <w:spacing w:val="-67"/>
          <w:sz w:val="28"/>
        </w:rPr>
        <w:t> </w:t>
      </w:r>
      <w:r>
        <w:rPr>
          <w:sz w:val="28"/>
        </w:rPr>
        <w:t>таблице.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0" w:after="0"/>
        <w:ind w:left="102" w:right="110" w:firstLine="707"/>
        <w:jc w:val="both"/>
        <w:rPr>
          <w:sz w:val="28"/>
        </w:rPr>
      </w:pPr>
      <w:r>
        <w:rPr>
          <w:sz w:val="28"/>
        </w:rPr>
        <w:t>Рассчитывает</w:t>
      </w:r>
      <w:r>
        <w:rPr>
          <w:spacing w:val="1"/>
          <w:sz w:val="28"/>
        </w:rPr>
        <w:t> </w:t>
      </w:r>
      <w:r>
        <w:rPr>
          <w:sz w:val="28"/>
        </w:rPr>
        <w:t>процент</w:t>
      </w:r>
      <w:r>
        <w:rPr>
          <w:spacing w:val="1"/>
          <w:sz w:val="28"/>
        </w:rPr>
        <w:t> </w:t>
      </w:r>
      <w:r>
        <w:rPr>
          <w:sz w:val="28"/>
        </w:rPr>
        <w:t>изменения</w:t>
      </w:r>
      <w:r>
        <w:rPr>
          <w:spacing w:val="1"/>
          <w:sz w:val="28"/>
        </w:rPr>
        <w:t> </w:t>
      </w:r>
      <w:r>
        <w:rPr>
          <w:sz w:val="28"/>
        </w:rPr>
        <w:t>продажной</w:t>
      </w:r>
      <w:r>
        <w:rPr>
          <w:spacing w:val="1"/>
          <w:sz w:val="28"/>
        </w:rPr>
        <w:t> </w:t>
      </w:r>
      <w:r>
        <w:rPr>
          <w:sz w:val="28"/>
        </w:rPr>
        <w:t>стоимости</w:t>
      </w:r>
      <w:r>
        <w:rPr>
          <w:spacing w:val="1"/>
          <w:sz w:val="28"/>
        </w:rPr>
        <w:t> </w:t>
      </w:r>
      <w:r>
        <w:rPr>
          <w:sz w:val="28"/>
        </w:rPr>
        <w:t>объекта</w:t>
      </w:r>
      <w:r>
        <w:rPr>
          <w:spacing w:val="1"/>
          <w:sz w:val="28"/>
        </w:rPr>
        <w:t> </w:t>
      </w:r>
      <w:r>
        <w:rPr>
          <w:sz w:val="28"/>
        </w:rPr>
        <w:t>недвижимости</w:t>
      </w:r>
      <w:r>
        <w:rPr>
          <w:spacing w:val="-4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первоначально заявленной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срок</w:t>
      </w:r>
      <w:r>
        <w:rPr>
          <w:spacing w:val="-4"/>
          <w:sz w:val="28"/>
        </w:rPr>
        <w:t> </w:t>
      </w:r>
      <w:r>
        <w:rPr>
          <w:sz w:val="28"/>
        </w:rPr>
        <w:t>продажи</w:t>
      </w:r>
      <w:r>
        <w:rPr>
          <w:spacing w:val="-2"/>
          <w:sz w:val="28"/>
        </w:rPr>
        <w:t> </w:t>
      </w:r>
      <w:r>
        <w:rPr>
          <w:sz w:val="28"/>
        </w:rPr>
        <w:t>(в</w:t>
      </w:r>
      <w:r>
        <w:rPr>
          <w:spacing w:val="-2"/>
          <w:sz w:val="28"/>
        </w:rPr>
        <w:t> </w:t>
      </w:r>
      <w:r>
        <w:rPr>
          <w:sz w:val="28"/>
        </w:rPr>
        <w:t>месяцах)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0" w:after="0"/>
        <w:ind w:left="102" w:right="111" w:firstLine="707"/>
        <w:jc w:val="both"/>
        <w:rPr>
          <w:sz w:val="28"/>
        </w:rPr>
      </w:pPr>
      <w:r>
        <w:rPr>
          <w:sz w:val="28"/>
        </w:rPr>
        <w:t>Изменить функцию, созданную в пункте 5 таким образом, чтобы в</w:t>
      </w:r>
      <w:r>
        <w:rPr>
          <w:spacing w:val="1"/>
          <w:sz w:val="28"/>
        </w:rPr>
        <w:t> </w:t>
      </w:r>
      <w:r>
        <w:rPr>
          <w:sz w:val="28"/>
        </w:rPr>
        <w:t>зависимости</w:t>
      </w:r>
      <w:r>
        <w:rPr>
          <w:spacing w:val="-1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срока</w:t>
      </w:r>
      <w:r>
        <w:rPr>
          <w:spacing w:val="-1"/>
          <w:sz w:val="28"/>
        </w:rPr>
        <w:t> </w:t>
      </w:r>
      <w:r>
        <w:rPr>
          <w:sz w:val="28"/>
        </w:rPr>
        <w:t>продажи выводилось</w:t>
      </w:r>
      <w:r>
        <w:rPr>
          <w:spacing w:val="-2"/>
          <w:sz w:val="28"/>
        </w:rPr>
        <w:t> </w:t>
      </w:r>
      <w:r>
        <w:rPr>
          <w:sz w:val="28"/>
        </w:rPr>
        <w:t>сообщение</w:t>
      </w:r>
    </w:p>
    <w:tbl>
      <w:tblPr>
        <w:tblW w:w="0" w:type="auto"/>
        <w:jc w:val="left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0"/>
        <w:gridCol w:w="4119"/>
      </w:tblGrid>
      <w:tr>
        <w:trPr>
          <w:trHeight w:val="321" w:hRule="atLeast"/>
        </w:trPr>
        <w:tc>
          <w:tcPr>
            <w:tcW w:w="4160" w:type="dxa"/>
          </w:tcPr>
          <w:p>
            <w:pPr>
              <w:pStyle w:val="TableParagraph"/>
              <w:ind w:left="509" w:right="4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</w:t>
            </w:r>
          </w:p>
        </w:tc>
        <w:tc>
          <w:tcPr>
            <w:tcW w:w="4119" w:type="dxa"/>
          </w:tcPr>
          <w:p>
            <w:pPr>
              <w:pStyle w:val="TableParagraph"/>
              <w:ind w:left="1205" w:right="11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Сообщение</w:t>
            </w:r>
          </w:p>
        </w:tc>
      </w:tr>
      <w:tr>
        <w:trPr>
          <w:trHeight w:val="323" w:hRule="atLeast"/>
        </w:trPr>
        <w:tc>
          <w:tcPr>
            <w:tcW w:w="4160" w:type="dxa"/>
          </w:tcPr>
          <w:p>
            <w:pPr>
              <w:pStyle w:val="TableParagraph"/>
              <w:spacing w:line="304" w:lineRule="exact"/>
              <w:ind w:left="509" w:right="497"/>
              <w:jc w:val="center"/>
              <w:rPr>
                <w:sz w:val="28"/>
              </w:rPr>
            </w:pPr>
            <w:r>
              <w:rPr>
                <w:sz w:val="28"/>
              </w:rPr>
              <w:t>менее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месяцев</w:t>
            </w:r>
          </w:p>
        </w:tc>
        <w:tc>
          <w:tcPr>
            <w:tcW w:w="4119" w:type="dxa"/>
          </w:tcPr>
          <w:p>
            <w:pPr>
              <w:pStyle w:val="TableParagraph"/>
              <w:spacing w:line="304" w:lineRule="exact"/>
              <w:ind w:left="1205" w:right="1194"/>
              <w:jc w:val="center"/>
              <w:rPr>
                <w:sz w:val="28"/>
              </w:rPr>
            </w:pPr>
            <w:r>
              <w:rPr>
                <w:sz w:val="28"/>
              </w:rPr>
              <w:t>Очень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быстро</w:t>
            </w:r>
          </w:p>
        </w:tc>
      </w:tr>
      <w:tr>
        <w:trPr>
          <w:trHeight w:val="321" w:hRule="atLeast"/>
        </w:trPr>
        <w:tc>
          <w:tcPr>
            <w:tcW w:w="4160" w:type="dxa"/>
          </w:tcPr>
          <w:p>
            <w:pPr>
              <w:pStyle w:val="TableParagraph"/>
              <w:ind w:left="509" w:right="504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месяцев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6 месяцев</w:t>
            </w:r>
          </w:p>
        </w:tc>
        <w:tc>
          <w:tcPr>
            <w:tcW w:w="4119" w:type="dxa"/>
          </w:tcPr>
          <w:p>
            <w:pPr>
              <w:pStyle w:val="TableParagraph"/>
              <w:ind w:left="1205" w:right="1192"/>
              <w:jc w:val="center"/>
              <w:rPr>
                <w:sz w:val="28"/>
              </w:rPr>
            </w:pPr>
            <w:r>
              <w:rPr>
                <w:sz w:val="28"/>
              </w:rPr>
              <w:t>Быстро</w:t>
            </w:r>
          </w:p>
        </w:tc>
      </w:tr>
      <w:tr>
        <w:trPr>
          <w:trHeight w:val="321" w:hRule="atLeast"/>
        </w:trPr>
        <w:tc>
          <w:tcPr>
            <w:tcW w:w="4160" w:type="dxa"/>
          </w:tcPr>
          <w:p>
            <w:pPr>
              <w:pStyle w:val="TableParagraph"/>
              <w:ind w:left="509" w:right="499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6 месяцев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 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года</w:t>
            </w:r>
          </w:p>
        </w:tc>
        <w:tc>
          <w:tcPr>
            <w:tcW w:w="4119" w:type="dxa"/>
          </w:tcPr>
          <w:p>
            <w:pPr>
              <w:pStyle w:val="TableParagraph"/>
              <w:ind w:left="1205" w:right="1194"/>
              <w:jc w:val="center"/>
              <w:rPr>
                <w:sz w:val="28"/>
              </w:rPr>
            </w:pPr>
            <w:r>
              <w:rPr>
                <w:sz w:val="28"/>
              </w:rPr>
              <w:t>Долго</w:t>
            </w:r>
          </w:p>
        </w:tc>
      </w:tr>
      <w:tr>
        <w:trPr>
          <w:trHeight w:val="323" w:hRule="atLeast"/>
        </w:trPr>
        <w:tc>
          <w:tcPr>
            <w:tcW w:w="4160" w:type="dxa"/>
          </w:tcPr>
          <w:p>
            <w:pPr>
              <w:pStyle w:val="TableParagraph"/>
              <w:spacing w:line="304" w:lineRule="exact"/>
              <w:ind w:left="509" w:right="498"/>
              <w:jc w:val="center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 года</w:t>
            </w:r>
          </w:p>
        </w:tc>
        <w:tc>
          <w:tcPr>
            <w:tcW w:w="4119" w:type="dxa"/>
          </w:tcPr>
          <w:p>
            <w:pPr>
              <w:pStyle w:val="TableParagraph"/>
              <w:spacing w:line="304" w:lineRule="exact"/>
              <w:ind w:left="1203" w:right="1194"/>
              <w:jc w:val="center"/>
              <w:rPr>
                <w:sz w:val="28"/>
              </w:rPr>
            </w:pPr>
            <w:r>
              <w:rPr>
                <w:sz w:val="28"/>
              </w:rPr>
              <w:t>Очень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долго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1" w:after="0"/>
        <w:ind w:left="102" w:right="111" w:firstLine="707"/>
        <w:jc w:val="both"/>
        <w:rPr>
          <w:sz w:val="28"/>
        </w:rPr>
      </w:pPr>
      <w:r>
        <w:rPr>
          <w:sz w:val="28"/>
        </w:rPr>
        <w:t>Формирует</w:t>
      </w:r>
      <w:r>
        <w:rPr>
          <w:spacing w:val="-12"/>
          <w:sz w:val="28"/>
        </w:rPr>
        <w:t> </w:t>
      </w:r>
      <w:r>
        <w:rPr>
          <w:sz w:val="28"/>
        </w:rPr>
        <w:t>список</w:t>
      </w:r>
      <w:r>
        <w:rPr>
          <w:spacing w:val="-11"/>
          <w:sz w:val="28"/>
        </w:rPr>
        <w:t> </w:t>
      </w:r>
      <w:r>
        <w:rPr>
          <w:sz w:val="28"/>
        </w:rPr>
        <w:t>средних</w:t>
      </w:r>
      <w:r>
        <w:rPr>
          <w:spacing w:val="-10"/>
          <w:sz w:val="28"/>
        </w:rPr>
        <w:t> </w:t>
      </w:r>
      <w:r>
        <w:rPr>
          <w:sz w:val="28"/>
        </w:rPr>
        <w:t>оценок</w:t>
      </w:r>
      <w:r>
        <w:rPr>
          <w:spacing w:val="-9"/>
          <w:sz w:val="28"/>
        </w:rPr>
        <w:t> </w:t>
      </w:r>
      <w:r>
        <w:rPr>
          <w:sz w:val="28"/>
        </w:rPr>
        <w:t>по</w:t>
      </w:r>
      <w:r>
        <w:rPr>
          <w:spacing w:val="-10"/>
          <w:sz w:val="28"/>
        </w:rPr>
        <w:t> </w:t>
      </w:r>
      <w:r>
        <w:rPr>
          <w:sz w:val="28"/>
        </w:rPr>
        <w:t>каждому</w:t>
      </w:r>
      <w:r>
        <w:rPr>
          <w:spacing w:val="-8"/>
          <w:sz w:val="28"/>
        </w:rPr>
        <w:t> </w:t>
      </w:r>
      <w:r>
        <w:rPr>
          <w:sz w:val="28"/>
        </w:rPr>
        <w:t>критерию</w:t>
      </w:r>
      <w:r>
        <w:rPr>
          <w:spacing w:val="-13"/>
          <w:sz w:val="28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объекта</w:t>
      </w:r>
      <w:r>
        <w:rPr>
          <w:spacing w:val="-68"/>
          <w:sz w:val="28"/>
        </w:rPr>
        <w:t> </w:t>
      </w:r>
      <w:r>
        <w:rPr>
          <w:sz w:val="28"/>
        </w:rPr>
        <w:t>недвижимости.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240" w:lineRule="auto" w:before="0" w:after="0"/>
        <w:ind w:left="102" w:right="104" w:firstLine="707"/>
        <w:jc w:val="both"/>
        <w:rPr>
          <w:sz w:val="28"/>
        </w:rPr>
      </w:pPr>
      <w:r>
        <w:rPr>
          <w:sz w:val="28"/>
        </w:rPr>
        <w:t>Написать функцию, которая рассчитывает сумму ежемесячного</w:t>
      </w:r>
      <w:r>
        <w:rPr>
          <w:spacing w:val="1"/>
          <w:sz w:val="28"/>
        </w:rPr>
        <w:t> </w:t>
      </w:r>
      <w:r>
        <w:rPr>
          <w:sz w:val="28"/>
        </w:rPr>
        <w:t>платежа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ипотеке.</w:t>
      </w:r>
      <w:r>
        <w:rPr>
          <w:spacing w:val="1"/>
          <w:sz w:val="28"/>
        </w:rPr>
        <w:t> </w:t>
      </w:r>
      <w:r>
        <w:rPr>
          <w:b/>
          <w:sz w:val="28"/>
        </w:rPr>
        <w:t>Входные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параметры:</w:t>
      </w:r>
      <w:r>
        <w:rPr>
          <w:b/>
          <w:spacing w:val="1"/>
          <w:sz w:val="28"/>
        </w:rPr>
        <w:t> </w:t>
      </w:r>
      <w:r>
        <w:rPr>
          <w:sz w:val="28"/>
        </w:rPr>
        <w:t>код</w:t>
      </w:r>
      <w:r>
        <w:rPr>
          <w:spacing w:val="1"/>
          <w:sz w:val="28"/>
        </w:rPr>
        <w:t> </w:t>
      </w:r>
      <w:r>
        <w:rPr>
          <w:sz w:val="28"/>
        </w:rPr>
        <w:t>объекта</w:t>
      </w:r>
      <w:r>
        <w:rPr>
          <w:spacing w:val="1"/>
          <w:sz w:val="28"/>
        </w:rPr>
        <w:t> </w:t>
      </w:r>
      <w:r>
        <w:rPr>
          <w:sz w:val="28"/>
        </w:rPr>
        <w:t>недвижимости,</w:t>
      </w:r>
      <w:r>
        <w:rPr>
          <w:spacing w:val="1"/>
          <w:sz w:val="28"/>
        </w:rPr>
        <w:t> </w:t>
      </w:r>
      <w:r>
        <w:rPr>
          <w:sz w:val="28"/>
        </w:rPr>
        <w:t>процентная</w:t>
      </w:r>
      <w:r>
        <w:rPr>
          <w:spacing w:val="-1"/>
          <w:sz w:val="28"/>
        </w:rPr>
        <w:t> </w:t>
      </w:r>
      <w:r>
        <w:rPr>
          <w:sz w:val="28"/>
        </w:rPr>
        <w:t>ставка,</w:t>
      </w:r>
      <w:r>
        <w:rPr>
          <w:spacing w:val="-4"/>
          <w:sz w:val="28"/>
        </w:rPr>
        <w:t> </w:t>
      </w:r>
      <w:r>
        <w:rPr>
          <w:sz w:val="28"/>
        </w:rPr>
        <w:t>срок,</w:t>
      </w:r>
      <w:r>
        <w:rPr>
          <w:spacing w:val="-1"/>
          <w:sz w:val="28"/>
        </w:rPr>
        <w:t> </w:t>
      </w:r>
      <w:r>
        <w:rPr>
          <w:sz w:val="28"/>
        </w:rPr>
        <w:t>первоначальный взнос.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242" w:lineRule="auto" w:before="0" w:after="0"/>
        <w:ind w:left="102" w:right="112" w:firstLine="707"/>
        <w:jc w:val="both"/>
        <w:rPr>
          <w:sz w:val="28"/>
        </w:rPr>
      </w:pPr>
      <w:r>
        <w:rPr>
          <w:sz w:val="28"/>
        </w:rPr>
        <w:t>Написать</w:t>
      </w:r>
      <w:r>
        <w:rPr>
          <w:spacing w:val="1"/>
          <w:sz w:val="28"/>
        </w:rPr>
        <w:t> </w:t>
      </w:r>
      <w:r>
        <w:rPr>
          <w:sz w:val="28"/>
        </w:rPr>
        <w:t>функцию,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рассчитывает</w:t>
      </w:r>
      <w:r>
        <w:rPr>
          <w:spacing w:val="1"/>
          <w:sz w:val="28"/>
        </w:rPr>
        <w:t> </w:t>
      </w:r>
      <w:r>
        <w:rPr>
          <w:sz w:val="28"/>
        </w:rPr>
        <w:t>сумму</w:t>
      </w:r>
      <w:r>
        <w:rPr>
          <w:spacing w:val="1"/>
          <w:sz w:val="28"/>
        </w:rPr>
        <w:t> </w:t>
      </w:r>
      <w:r>
        <w:rPr>
          <w:sz w:val="28"/>
        </w:rPr>
        <w:t>налога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недвижимость.</w:t>
      </w:r>
    </w:p>
    <w:p>
      <w:pPr>
        <w:pStyle w:val="ListParagraph"/>
        <w:numPr>
          <w:ilvl w:val="0"/>
          <w:numId w:val="1"/>
        </w:numPr>
        <w:tabs>
          <w:tab w:pos="1518" w:val="left" w:leader="none"/>
        </w:tabs>
        <w:spacing w:line="240" w:lineRule="auto" w:before="0" w:after="0"/>
        <w:ind w:left="102" w:right="106" w:firstLine="707"/>
        <w:jc w:val="both"/>
        <w:rPr>
          <w:sz w:val="28"/>
        </w:rPr>
      </w:pPr>
      <w:r>
        <w:rPr>
          <w:sz w:val="28"/>
        </w:rPr>
        <w:t>Добавить</w:t>
      </w:r>
      <w:r>
        <w:rPr>
          <w:spacing w:val="-8"/>
          <w:sz w:val="28"/>
        </w:rPr>
        <w:t> </w:t>
      </w:r>
      <w:r>
        <w:rPr>
          <w:sz w:val="28"/>
        </w:rPr>
        <w:t>таблицу</w:t>
      </w:r>
      <w:r>
        <w:rPr>
          <w:spacing w:val="-5"/>
          <w:sz w:val="28"/>
        </w:rPr>
        <w:t> </w:t>
      </w:r>
      <w:r>
        <w:rPr>
          <w:sz w:val="28"/>
        </w:rPr>
        <w:t>«Динамика</w:t>
      </w:r>
      <w:r>
        <w:rPr>
          <w:spacing w:val="-8"/>
          <w:sz w:val="28"/>
        </w:rPr>
        <w:t> </w:t>
      </w:r>
      <w:r>
        <w:rPr>
          <w:sz w:val="28"/>
        </w:rPr>
        <w:t>цен»,</w:t>
      </w:r>
      <w:r>
        <w:rPr>
          <w:spacing w:val="-6"/>
          <w:sz w:val="28"/>
        </w:rPr>
        <w:t> </w:t>
      </w:r>
      <w:r>
        <w:rPr>
          <w:sz w:val="28"/>
        </w:rPr>
        <w:t>где</w:t>
      </w:r>
      <w:r>
        <w:rPr>
          <w:spacing w:val="-9"/>
          <w:sz w:val="28"/>
        </w:rPr>
        <w:t> </w:t>
      </w:r>
      <w:r>
        <w:rPr>
          <w:sz w:val="28"/>
        </w:rPr>
        <w:t>будет</w:t>
      </w:r>
      <w:r>
        <w:rPr>
          <w:spacing w:val="-9"/>
          <w:sz w:val="28"/>
        </w:rPr>
        <w:t> </w:t>
      </w:r>
      <w:r>
        <w:rPr>
          <w:sz w:val="28"/>
        </w:rPr>
        <w:t>хранится</w:t>
      </w:r>
      <w:r>
        <w:rPr>
          <w:spacing w:val="-6"/>
          <w:sz w:val="28"/>
        </w:rPr>
        <w:t> </w:t>
      </w:r>
      <w:r>
        <w:rPr>
          <w:sz w:val="28"/>
        </w:rPr>
        <w:t>изменения</w:t>
      </w:r>
      <w:r>
        <w:rPr>
          <w:spacing w:val="-67"/>
          <w:sz w:val="28"/>
        </w:rPr>
        <w:t> </w:t>
      </w:r>
      <w:r>
        <w:rPr>
          <w:sz w:val="28"/>
        </w:rPr>
        <w:t>стоимости.</w:t>
      </w:r>
      <w:r>
        <w:rPr>
          <w:spacing w:val="1"/>
          <w:sz w:val="28"/>
        </w:rPr>
        <w:t> </w:t>
      </w:r>
      <w:r>
        <w:rPr>
          <w:sz w:val="28"/>
        </w:rPr>
        <w:t>Таблица</w:t>
      </w:r>
      <w:r>
        <w:rPr>
          <w:spacing w:val="1"/>
          <w:sz w:val="28"/>
        </w:rPr>
        <w:t> </w:t>
      </w:r>
      <w:r>
        <w:rPr>
          <w:sz w:val="28"/>
        </w:rPr>
        <w:t>будет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1"/>
          <w:sz w:val="28"/>
        </w:rPr>
        <w:t> </w:t>
      </w:r>
      <w:r>
        <w:rPr>
          <w:sz w:val="28"/>
        </w:rPr>
        <w:t>следующие</w:t>
      </w:r>
      <w:r>
        <w:rPr>
          <w:spacing w:val="1"/>
          <w:sz w:val="28"/>
        </w:rPr>
        <w:t> </w:t>
      </w:r>
      <w:r>
        <w:rPr>
          <w:sz w:val="28"/>
        </w:rPr>
        <w:t>колонки:</w:t>
      </w:r>
      <w:r>
        <w:rPr>
          <w:spacing w:val="1"/>
          <w:sz w:val="28"/>
        </w:rPr>
        <w:t> </w:t>
      </w:r>
      <w:r>
        <w:rPr>
          <w:sz w:val="28"/>
        </w:rPr>
        <w:t>код</w:t>
      </w:r>
      <w:r>
        <w:rPr>
          <w:spacing w:val="1"/>
          <w:sz w:val="28"/>
        </w:rPr>
        <w:t> </w:t>
      </w:r>
      <w:r>
        <w:rPr>
          <w:sz w:val="28"/>
        </w:rPr>
        <w:t>объекта</w:t>
      </w:r>
      <w:r>
        <w:rPr>
          <w:spacing w:val="1"/>
          <w:sz w:val="28"/>
        </w:rPr>
        <w:t> </w:t>
      </w:r>
      <w:r>
        <w:rPr>
          <w:sz w:val="28"/>
        </w:rPr>
        <w:t>недвижимости,</w:t>
      </w:r>
      <w:r>
        <w:rPr>
          <w:spacing w:val="-4"/>
          <w:sz w:val="28"/>
        </w:rPr>
        <w:t> </w:t>
      </w:r>
      <w:r>
        <w:rPr>
          <w:sz w:val="28"/>
        </w:rPr>
        <w:t>новая стоимость,</w:t>
      </w:r>
      <w:r>
        <w:rPr>
          <w:spacing w:val="-1"/>
          <w:sz w:val="28"/>
        </w:rPr>
        <w:t> </w:t>
      </w:r>
      <w:r>
        <w:rPr>
          <w:sz w:val="28"/>
        </w:rPr>
        <w:t>дата</w:t>
      </w:r>
      <w:r>
        <w:rPr>
          <w:spacing w:val="-3"/>
          <w:sz w:val="28"/>
        </w:rPr>
        <w:t> </w:t>
      </w:r>
      <w:r>
        <w:rPr>
          <w:sz w:val="28"/>
        </w:rPr>
        <w:t>изменения.</w:t>
      </w:r>
    </w:p>
    <w:p>
      <w:pPr>
        <w:pStyle w:val="BodyText"/>
        <w:spacing w:line="321" w:lineRule="exact"/>
        <w:ind w:left="810" w:firstLine="0"/>
      </w:pPr>
      <w:r>
        <w:rPr/>
        <w:t>Написать</w:t>
      </w:r>
      <w:r>
        <w:rPr>
          <w:spacing w:val="-4"/>
        </w:rPr>
        <w:t> </w:t>
      </w:r>
      <w:r>
        <w:rPr/>
        <w:t>функцию,</w:t>
      </w:r>
      <w:r>
        <w:rPr>
          <w:spacing w:val="-6"/>
        </w:rPr>
        <w:t> </w:t>
      </w:r>
      <w:r>
        <w:rPr/>
        <w:t>которая</w:t>
      </w:r>
      <w:r>
        <w:rPr>
          <w:spacing w:val="-2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возвращаться</w:t>
      </w:r>
      <w:r>
        <w:rPr>
          <w:spacing w:val="-2"/>
        </w:rPr>
        <w:t> </w:t>
      </w:r>
      <w:r>
        <w:rPr/>
        <w:t>следующий</w:t>
      </w:r>
      <w:r>
        <w:rPr>
          <w:spacing w:val="-4"/>
        </w:rPr>
        <w:t> </w:t>
      </w:r>
      <w:r>
        <w:rPr/>
        <w:t>результат:</w:t>
      </w:r>
    </w:p>
    <w:tbl>
      <w:tblPr>
        <w:tblW w:w="0" w:type="auto"/>
        <w:jc w:val="left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2415"/>
        <w:gridCol w:w="1904"/>
        <w:gridCol w:w="1901"/>
      </w:tblGrid>
      <w:tr>
        <w:trPr>
          <w:trHeight w:val="323" w:hRule="atLeast"/>
        </w:trPr>
        <w:tc>
          <w:tcPr>
            <w:tcW w:w="2134" w:type="dxa"/>
          </w:tcPr>
          <w:p>
            <w:pPr>
              <w:pStyle w:val="TableParagraph"/>
              <w:spacing w:line="304" w:lineRule="exact"/>
              <w:ind w:left="796" w:right="726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415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стоимость</w:t>
            </w:r>
          </w:p>
        </w:tc>
        <w:tc>
          <w:tcPr>
            <w:tcW w:w="190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Изменение</w:t>
            </w:r>
          </w:p>
        </w:tc>
        <w:tc>
          <w:tcPr>
            <w:tcW w:w="1901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%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Изменения</w:t>
            </w:r>
          </w:p>
        </w:tc>
      </w:tr>
    </w:tbl>
    <w:p>
      <w:pPr>
        <w:spacing w:after="0" w:line="304" w:lineRule="exact"/>
        <w:rPr>
          <w:sz w:val="28"/>
        </w:rPr>
        <w:sectPr>
          <w:type w:val="continuous"/>
          <w:pgSz w:w="11910" w:h="16840"/>
          <w:pgMar w:top="1040" w:bottom="1046" w:left="1600" w:right="740"/>
        </w:sectPr>
      </w:pPr>
    </w:p>
    <w:tbl>
      <w:tblPr>
        <w:tblW w:w="0" w:type="auto"/>
        <w:jc w:val="left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2415"/>
        <w:gridCol w:w="1904"/>
        <w:gridCol w:w="1901"/>
      </w:tblGrid>
      <w:tr>
        <w:trPr>
          <w:trHeight w:val="323" w:hRule="atLeast"/>
        </w:trPr>
        <w:tc>
          <w:tcPr>
            <w:tcW w:w="213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25.03.2022</w:t>
            </w:r>
          </w:p>
        </w:tc>
        <w:tc>
          <w:tcPr>
            <w:tcW w:w="2415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1000000</w:t>
            </w:r>
          </w:p>
        </w:tc>
        <w:tc>
          <w:tcPr>
            <w:tcW w:w="190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1901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2134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28.03.2022</w:t>
            </w:r>
          </w:p>
        </w:tc>
        <w:tc>
          <w:tcPr>
            <w:tcW w:w="2415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1500000</w:t>
            </w:r>
          </w:p>
        </w:tc>
        <w:tc>
          <w:tcPr>
            <w:tcW w:w="1904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500000</w:t>
            </w:r>
          </w:p>
        </w:tc>
        <w:tc>
          <w:tcPr>
            <w:tcW w:w="1901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+50</w:t>
            </w:r>
          </w:p>
        </w:tc>
      </w:tr>
      <w:tr>
        <w:trPr>
          <w:trHeight w:val="323" w:hRule="atLeast"/>
        </w:trPr>
        <w:tc>
          <w:tcPr>
            <w:tcW w:w="213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01.04.2022</w:t>
            </w:r>
          </w:p>
        </w:tc>
        <w:tc>
          <w:tcPr>
            <w:tcW w:w="2415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1300000</w:t>
            </w:r>
          </w:p>
        </w:tc>
        <w:tc>
          <w:tcPr>
            <w:tcW w:w="190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-300000</w:t>
            </w:r>
          </w:p>
        </w:tc>
        <w:tc>
          <w:tcPr>
            <w:tcW w:w="1901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-13,33</w:t>
            </w:r>
          </w:p>
        </w:tc>
      </w:tr>
    </w:tbl>
    <w:p>
      <w:pPr>
        <w:pStyle w:val="BodyText"/>
        <w:spacing w:line="318" w:lineRule="exact"/>
        <w:ind w:left="810" w:firstLine="0"/>
        <w:jc w:val="left"/>
      </w:pPr>
      <w:r>
        <w:rPr/>
        <w:t>%</w:t>
      </w:r>
      <w:r>
        <w:rPr>
          <w:spacing w:val="-3"/>
        </w:rPr>
        <w:t> </w:t>
      </w:r>
      <w:r>
        <w:rPr/>
        <w:t>изменения</w:t>
      </w:r>
      <w:r>
        <w:rPr>
          <w:spacing w:val="-2"/>
        </w:rPr>
        <w:t> </w:t>
      </w:r>
      <w:r>
        <w:rPr/>
        <w:t>рассчитывается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формуле:</w:t>
      </w:r>
    </w:p>
    <w:p>
      <w:pPr>
        <w:spacing w:before="0"/>
        <w:ind w:left="877" w:right="0" w:firstLine="0"/>
        <w:jc w:val="left"/>
        <w:rPr>
          <w:sz w:val="28"/>
        </w:rPr>
      </w:pPr>
      <w:r>
        <w:rPr>
          <w:b/>
          <w:color w:val="212121"/>
          <w:spacing w:val="-1"/>
          <w:sz w:val="28"/>
        </w:rPr>
        <w:t>((V2-V1)/V1)</w:t>
      </w:r>
      <w:r>
        <w:rPr>
          <w:b/>
          <w:color w:val="212121"/>
          <w:spacing w:val="-15"/>
          <w:sz w:val="28"/>
        </w:rPr>
        <w:t> </w:t>
      </w:r>
      <w:r>
        <w:rPr>
          <w:b/>
          <w:color w:val="212121"/>
          <w:sz w:val="28"/>
        </w:rPr>
        <w:t>×</w:t>
      </w:r>
      <w:r>
        <w:rPr>
          <w:b/>
          <w:color w:val="212121"/>
          <w:spacing w:val="-15"/>
          <w:sz w:val="28"/>
        </w:rPr>
        <w:t> </w:t>
      </w:r>
      <w:r>
        <w:rPr>
          <w:b/>
          <w:color w:val="212121"/>
          <w:sz w:val="28"/>
        </w:rPr>
        <w:t>100</w:t>
      </w:r>
      <w:r>
        <w:rPr>
          <w:color w:val="212121"/>
          <w:sz w:val="28"/>
        </w:rPr>
        <w:t>.</w:t>
      </w:r>
      <w:r>
        <w:rPr>
          <w:color w:val="212121"/>
          <w:spacing w:val="-16"/>
          <w:sz w:val="28"/>
        </w:rPr>
        <w:t> </w:t>
      </w:r>
      <w:r>
        <w:rPr>
          <w:color w:val="212121"/>
          <w:sz w:val="28"/>
        </w:rPr>
        <w:t>Где</w:t>
      </w:r>
      <w:r>
        <w:rPr>
          <w:color w:val="212121"/>
          <w:spacing w:val="-16"/>
          <w:sz w:val="28"/>
        </w:rPr>
        <w:t> </w:t>
      </w:r>
      <w:r>
        <w:rPr>
          <w:b/>
          <w:color w:val="212121"/>
          <w:sz w:val="28"/>
        </w:rPr>
        <w:t>V1</w:t>
      </w:r>
      <w:r>
        <w:rPr>
          <w:b/>
          <w:color w:val="212121"/>
          <w:spacing w:val="-14"/>
          <w:sz w:val="28"/>
        </w:rPr>
        <w:t> </w:t>
      </w:r>
      <w:r>
        <w:rPr>
          <w:color w:val="212121"/>
          <w:sz w:val="28"/>
        </w:rPr>
        <w:t>–</w:t>
      </w:r>
      <w:r>
        <w:rPr>
          <w:color w:val="212121"/>
          <w:spacing w:val="-15"/>
          <w:sz w:val="28"/>
        </w:rPr>
        <w:t> </w:t>
      </w:r>
      <w:r>
        <w:rPr>
          <w:color w:val="212121"/>
          <w:sz w:val="28"/>
        </w:rPr>
        <w:t>старое</w:t>
      </w:r>
      <w:r>
        <w:rPr>
          <w:color w:val="212121"/>
          <w:spacing w:val="-15"/>
          <w:sz w:val="28"/>
        </w:rPr>
        <w:t> </w:t>
      </w:r>
      <w:r>
        <w:rPr>
          <w:color w:val="212121"/>
          <w:sz w:val="28"/>
        </w:rPr>
        <w:t>значение,</w:t>
      </w:r>
      <w:r>
        <w:rPr>
          <w:color w:val="212121"/>
          <w:spacing w:val="-14"/>
          <w:sz w:val="28"/>
        </w:rPr>
        <w:t> </w:t>
      </w:r>
      <w:r>
        <w:rPr>
          <w:color w:val="212121"/>
          <w:sz w:val="28"/>
        </w:rPr>
        <w:t>а</w:t>
      </w:r>
      <w:r>
        <w:rPr>
          <w:color w:val="212121"/>
          <w:spacing w:val="-15"/>
          <w:sz w:val="28"/>
        </w:rPr>
        <w:t> </w:t>
      </w:r>
      <w:r>
        <w:rPr>
          <w:b/>
          <w:color w:val="212121"/>
          <w:sz w:val="28"/>
        </w:rPr>
        <w:t>V2</w:t>
      </w:r>
      <w:r>
        <w:rPr>
          <w:b/>
          <w:color w:val="212121"/>
          <w:spacing w:val="-15"/>
          <w:sz w:val="28"/>
        </w:rPr>
        <w:t> </w:t>
      </w:r>
      <w:r>
        <w:rPr>
          <w:color w:val="212121"/>
          <w:sz w:val="28"/>
        </w:rPr>
        <w:t>–</w:t>
      </w:r>
      <w:r>
        <w:rPr>
          <w:color w:val="212121"/>
          <w:spacing w:val="-15"/>
          <w:sz w:val="28"/>
        </w:rPr>
        <w:t> </w:t>
      </w:r>
      <w:r>
        <w:rPr>
          <w:color w:val="212121"/>
          <w:sz w:val="28"/>
        </w:rPr>
        <w:t>новое</w:t>
      </w:r>
    </w:p>
    <w:sectPr>
      <w:type w:val="continuous"/>
      <w:pgSz w:w="11910" w:h="16840"/>
      <w:pgMar w:top="11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95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46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93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9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86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79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3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2" w:firstLine="70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880" w:right="388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2" w:firstLine="70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Евдошенко</dc:creator>
  <dcterms:created xsi:type="dcterms:W3CDTF">2023-12-19T17:36:50Z</dcterms:created>
  <dcterms:modified xsi:type="dcterms:W3CDTF">2023-12-19T17:36:50Z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2023-12-19T00:00:00Z</vt:filetime>
  </property>
</Properties>
</file>