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568" w:rsidRPr="006525A9" w:rsidRDefault="00CB289B" w:rsidP="006525A9">
      <w:pPr>
        <w:ind w:firstLine="0"/>
        <w:jc w:val="center"/>
        <w:rPr>
          <w:b/>
        </w:rPr>
      </w:pPr>
      <w:r>
        <w:rPr>
          <w:b/>
        </w:rPr>
        <w:t>Примеры тем ВКРБ 2020</w:t>
      </w:r>
      <w:r w:rsidR="006525A9" w:rsidRPr="006525A9">
        <w:rPr>
          <w:b/>
        </w:rPr>
        <w:t xml:space="preserve">-22 </w:t>
      </w:r>
      <w:proofErr w:type="spellStart"/>
      <w:proofErr w:type="gramStart"/>
      <w:r w:rsidR="006525A9" w:rsidRPr="006525A9">
        <w:rPr>
          <w:b/>
        </w:rPr>
        <w:t>уч.год</w:t>
      </w:r>
      <w:proofErr w:type="spellEnd"/>
      <w:proofErr w:type="gramEnd"/>
    </w:p>
    <w:p w:rsidR="006525A9" w:rsidRDefault="006525A9" w:rsidP="006525A9">
      <w:pPr>
        <w:ind w:firstLine="0"/>
      </w:pPr>
    </w:p>
    <w:p w:rsidR="006525A9" w:rsidRDefault="00E02100" w:rsidP="006525A9">
      <w:pPr>
        <w:ind w:firstLine="0"/>
      </w:pPr>
      <w:r>
        <w:t>2021</w:t>
      </w:r>
    </w:p>
    <w:p w:rsidR="00CB289B" w:rsidRDefault="00CB289B" w:rsidP="00217F5D">
      <w:pPr>
        <w:spacing w:after="120"/>
        <w:ind w:firstLine="0"/>
      </w:pPr>
      <w:r>
        <w:t>Информационная система учета остатков продовольственных товаров</w:t>
      </w:r>
    </w:p>
    <w:p w:rsidR="00CB289B" w:rsidRDefault="00CB289B" w:rsidP="00217F5D">
      <w:pPr>
        <w:spacing w:after="120"/>
        <w:ind w:firstLine="0"/>
      </w:pPr>
      <w:r>
        <w:t xml:space="preserve">Программное приложение обработки </w:t>
      </w:r>
      <w:proofErr w:type="spellStart"/>
      <w:r>
        <w:t>игромеханической</w:t>
      </w:r>
      <w:proofErr w:type="spellEnd"/>
      <w:r>
        <w:t xml:space="preserve"> информации</w:t>
      </w:r>
    </w:p>
    <w:p w:rsidR="00484589" w:rsidRDefault="00484589" w:rsidP="00217F5D">
      <w:pPr>
        <w:spacing w:after="120"/>
        <w:ind w:firstLine="0"/>
      </w:pPr>
      <w:r>
        <w:t>Веб-сервис по аренде виртуальных контейнеров</w:t>
      </w:r>
    </w:p>
    <w:p w:rsidR="00484589" w:rsidRDefault="00484589" w:rsidP="00217F5D">
      <w:pPr>
        <w:spacing w:after="120"/>
        <w:ind w:firstLine="0"/>
      </w:pPr>
      <w:r>
        <w:t>Витрина данных для построения отчётности по закупкам в маркетинговой информационной системе</w:t>
      </w:r>
    </w:p>
    <w:p w:rsidR="00484589" w:rsidRDefault="00484589" w:rsidP="00217F5D">
      <w:pPr>
        <w:spacing w:after="120"/>
        <w:ind w:firstLine="0"/>
      </w:pPr>
      <w:r>
        <w:t>Программное приложение на основе клиент-серверной архитектуры для создания заметок со встроенным текстовым редактором</w:t>
      </w:r>
    </w:p>
    <w:p w:rsidR="00484589" w:rsidRDefault="00484589" w:rsidP="00217F5D">
      <w:pPr>
        <w:spacing w:after="120"/>
        <w:ind w:firstLine="0"/>
      </w:pPr>
      <w:r>
        <w:t>Программная система для решения задач линейного и целочисленного программирования</w:t>
      </w:r>
    </w:p>
    <w:p w:rsidR="00484589" w:rsidRDefault="00484589" w:rsidP="00217F5D">
      <w:pPr>
        <w:spacing w:after="120"/>
        <w:ind w:firstLine="0"/>
      </w:pPr>
      <w:r>
        <w:t>Программируемый лабораторный стенд в среде GNS3</w:t>
      </w:r>
    </w:p>
    <w:p w:rsidR="00CB289B" w:rsidRDefault="00484589" w:rsidP="00217F5D">
      <w:pPr>
        <w:spacing w:after="120"/>
        <w:ind w:firstLine="0"/>
      </w:pPr>
      <w:r>
        <w:t>Голосовой интерфейс ввода информации в хранилище данных</w:t>
      </w:r>
    </w:p>
    <w:p w:rsidR="00E02100" w:rsidRDefault="00E02100" w:rsidP="00217F5D">
      <w:pPr>
        <w:spacing w:after="120"/>
        <w:ind w:firstLine="0"/>
      </w:pPr>
      <w:r>
        <w:t>Программное приложение для быстрого обмена текстовыми сообщениями на основе клиент-серверной архитектуры</w:t>
      </w:r>
    </w:p>
    <w:p w:rsidR="00E02100" w:rsidRDefault="00E02100" w:rsidP="00217F5D">
      <w:pPr>
        <w:spacing w:after="120"/>
        <w:ind w:firstLine="0"/>
      </w:pPr>
      <w:r>
        <w:t>Информационная система складского учёта поставок для компаний</w:t>
      </w:r>
    </w:p>
    <w:p w:rsidR="00CB289B" w:rsidRDefault="00E02100" w:rsidP="00217F5D">
      <w:pPr>
        <w:spacing w:after="120"/>
        <w:ind w:firstLine="0"/>
      </w:pPr>
      <w:r>
        <w:t>Адаптивный интернет-магазин хлебобулочных и кондитерских изделий</w:t>
      </w:r>
    </w:p>
    <w:p w:rsidR="00217F5D" w:rsidRDefault="00217F5D" w:rsidP="00217F5D">
      <w:pPr>
        <w:spacing w:after="120"/>
        <w:ind w:firstLine="0"/>
      </w:pPr>
      <w:r>
        <w:t>Программная модель беспилотного</w:t>
      </w:r>
      <w:r>
        <w:t xml:space="preserve"> </w:t>
      </w:r>
      <w:r>
        <w:t>автомобиля в виртуальном пространс</w:t>
      </w:r>
      <w:r>
        <w:t xml:space="preserve">тве на основе библиотеки </w:t>
      </w:r>
      <w:proofErr w:type="spellStart"/>
      <w:r>
        <w:t>OpenCV</w:t>
      </w:r>
      <w:proofErr w:type="spellEnd"/>
    </w:p>
    <w:p w:rsidR="00217F5D" w:rsidRDefault="00217F5D" w:rsidP="00217F5D">
      <w:pPr>
        <w:spacing w:after="120"/>
        <w:ind w:firstLine="0"/>
      </w:pPr>
      <w:r>
        <w:t>Информационная система автоматизации коммуникаций</w:t>
      </w:r>
    </w:p>
    <w:p w:rsidR="00217F5D" w:rsidRDefault="00217F5D" w:rsidP="00217F5D">
      <w:pPr>
        <w:spacing w:after="120"/>
        <w:ind w:firstLine="0"/>
      </w:pPr>
      <w:r>
        <w:t>Интернет-магазин косметики и парфюмерии</w:t>
      </w:r>
    </w:p>
    <w:p w:rsidR="00CB289B" w:rsidRDefault="00217F5D" w:rsidP="00217F5D">
      <w:pPr>
        <w:spacing w:after="120"/>
        <w:ind w:firstLine="0"/>
      </w:pPr>
      <w:r>
        <w:t xml:space="preserve">Мобильное приложение для видеоконференцсвязи на платформе </w:t>
      </w:r>
      <w:proofErr w:type="spellStart"/>
      <w:r>
        <w:t>Android</w:t>
      </w:r>
      <w:proofErr w:type="spellEnd"/>
    </w:p>
    <w:p w:rsidR="00E02100" w:rsidRDefault="00E02100" w:rsidP="006525A9">
      <w:pPr>
        <w:ind w:firstLine="0"/>
      </w:pPr>
    </w:p>
    <w:p w:rsidR="00CB289B" w:rsidRDefault="00E02100" w:rsidP="006525A9">
      <w:pPr>
        <w:ind w:firstLine="0"/>
      </w:pPr>
      <w:bookmarkStart w:id="0" w:name="_GoBack"/>
      <w:bookmarkEnd w:id="0"/>
      <w:r>
        <w:t>2022</w:t>
      </w:r>
    </w:p>
    <w:p w:rsidR="009D3B32" w:rsidRDefault="009D3B32" w:rsidP="00840526">
      <w:pPr>
        <w:spacing w:after="120"/>
        <w:ind w:firstLine="0"/>
      </w:pPr>
      <w:r>
        <w:t>Программный модуль для менеджмента сообщений социальных сетей</w:t>
      </w:r>
    </w:p>
    <w:p w:rsidR="009D3B32" w:rsidRDefault="009D3B32" w:rsidP="00840526">
      <w:pPr>
        <w:spacing w:after="120"/>
        <w:ind w:firstLine="0"/>
      </w:pPr>
      <w:r>
        <w:t xml:space="preserve">Программное приложение распознавания речи на базе </w:t>
      </w:r>
      <w:proofErr w:type="spellStart"/>
      <w:r>
        <w:t>вейвлет</w:t>
      </w:r>
      <w:proofErr w:type="spellEnd"/>
      <w:r>
        <w:t>-анализа</w:t>
      </w:r>
    </w:p>
    <w:p w:rsidR="009D3B32" w:rsidRDefault="009D3B32" w:rsidP="00840526">
      <w:pPr>
        <w:spacing w:after="120"/>
        <w:ind w:firstLine="0"/>
      </w:pPr>
      <w:r>
        <w:t xml:space="preserve">Мобильное приложение «QR </w:t>
      </w:r>
      <w:proofErr w:type="spellStart"/>
      <w:r>
        <w:t>Кубарик</w:t>
      </w:r>
      <w:proofErr w:type="spellEnd"/>
      <w:r>
        <w:t>»”</w:t>
      </w:r>
    </w:p>
    <w:p w:rsidR="009D3B32" w:rsidRDefault="009D3B32" w:rsidP="00840526">
      <w:pPr>
        <w:spacing w:after="120"/>
        <w:ind w:firstLine="0"/>
      </w:pPr>
      <w:r>
        <w:t>Электронный дневник ученика музыкальной школы</w:t>
      </w:r>
    </w:p>
    <w:p w:rsidR="006525A9" w:rsidRDefault="009D3B32" w:rsidP="00840526">
      <w:pPr>
        <w:spacing w:after="120"/>
        <w:ind w:firstLine="0"/>
      </w:pPr>
      <w:r>
        <w:t xml:space="preserve">Программный модуль бота подбора обуви для мессенджера </w:t>
      </w:r>
      <w:proofErr w:type="spellStart"/>
      <w:r>
        <w:t>Telegram</w:t>
      </w:r>
      <w:proofErr w:type="spellEnd"/>
    </w:p>
    <w:p w:rsidR="009D3B32" w:rsidRDefault="009D3B32" w:rsidP="00840526">
      <w:pPr>
        <w:spacing w:after="120"/>
        <w:ind w:firstLine="0"/>
      </w:pPr>
      <w:proofErr w:type="spellStart"/>
      <w:r>
        <w:t>Discord</w:t>
      </w:r>
      <w:proofErr w:type="spellEnd"/>
      <w:r>
        <w:t>-бот и веб-приложение для взаимодействия с ним</w:t>
      </w:r>
    </w:p>
    <w:p w:rsidR="009D3B32" w:rsidRDefault="009D3B32" w:rsidP="00840526">
      <w:pPr>
        <w:spacing w:after="120"/>
        <w:ind w:firstLine="0"/>
      </w:pPr>
      <w:r>
        <w:t xml:space="preserve">Программный модуль взаимосвязи реляционных и </w:t>
      </w:r>
      <w:proofErr w:type="spellStart"/>
      <w:r>
        <w:t>нереляционных</w:t>
      </w:r>
      <w:proofErr w:type="spellEnd"/>
      <w:r>
        <w:t xml:space="preserve"> баз данных</w:t>
      </w:r>
    </w:p>
    <w:p w:rsidR="009D3B32" w:rsidRDefault="009D3B32" w:rsidP="00840526">
      <w:pPr>
        <w:spacing w:after="120"/>
        <w:ind w:firstLine="0"/>
      </w:pPr>
      <w:r>
        <w:t xml:space="preserve">Программный модуль </w:t>
      </w:r>
      <w:r w:rsidR="00840526">
        <w:t>интеграции</w:t>
      </w:r>
      <w:r>
        <w:t xml:space="preserve"> и м</w:t>
      </w:r>
      <w:r w:rsidR="00840526">
        <w:t>играции</w:t>
      </w:r>
      <w:r>
        <w:t xml:space="preserve"> данных интернет-магазина автозапчастей</w:t>
      </w:r>
    </w:p>
    <w:p w:rsidR="009D3B32" w:rsidRDefault="009D3B32" w:rsidP="00840526">
      <w:pPr>
        <w:spacing w:after="120"/>
        <w:ind w:firstLine="0"/>
      </w:pPr>
      <w:r>
        <w:t xml:space="preserve">Программный модуль реализации граничных вычислений в </w:t>
      </w:r>
      <w:proofErr w:type="spellStart"/>
      <w:r>
        <w:t>IoT</w:t>
      </w:r>
      <w:proofErr w:type="spellEnd"/>
      <w:r>
        <w:t>-системах</w:t>
      </w:r>
    </w:p>
    <w:p w:rsidR="006525A9" w:rsidRDefault="009D3B32" w:rsidP="00840526">
      <w:pPr>
        <w:spacing w:after="120"/>
        <w:ind w:firstLine="0"/>
      </w:pPr>
      <w:r>
        <w:t>Мобильное приложение для контроля присутствия сотрудника на определенной территории в рабочее время</w:t>
      </w:r>
    </w:p>
    <w:p w:rsidR="009D3B32" w:rsidRDefault="009D3B32" w:rsidP="00840526">
      <w:pPr>
        <w:spacing w:after="120"/>
        <w:ind w:firstLine="0"/>
      </w:pPr>
      <w:proofErr w:type="spellStart"/>
      <w:r>
        <w:t>Web</w:t>
      </w:r>
      <w:proofErr w:type="spellEnd"/>
      <w:r>
        <w:t>-приложение, обучающее основам программирования для учащихся младших/средних классов</w:t>
      </w:r>
    </w:p>
    <w:p w:rsidR="009D3B32" w:rsidRDefault="009D3B32" w:rsidP="00840526">
      <w:pPr>
        <w:spacing w:after="120"/>
        <w:ind w:firstLine="0"/>
      </w:pPr>
      <w:r>
        <w:t>Информационная система для поиска людей по интересам</w:t>
      </w:r>
    </w:p>
    <w:p w:rsidR="009D3B32" w:rsidRDefault="009D3B32" w:rsidP="006525A9">
      <w:pPr>
        <w:ind w:firstLine="0"/>
      </w:pPr>
    </w:p>
    <w:p w:rsidR="009D3B32" w:rsidRPr="007110D4" w:rsidRDefault="009D3B32" w:rsidP="006525A9">
      <w:pPr>
        <w:ind w:firstLine="0"/>
      </w:pPr>
    </w:p>
    <w:sectPr w:rsidR="009D3B32" w:rsidRPr="007110D4" w:rsidSect="00EB7172">
      <w:pgSz w:w="11906" w:h="16838" w:code="9"/>
      <w:pgMar w:top="1134" w:right="851" w:bottom="1134" w:left="1418" w:header="567" w:footer="56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A9"/>
    <w:rsid w:val="001E1E61"/>
    <w:rsid w:val="00217F5D"/>
    <w:rsid w:val="002604A6"/>
    <w:rsid w:val="00484589"/>
    <w:rsid w:val="005F4274"/>
    <w:rsid w:val="006525A9"/>
    <w:rsid w:val="007110D4"/>
    <w:rsid w:val="007D0762"/>
    <w:rsid w:val="00840526"/>
    <w:rsid w:val="009D3B32"/>
    <w:rsid w:val="00A763BD"/>
    <w:rsid w:val="00B24568"/>
    <w:rsid w:val="00B822BE"/>
    <w:rsid w:val="00CB289B"/>
    <w:rsid w:val="00D71A1E"/>
    <w:rsid w:val="00DF6B6A"/>
    <w:rsid w:val="00E02100"/>
    <w:rsid w:val="00EB7172"/>
    <w:rsid w:val="00F23F6D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0E15"/>
  <w15:chartTrackingRefBased/>
  <w15:docId w15:val="{81AED93B-D51B-42A4-8EC5-372CF4565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32"/>
        <w:lang w:val="ru-RU" w:eastAsia="en-US" w:bidi="ar-SA"/>
      </w:rPr>
    </w:rPrDefault>
    <w:pPrDefault>
      <w:pPr>
        <w:spacing w:line="288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172"/>
    <w:pPr>
      <w:spacing w:line="240" w:lineRule="auto"/>
      <w:ind w:firstLine="567"/>
      <w:jc w:val="left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B24568"/>
    <w:pPr>
      <w:keepNext/>
      <w:keepLines/>
      <w:outlineLvl w:val="0"/>
    </w:pPr>
    <w:rPr>
      <w:rFonts w:eastAsiaTheme="majorEastAsia" w:cstheme="majorBidi"/>
      <w:b/>
      <w:caps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24568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24568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568"/>
    <w:rPr>
      <w:rFonts w:eastAsiaTheme="majorEastAsia" w:cstheme="majorBidi"/>
      <w:b/>
      <w:caps/>
      <w:sz w:val="28"/>
    </w:rPr>
  </w:style>
  <w:style w:type="character" w:customStyle="1" w:styleId="20">
    <w:name w:val="Заголовок 2 Знак"/>
    <w:basedOn w:val="a0"/>
    <w:link w:val="2"/>
    <w:uiPriority w:val="9"/>
    <w:rsid w:val="00B24568"/>
    <w:rPr>
      <w:rFonts w:eastAsiaTheme="majorEastAsia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24568"/>
    <w:rPr>
      <w:rFonts w:eastAsiaTheme="majorEastAsia" w:cstheme="majorBidi"/>
      <w:b/>
      <w:sz w:val="24"/>
    </w:rPr>
  </w:style>
  <w:style w:type="paragraph" w:styleId="a3">
    <w:name w:val="footer"/>
    <w:basedOn w:val="a"/>
    <w:link w:val="a4"/>
    <w:uiPriority w:val="99"/>
    <w:unhideWhenUsed/>
    <w:rsid w:val="00DF6B6A"/>
    <w:pPr>
      <w:tabs>
        <w:tab w:val="center" w:pos="4677"/>
        <w:tab w:val="right" w:pos="9355"/>
      </w:tabs>
      <w:jc w:val="both"/>
    </w:pPr>
  </w:style>
  <w:style w:type="character" w:customStyle="1" w:styleId="a4">
    <w:name w:val="Нижний колонтитул Знак"/>
    <w:basedOn w:val="a0"/>
    <w:link w:val="a3"/>
    <w:uiPriority w:val="99"/>
    <w:rsid w:val="00DF6B6A"/>
    <w:rPr>
      <w:rFonts w:ascii="Times New Roman" w:hAnsi="Times New Roman"/>
    </w:rPr>
  </w:style>
  <w:style w:type="character" w:customStyle="1" w:styleId="UnresolvedMention">
    <w:name w:val="Unresolved Mention"/>
    <w:basedOn w:val="a0"/>
    <w:uiPriority w:val="99"/>
    <w:semiHidden/>
    <w:unhideWhenUsed/>
    <w:rsid w:val="00B822BE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B822BE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B822BE"/>
    <w:rPr>
      <w:rFonts w:eastAsiaTheme="majorEastAsia" w:cstheme="majorBidi"/>
      <w:b/>
      <w:spacing w:val="-10"/>
      <w:kern w:val="28"/>
      <w:szCs w:val="56"/>
    </w:rPr>
  </w:style>
  <w:style w:type="character" w:styleId="a7">
    <w:name w:val="Hyperlink"/>
    <w:basedOn w:val="a0"/>
    <w:uiPriority w:val="99"/>
    <w:unhideWhenUsed/>
    <w:rsid w:val="00B822BE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822BE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B822BE"/>
    <w:pPr>
      <w:spacing w:line="240" w:lineRule="auto"/>
    </w:pPr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82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2022-11-10T09:18:00Z</dcterms:created>
  <dcterms:modified xsi:type="dcterms:W3CDTF">2022-11-10T18:24:00Z</dcterms:modified>
</cp:coreProperties>
</file>