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7A1E2B"/>
          <w:sz w:val="92"/>
        </w:rPr>
        <w:t>HADDIYA</w:t>
      </w:r>
    </w:p>
    <w:p>
      <w:pPr>
        <w:jc w:val="center"/>
      </w:pPr>
      <w:r>
        <w:rPr>
          <w:b/>
          <w:color w:val="D4AF37"/>
          <w:sz w:val="22"/>
        </w:rPr>
        <w:t>BACKEND × ZID INTEGRATION</w:t>
      </w:r>
    </w:p>
    <w:p/>
    <w:p>
      <w:pPr>
        <w:pBdr>
          <w:bottom w:val="single" w:sz="6" w:space="1" w:color="D4AF37"/>
        </w:pBdr>
      </w:pPr>
    </w:p>
    <w:p/>
    <w:p>
      <w:pPr>
        <w:jc w:val="center"/>
      </w:pPr>
      <w:r>
        <w:rPr>
          <w:b/>
          <w:color w:val="1C1C1E"/>
          <w:sz w:val="52"/>
        </w:rPr>
        <w:t>Backend Development Roadmap</w:t>
      </w:r>
    </w:p>
    <w:p>
      <w:pPr>
        <w:jc w:val="center"/>
      </w:pPr>
      <w:r>
        <w:rPr>
          <w:i/>
          <w:color w:val="8E8E93"/>
          <w:sz w:val="26"/>
        </w:rPr>
        <w:t>Module-wise Integration Plan with ZID Platform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F5F0EA"/>
          </w:tcPr>
          <w:p>
            <w:r/>
            <w:r>
              <w:rPr>
                <w:b/>
                <w:color w:val="7A1E2B"/>
                <w:sz w:val="20"/>
              </w:rPr>
              <w:t>Document Scope</w:t>
            </w:r>
          </w:p>
        </w:tc>
        <w:tc>
          <w:tcPr>
            <w:tcW w:type="dxa" w:w="5669"/>
          </w:tcPr>
          <w:p>
            <w:r/>
            <w:r>
              <w:rPr>
                <w:color w:val="1C1C1E"/>
                <w:sz w:val="20"/>
              </w:rPr>
              <w:t>Backend Services + ZID Platform Integration</w:t>
            </w:r>
          </w:p>
        </w:tc>
      </w:tr>
      <w:tr>
        <w:tc>
          <w:tcPr>
            <w:tcW w:type="dxa" w:w="2835"/>
            <w:shd w:val="clear" w:color="auto" w:fill="F5F0EA"/>
          </w:tcPr>
          <w:p>
            <w:r/>
            <w:r>
              <w:rPr>
                <w:b/>
                <w:color w:val="7A1E2B"/>
                <w:sz w:val="20"/>
              </w:rPr>
              <w:t>Frontend Status</w:t>
            </w:r>
          </w:p>
        </w:tc>
        <w:tc>
          <w:tcPr>
            <w:tcW w:type="dxa" w:w="5669"/>
          </w:tcPr>
          <w:p>
            <w:r/>
            <w:r>
              <w:rPr>
                <w:color w:val="1C1C1E"/>
                <w:sz w:val="20"/>
              </w:rPr>
              <w:t>Already designed and built (out of scope here)</w:t>
            </w:r>
          </w:p>
        </w:tc>
      </w:tr>
      <w:tr>
        <w:tc>
          <w:tcPr>
            <w:tcW w:type="dxa" w:w="2835"/>
            <w:shd w:val="clear" w:color="auto" w:fill="F5F0EA"/>
          </w:tcPr>
          <w:p>
            <w:r/>
            <w:r>
              <w:rPr>
                <w:b/>
                <w:color w:val="7A1E2B"/>
                <w:sz w:val="20"/>
              </w:rPr>
              <w:t>Prepared for</w:t>
            </w:r>
          </w:p>
        </w:tc>
        <w:tc>
          <w:tcPr>
            <w:tcW w:type="dxa" w:w="5669"/>
          </w:tcPr>
          <w:p>
            <w:r/>
            <w:r>
              <w:rPr>
                <w:color w:val="1C1C1E"/>
                <w:sz w:val="20"/>
              </w:rPr>
              <w:t>Executive Leadership, Engineering, Stakeholders</w:t>
            </w:r>
          </w:p>
        </w:tc>
      </w:tr>
      <w:tr>
        <w:tc>
          <w:tcPr>
            <w:tcW w:type="dxa" w:w="2835"/>
            <w:shd w:val="clear" w:color="auto" w:fill="F5F0EA"/>
          </w:tcPr>
          <w:p>
            <w:r/>
            <w:r>
              <w:rPr>
                <w:b/>
                <w:color w:val="7A1E2B"/>
                <w:sz w:val="20"/>
              </w:rPr>
              <w:t>Version</w:t>
            </w:r>
          </w:p>
        </w:tc>
        <w:tc>
          <w:tcPr>
            <w:tcW w:type="dxa" w:w="5669"/>
          </w:tcPr>
          <w:p>
            <w:r/>
            <w:r>
              <w:rPr>
                <w:color w:val="1C1C1E"/>
                <w:sz w:val="20"/>
              </w:rPr>
              <w:t>1.0</w:t>
            </w:r>
          </w:p>
        </w:tc>
      </w:tr>
      <w:tr>
        <w:tc>
          <w:tcPr>
            <w:tcW w:type="dxa" w:w="2835"/>
            <w:shd w:val="clear" w:color="auto" w:fill="F5F0EA"/>
          </w:tcPr>
          <w:p>
            <w:r/>
            <w:r>
              <w:rPr>
                <w:b/>
                <w:color w:val="7A1E2B"/>
                <w:sz w:val="20"/>
              </w:rPr>
              <w:t>Date</w:t>
            </w:r>
          </w:p>
        </w:tc>
        <w:tc>
          <w:tcPr>
            <w:tcW w:type="dxa" w:w="5669"/>
          </w:tcPr>
          <w:p>
            <w:r/>
            <w:r>
              <w:rPr>
                <w:color w:val="1C1C1E"/>
                <w:sz w:val="20"/>
              </w:rPr>
              <w:t>June 2026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color w:val="1C1C1E"/>
          <w:sz w:val="24"/>
        </w:rPr>
        <w:t>1. Project Scope &amp; ZID Platform Overview</w:t>
      </w:r>
    </w:p>
    <w:p>
      <w:pPr>
        <w:spacing w:after="80"/>
      </w:pPr>
      <w:r>
        <w:rPr>
          <w:color w:val="1C1C1E"/>
          <w:sz w:val="24"/>
        </w:rPr>
        <w:t>2. Integration Architecture &amp; Principles</w:t>
      </w:r>
    </w:p>
    <w:p>
      <w:pPr>
        <w:spacing w:after="80"/>
      </w:pPr>
      <w:r>
        <w:rPr>
          <w:color w:val="1C1C1E"/>
          <w:sz w:val="24"/>
        </w:rPr>
        <w:t>3. Backend Development Timeframe</w:t>
      </w:r>
    </w:p>
    <w:p>
      <w:pPr>
        <w:spacing w:after="80"/>
      </w:pPr>
      <w:r>
        <w:rPr>
          <w:color w:val="1C1C1E"/>
          <w:sz w:val="24"/>
        </w:rPr>
        <w:t>4. Team Composition (Backend-Only)</w:t>
      </w:r>
    </w:p>
    <w:p>
      <w:pPr>
        <w:spacing w:after="80"/>
      </w:pPr>
      <w:r>
        <w:rPr>
          <w:color w:val="1C1C1E"/>
          <w:sz w:val="24"/>
        </w:rPr>
        <w:t>5. Module-wise ZID Integration Plan</w:t>
      </w:r>
    </w:p>
    <w:p>
      <w:pPr>
        <w:spacing w:after="80"/>
      </w:pPr>
      <w:r>
        <w:rPr>
          <w:color w:val="1C1C1E"/>
          <w:sz w:val="24"/>
        </w:rPr>
        <w:t>6. Phase-wise Delivery Plan</w:t>
      </w:r>
    </w:p>
    <w:p>
      <w:pPr>
        <w:spacing w:after="80"/>
      </w:pPr>
      <w:r>
        <w:rPr>
          <w:color w:val="1C1C1E"/>
          <w:sz w:val="24"/>
        </w:rPr>
        <w:t>7. Technical Architecture Stack</w:t>
      </w:r>
    </w:p>
    <w:p>
      <w:pPr>
        <w:spacing w:after="80"/>
      </w:pPr>
      <w:r>
        <w:rPr>
          <w:color w:val="1C1C1E"/>
          <w:sz w:val="24"/>
        </w:rPr>
        <w:t>8. Risk Analysis</w:t>
      </w:r>
    </w:p>
    <w:p>
      <w:pPr>
        <w:spacing w:after="80"/>
      </w:pPr>
      <w:r>
        <w:rPr>
          <w:color w:val="1C1C1E"/>
          <w:sz w:val="24"/>
        </w:rPr>
        <w:t>9. Final Recommendation</w:t>
      </w:r>
    </w:p>
    <w:p>
      <w:r>
        <w:br w:type="page"/>
      </w:r>
    </w:p>
    <w:p>
      <w:pPr>
        <w:pStyle w:val="Heading1"/>
      </w:pPr>
      <w:r>
        <w:t>1. Project Scope &amp; ZID Platform Overview</w:t>
      </w:r>
    </w:p>
    <w:p>
      <w:pPr>
        <w:pStyle w:val="Heading2"/>
      </w:pPr>
      <w:r>
        <w:t>1.1 Backend Scope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2"/>
        </w:rPr>
        <w:t>Haddiya backend is the orchestration and intelligence layer sitting between the consumer apps (already designed and built in React + React Native) and the ZID e-commerce platform. ZID — the leading Saudi multi-tenant commerce platform — provides the core commerce primitives (catalog, orders, customers, payments, shipping). Haddiya backend extends ZID with multi-vendor marketplace logic, the Gift AI Assistant, send-as-gift workflows, scheduled delivery, loyalty, vendor portal APIs, and admin operations — all the differentiators that ZID alone does not provide out of the box.</w:t>
      </w:r>
    </w:p>
    <w:p>
      <w:pPr>
        <w:pStyle w:val="Heading2"/>
      </w:pPr>
      <w:r>
        <w:t>1.2 Why ZID?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2"/>
        </w:rPr>
        <w:t>ZID is purpose-built for the GCC market with native support for Mada, STC Pay, Tabby, Tamara, Apple Pay, Arabic-first storefront APIs, local shipping carriers (SMSA, Aramex, Naqel), and PDPL-compliant data residency. Building Haddiya on ZID compresses 4–6 months of commerce primitives work and inherits proven payment and tax flows. Haddiya focuses engineering effort on the high-value differentiators — multi-vendor orchestration, AI, and the gifting experience.</w:t>
      </w:r>
    </w:p>
    <w:p>
      <w:pPr>
        <w:pStyle w:val="Heading2"/>
      </w:pPr>
      <w:r>
        <w:t>1.3 Business Objectives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5102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Objective</w:t>
            </w:r>
          </w:p>
        </w:tc>
        <w:tc>
          <w:tcPr>
            <w:tcW w:type="dxa" w:w="3685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Target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Use ZID for commerce primitives, focus team on differentiators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Save 4–6 months of build time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Webhook-driven near-real-time sync across all entities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Sync lag &lt; 5s p95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3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Idempotent integration that survives ZID API outages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Zero duplicate orders, zero lost webhooks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4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Vendor payout accuracy across multi-vendor splits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Reconciliation variance &lt; 0.1% monthly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5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Backend SLA suitable for marketplace volumes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99.95% uptime, p95 API latency &lt; 250 ms</w:t>
            </w:r>
          </w:p>
        </w:tc>
      </w:tr>
    </w:tbl>
    <w:p>
      <w:pPr>
        <w:pStyle w:val="Heading2"/>
      </w:pPr>
      <w:r>
        <w:t>1.4 Backend System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6633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Platform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Catalog, orders, customers, payments, shipping (system-of-record)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Haddiya BFF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REST + GraphQL gateway for mobile/web; routes to ZID and internal services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Connector Service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Typed SDK wrapper, OAuth token mgmt, rate-limit handling, retries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Webhook Ingestion Service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Receives ZID events, validates HMAC, dispatches to internal queues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Catalog Cache Service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PostgreSQL + OpenSearch mirror of ZID products + categories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Multi-Vendor Orchestrator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Maps Haddiya carts to per-vendor ZID orders; payout split logic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Gift AI Service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LLM + pgvector embeddings; product recommendation API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Gift Experience Service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Message cards, scheduled delivery, recipient mgmt, gift wrapping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Loyalty Ledger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Points earn/redeem, tier rules, ZID coupon bridge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Vendor Portal API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Per-vendor scoped APIs built on top of ZID per-store endpoints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Admin Operations API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Approvals, disputes, refunds (proxied to ZID)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Notification Service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Push (FCM/APNs), WhatsApp Business, transactional email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Reporting Service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Data warehouse (Snowflake/BigQuery) fed from ZID + Haddiya ledger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Platform Foundation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PostgreSQL, Redis, OpenSearch, SQS, S3, CloudFront, WAF</w:t>
            </w:r>
          </w:p>
        </w:tc>
      </w:tr>
    </w:tbl>
    <w:p>
      <w:r>
        <w:br w:type="page"/>
      </w:r>
    </w:p>
    <w:p>
      <w:pPr>
        <w:pStyle w:val="Heading1"/>
      </w:pPr>
      <w:r>
        <w:t>2. Integration Architecture &amp; Principles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2"/>
        </w:rPr>
        <w:t>Haddiya backend sits between the consumer apps and ZID. ZID is the system-of-record for all commerce primitives; Haddiya extends with marketplace, AI, and gifting logic. Six principles guide every integration decision: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Principle</w:t>
            </w:r>
          </w:p>
        </w:tc>
        <w:tc>
          <w:tcPr>
            <w:tcW w:type="dxa" w:w="6633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owns commerce primitives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Products, orders, payments, shipping, customers live in ZID as system-of-record. Haddiya never duplicates them as writeable.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Haddiya caches for performance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data mirrored to PostgreSQL + OpenSearch for fast queries, AI ranking, and reporting. Cache invalidated via ZID webhooks.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Haddiya owns differentiators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Multi-vendor mapping, Gift AI, scheduled delivery, message cards, loyalty ledger, vendor payout tracking — Haddiya tables only.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Webhooks-first sync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Real-time consistency via ZID webhooks; periodic reconciliation as safety net (every 15 min for inventory, hourly for orders).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API contract isolation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Mobile/web apps call Haddiya BFF, never ZID directly. Lets us swap ZID later without touching clients.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Idempotent everything</w:t>
            </w:r>
          </w:p>
        </w:tc>
        <w:tc>
          <w:tcPr>
            <w:tcW w:type="dxa" w:w="663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Every ZID write (order create, refund, customer update) is idempotent with deterministic external_id to survive retries.</w:t>
            </w:r>
          </w:p>
        </w:tc>
      </w:tr>
    </w:tbl>
    <w:p>
      <w:pPr>
        <w:pStyle w:val="Heading2"/>
      </w:pPr>
      <w:r>
        <w:t>2.1 High-level Data Flow</w:t>
      </w:r>
    </w:p>
    <w:p>
      <w:pPr>
        <w:spacing w:after="80"/>
      </w:pPr>
      <w:r>
        <w:rPr>
          <w:rFonts w:ascii="Calibri" w:hAnsi="Calibri"/>
          <w:b/>
          <w:i w:val="0"/>
          <w:color w:val="5A1520"/>
          <w:sz w:val="22"/>
        </w:rPr>
        <w:t>Consumer App  →  Haddiya BFF  →  Haddiya Services  ↔  ZID Connector  ↔  ZID Platform</w:t>
      </w:r>
    </w:p>
    <w:p>
      <w:pPr>
        <w:pStyle w:val="ListBullet"/>
        <w:spacing w:after="40"/>
        <w:ind w:left="283"/>
      </w:pPr>
      <w:r>
        <w:t>Reads: Mobile/web → BFF → Haddiya cache (Postgres + OpenSearch); cache hydrated from ZID via webhooks.</w:t>
      </w:r>
    </w:p>
    <w:p>
      <w:pPr>
        <w:pStyle w:val="ListBullet"/>
        <w:spacing w:after="40"/>
        <w:ind w:left="283"/>
      </w:pPr>
      <w:r>
        <w:t>Writes: Checkout, refunds, customer updates → Haddiya services → ZID API (with idempotency keys).</w:t>
      </w:r>
    </w:p>
    <w:p>
      <w:pPr>
        <w:pStyle w:val="ListBullet"/>
        <w:spacing w:after="40"/>
        <w:ind w:left="283"/>
      </w:pPr>
      <w:r>
        <w:t>Events: ZID webhooks → ingestion service → SQS → consumer workers (cache, ledger, notifications).</w:t>
      </w:r>
    </w:p>
    <w:p>
      <w:pPr>
        <w:pStyle w:val="ListBullet"/>
        <w:spacing w:after="40"/>
        <w:ind w:left="283"/>
      </w:pPr>
      <w:r>
        <w:t>Cron / safety net: Periodic reconciliation jobs catch any webhook misses.</w:t>
      </w:r>
    </w:p>
    <w:p>
      <w:r>
        <w:br w:type="page"/>
      </w:r>
    </w:p>
    <w:p>
      <w:pPr>
        <w:pStyle w:val="Heading1"/>
      </w:pPr>
      <w:r>
        <w:t>3. Backend Development Timeframe</w:t>
      </w:r>
    </w:p>
    <w:p>
      <w:pPr>
        <w:spacing w:after="80"/>
      </w:pPr>
      <w:r>
        <w:rPr>
          <w:rFonts w:ascii="Calibri" w:hAnsi="Calibri"/>
          <w:b w:val="0"/>
          <w:i/>
          <w:color w:val="8E8E93"/>
          <w:sz w:val="22"/>
        </w:rPr>
        <w:t>Frontend is already designed and built. These estimates cover backend services + ZID integration only. Buffer (~15%) included.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84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Release</w:t>
            </w:r>
          </w:p>
        </w:tc>
        <w:tc>
          <w:tcPr>
            <w:tcW w:type="dxa" w:w="3402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Scope</w:t>
            </w:r>
          </w:p>
        </w:tc>
        <w:tc>
          <w:tcPr>
            <w:tcW w:type="dxa" w:w="850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Weeks</w:t>
            </w:r>
          </w:p>
        </w:tc>
        <w:tc>
          <w:tcPr>
            <w:tcW w:type="dxa" w:w="964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Months</w:t>
            </w:r>
          </w:p>
        </w:tc>
        <w:tc>
          <w:tcPr>
            <w:tcW w:type="dxa" w:w="2268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Backend MVP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account, OAuth, catalog sync, order orchestration, single-vendor checkout, single payment, basic webhooks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8–10</w:t>
            </w:r>
          </w:p>
        </w:tc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2–2.5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Pilot with 5–10 vendors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Backend V1 Production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Multi-vendor splits, full payment mix, send-as-gift backend, scheduled delivery, vendor portal API, admin API, Gift AI v1, full notifications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16–20</w:t>
            </w:r>
          </w:p>
        </w:tc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4–5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Public launch, ZID partner app live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Backend V2 Enterprise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Multi-country (UAE/Bahrain ZID stores), loyalty ledger, B2B gifting API, advanced analytics, anomaly detection, multi-warehouse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28–34</w:t>
            </w:r>
          </w:p>
        </w:tc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7–8.5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GCC expansion, enterprise SLAs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End-to-end (overlapped)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Phases run in parallel after MVP foundation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~26</w:t>
            </w:r>
          </w:p>
        </w:tc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~6.5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Backend complete with frontend already in place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color w:val="1C1C1E"/>
          <w:sz w:val="22"/>
        </w:rPr>
        <w:t>Total cumulative duration (sequential): ~24 weeks / 6 months.</w:t>
      </w:r>
    </w:p>
    <w:p>
      <w:pPr>
        <w:spacing w:after="80"/>
      </w:pPr>
      <w:r>
        <w:rPr>
          <w:rFonts w:ascii="Calibri" w:hAnsi="Calibri"/>
          <w:b w:val="0"/>
          <w:i/>
          <w:color w:val="8E8E93"/>
          <w:sz w:val="22"/>
        </w:rPr>
        <w:t>With parallel pods: ~22 weeks / 5 months to V1 production.</w:t>
      </w:r>
    </w:p>
    <w:p>
      <w:r>
        <w:br w:type="page"/>
      </w:r>
    </w:p>
    <w:p>
      <w:pPr>
        <w:pStyle w:val="Heading1"/>
      </w:pPr>
      <w:r>
        <w:t>4. Team Composition (Backend-Only)</w:t>
      </w:r>
    </w:p>
    <w:p>
      <w:pPr>
        <w:pStyle w:val="Heading2"/>
      </w:pPr>
      <w:r>
        <w:t>4.1 Recommended V1 Backend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51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850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HC</w:t>
            </w:r>
          </w:p>
        </w:tc>
        <w:tc>
          <w:tcPr>
            <w:tcW w:type="dxa" w:w="1984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Engagement</w:t>
            </w:r>
          </w:p>
        </w:tc>
        <w:tc>
          <w:tcPr>
            <w:tcW w:type="dxa" w:w="1417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Duration</w:t>
            </w:r>
          </w:p>
        </w:tc>
        <w:tc>
          <w:tcPr>
            <w:tcW w:type="dxa" w:w="2665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Backend Lead / Architect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Full-time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project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Owns ZID integration design, code review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Backend Engineers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3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Full-time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project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SDK, sync pipelines, vendor services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AI / ML Engineer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FT Phase D, PT after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~3 months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Gift AI Assistant, embeddings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Data Engineer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PT (50%) from Phase F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~2 months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Analytics pipeline, warehouse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DevOps / Platform Engineer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Full-time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project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IaC, CI/CD, observability, on-call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Security Engineer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Part-time (40%)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From Phase B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OWASP, secrets, pen test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QA / Integration Engineer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Full-time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From Phase B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API contract tests, ZID sandbox QA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Product Manager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Full-time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project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Roadmap, vendor liaison, ZID partner mgmt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Tech Project Manager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Full-time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project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Ceremonies, risk, ZID dependency tracking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Peak Total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~9–10 FTE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—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—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Backend-only — frontend already complete</w:t>
            </w:r>
          </w:p>
        </w:tc>
      </w:tr>
    </w:tbl>
    <w:p>
      <w:pPr>
        <w:pStyle w:val="Heading2"/>
      </w:pPr>
      <w:r>
        <w:t>4.2 Three Team Size Options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2"/>
        </w:rPr>
        <w:t>Backend can ship with a smaller team over a longer timeline. Three viable configurations: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01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Option</w:t>
            </w:r>
          </w:p>
        </w:tc>
        <w:tc>
          <w:tcPr>
            <w:tcW w:type="dxa" w:w="1134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Team Size</w:t>
            </w:r>
          </w:p>
        </w:tc>
        <w:tc>
          <w:tcPr>
            <w:tcW w:type="dxa" w:w="1417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V1 Timeline</w:t>
            </w:r>
          </w:p>
        </w:tc>
        <w:tc>
          <w:tcPr>
            <w:tcW w:type="dxa" w:w="2551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Composition</w:t>
            </w:r>
          </w:p>
        </w:tc>
        <w:tc>
          <w:tcPr>
            <w:tcW w:type="dxa" w:w="2665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Tradeoff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Lean (Solo Founder)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5–6 FTE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7–8 months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Sole BE lead + 2 BE + 1 DevOps + 1 QA + fractional Sec/AI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Slower, sequential, no AI until later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Standard (Recommended)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9–10 FTE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5 months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pod with dedicated AI, Data, Sec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Balanced; on-time backend launch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Aggressive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13+ FTE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3.5–4 months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Double backend pod, dedicated infra team</w:t>
            </w:r>
          </w:p>
        </w:tc>
        <w:tc>
          <w:tcPr>
            <w:tcW w:type="dxa" w:w="26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Coordination tax, diminishing returns</w:t>
            </w:r>
          </w:p>
        </w:tc>
      </w:tr>
    </w:tbl>
    <w:p>
      <w:pPr>
        <w:spacing w:after="80"/>
      </w:pPr>
      <w:r>
        <w:rPr>
          <w:rFonts w:ascii="Calibri" w:hAnsi="Calibri"/>
          <w:b/>
          <w:i w:val="0"/>
          <w:color w:val="7A1E2B"/>
          <w:sz w:val="22"/>
        </w:rPr>
        <w:t>Honest take: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2"/>
        </w:rPr>
        <w:t>9–10 FTE is right-sized for delivering full backend V1 in 5 months with parallel pods. If budget or hiring is constrained, the Lean 5–6 FTE option ships the same scope in 7–8 months by removing parallelism and deferring AI/Data work to later phases.</w:t>
      </w:r>
    </w:p>
    <w:p>
      <w:r>
        <w:br w:type="page"/>
      </w:r>
    </w:p>
    <w:p>
      <w:pPr>
        <w:pStyle w:val="Heading1"/>
      </w:pPr>
      <w:r>
        <w:t>5. Module-wise ZID Integration Plan</w:t>
      </w:r>
    </w:p>
    <w:p>
      <w:pPr>
        <w:spacing w:after="80"/>
      </w:pPr>
      <w:r>
        <w:rPr>
          <w:rFonts w:ascii="Calibri" w:hAnsi="Calibri"/>
          <w:b w:val="0"/>
          <w:i/>
          <w:color w:val="8E8E93"/>
          <w:sz w:val="22"/>
        </w:rPr>
        <w:t>Each module shows what ZID provides natively, where Haddiya adds custom logic, and the effort in person-weeks (PW). Complexity reflects integration risk, not raw size.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397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1701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2268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1531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ZID Coverage</w:t>
            </w:r>
          </w:p>
        </w:tc>
        <w:tc>
          <w:tcPr>
            <w:tcW w:type="dxa" w:w="1587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Custom Effort</w:t>
            </w:r>
          </w:p>
        </w:tc>
        <w:tc>
          <w:tcPr>
            <w:tcW w:type="dxa" w:w="397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PW</w:t>
            </w:r>
          </w:p>
        </w:tc>
        <w:tc>
          <w:tcPr>
            <w:tcW w:type="dxa" w:w="1587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Resources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Partner App Registration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Register Haddiya as ZID partner app, scopes, OAuth credentials, sandbox + prod env config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(provided by ZID)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Config + flow wiring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 Lead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OAuth 2.0 Store Connection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Per-vendor store authorization, token storage (Secrets Manager), refresh handling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Native OAuth flow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Token vault + refresh worker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4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BE, 1 Sec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3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SDK / Connector Library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Typed NestJS client wrapping ZID REST API: retry, rate-limit aware (429 backoff), circuit breaker, request signing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REST endpoints only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All client logic in-house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6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4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Webhook Ingestion Service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Receive ZID events (order.created, product.updated, customer.created, etc.), HMAC verify, idempotency, SQS dispatch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Webhook delivery only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ingestion + dedupe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8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5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Catalog Sync Pipeline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products → PostgreSQL + OpenSearch. Initial backfill + delta via webhooks. Bilingual fields, variants, media URLs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Products API (read)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Cache + reconciliation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10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6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Inventory Sync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Real-time stock from ZID + reservation hold during checkout. 15-min reconciliation job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Stock webhook + API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Reservation layer + recon job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6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7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Customer Sync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Mobile-first auth (phone+OTP) → ZID customer profile. Address book sync, GDPR/PDPL controls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Customer API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Auth bridge + privacy controls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8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BE, 1 Sec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8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Cart &amp; Pricing Service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Multi-vendor cart, ZID pricing rules (tax, promotions), Haddiya-applied platform discounts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Cart API per store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Cross-store aggregation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10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9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Order Orchestration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Haddiya checkout → 1..N ZID orders (one per vendor). Saga pattern for partial failures. Order status aggregation to customer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Order create API + webhooks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Saga + state machine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14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1.5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Payment Integration via ZID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Leverage ZID gateway abstraction (Mada, STC Pay, Tabby, Tamara, Apple Pay, COD). 3DS handled by ZID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PSP coverage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Checkout glue + retry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6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BE, 1 Sec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11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Shipping &amp; Carrier Integration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carriers (SMSA, Aramex, Naqel) + Haddiya scheduled delivery windows stored as order metadata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Native carrier integrations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Schedule layer + tracking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8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12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Refunds &amp; Returns API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Initiate refund in ZID, sync vendor payout ledger, notify customer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Refund API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Payout reconciliation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6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13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Multi-Vendor Mapping Service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Map Haddiya vendor → ZID store/sub-store. Vendor lifecycle (active, suspended, pending KYC)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Marketplace plan or 1 store/vendor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Mapping + RBAC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12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14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Vendor Payout Ledger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Track commission per order, split calc, payout schedule. Reconciles to ZID order totals daily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Order totals from ZID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ledger in Haddiya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12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BE, finance review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15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Vendor Onboarding API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KYC document upload (S3), approval workflow, ZID store provisioning via ZID admin API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Store provisioning API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KYC + approval flow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10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BE, ops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16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Vendor Portal API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Per-vendor scoped: products, orders, earnings, payouts. Built on ZID per-store APIs with Haddiya RBAC layer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Products + Orders APIs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RBAC + earnings calc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14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17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Gift AI Assistant Service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LLM + product embeddings (pgvector). Queries Haddiya catalog cache, never ZID directly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None (Haddiya-only)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build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12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AI, 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18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Send-as-Gift Backend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Message cards (templates), recipient details, gift wrapping options. Attached to ZID order via custom fields/metadata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Order metadata fields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Gift entity + assets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8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19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Scheduled Delivery Logic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Date/time window selection, vendor capacity check, carrier handoff timing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Order metadata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Slot mgmt + validation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6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Promotions &amp; Coupons Bridge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Haddiya platform coupons + ZID native discounts. Stacking rules, eligibility validation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discount API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Bridge + stacking logic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8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21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Loyalty &amp; Points Ledger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Earn on completed orders (ZID webhook), redeem via ZID coupon mint. Tiering rules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coupon API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ledger + tiers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10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22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Notifications Service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Push (FCM/APNs), WhatsApp Business, transactional email (SES). Subscribes to ZID order webhooks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Webhook events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All channels in-house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10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23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Admin Operations API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Vendor approvals, dispute resolution, manual refunds, catalog moderation. Proxies to ZID where applicable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Admin endpoints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Workflow layer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10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24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Reporting &amp; Analytics Pipeline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ETL from ZID Orders API + Haddiya ledger → Snowflake. GMV, AOV, vendor performance, cohort retention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Orders/Customers APIs (export)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DW + dashboards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12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Data, 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25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Document Management Service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Vendor KYC, invoices (ZID provides), gift card art templates. S3 + signed URLs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Invoice generation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KYC + asset storage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4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26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Customer Support API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Ticket flow, order lookup (ZID), refund actions, chat handoff (Zendesk/Intercom)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Order/refund APIs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Ticket layer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6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27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Auth &amp; RBAC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Haddiya users (customer/vendor/admin) — separate identity from ZID. JWT, refresh, MFA for vendors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customer auth (consumer side)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Vendor/admin IdP + RBAC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8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BE, 1 Sec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28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Rate-Limit &amp; Quota Mgmt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Stay within ZID API quotas (per-store + per-app). Distributed token bucket via Redis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rate-limit headers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Quota orchestration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5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BE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29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Observability &amp; Tracing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Track ZID API latency, webhook delivery success, retry counts. OpenTelemetry traces span Haddiya → ZID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returns request IDs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instrumentation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8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DevOps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30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Security &amp; Compliance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OWASP, PDPL, GDPR. ZID OAuth token vault, webhook HMAC, PII encryption at rest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handles PCI scope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Haddiya-side hardening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10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Sec, DevOps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31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DevOps &amp; Infrastructure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IaC (Terraform), CI/CD (GitHub Actions), ECS/EKS, env separation (dev/stage/prod), DR strategy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—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build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14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DevOps</w:t>
            </w:r>
          </w:p>
        </w:tc>
      </w:tr>
      <w:tr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32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Disaster Recovery &amp; ZID Outage Playbook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Read-only mode when ZID down, queued writes, customer messaging, auto-replay when ZID recovers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—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 design + drills</w:t>
            </w:r>
          </w:p>
        </w:tc>
        <w:tc>
          <w:tcPr>
            <w:tcW w:type="dxa" w:w="3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6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1 DevOps, 1 BE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color w:val="7A1E2B"/>
          <w:sz w:val="22"/>
        </w:rPr>
        <w:t>Total: ~273 person-weeks across 32 modules.</w:t>
      </w:r>
    </w:p>
    <w:p>
      <w:r>
        <w:br w:type="page"/>
      </w:r>
    </w:p>
    <w:p>
      <w:pPr>
        <w:pStyle w:val="Heading1"/>
      </w:pPr>
      <w:r>
        <w:t>6. Phase-wise Delivery Plan</w:t>
      </w:r>
    </w:p>
    <w:p>
      <w:pPr>
        <w:pStyle w:val="Heading2"/>
      </w:pPr>
      <w:r>
        <w:t>Phase A — ZID Foundation · Weeks 1–4</w:t>
      </w:r>
    </w:p>
    <w:p>
      <w:pPr>
        <w:pStyle w:val="ListBullet"/>
        <w:spacing w:after="40"/>
        <w:ind w:left="283"/>
      </w:pPr>
      <w:r>
        <w:t>ZID partner app registration, OAuth credentials, sandbox environment.</w:t>
      </w:r>
    </w:p>
    <w:p>
      <w:pPr>
        <w:pStyle w:val="ListBullet"/>
        <w:spacing w:after="40"/>
        <w:ind w:left="283"/>
      </w:pPr>
      <w:r>
        <w:t>ZID API contract review, scope definition, rate-limit budget.</w:t>
      </w:r>
    </w:p>
    <w:p>
      <w:pPr>
        <w:pStyle w:val="ListBullet"/>
        <w:spacing w:after="40"/>
        <w:ind w:left="283"/>
      </w:pPr>
      <w:r>
        <w:t>Connector SDK skeleton (NestJS), authentication flow, retry/backoff.</w:t>
      </w:r>
    </w:p>
    <w:p>
      <w:pPr>
        <w:pStyle w:val="ListBullet"/>
        <w:spacing w:after="40"/>
        <w:ind w:left="283"/>
      </w:pPr>
      <w:r>
        <w:t>Webhook ingestion service, HMAC verification, SQS dispatch.</w:t>
      </w:r>
    </w:p>
    <w:p>
      <w:pPr>
        <w:pStyle w:val="ListBullet"/>
        <w:spacing w:after="40"/>
        <w:ind w:left="283"/>
      </w:pPr>
      <w:r>
        <w:t>PostgreSQL schema for cache, multi-vendor mapping, ledger tables.</w:t>
      </w:r>
    </w:p>
    <w:p>
      <w:pPr>
        <w:pStyle w:val="ListBullet"/>
        <w:spacing w:after="40"/>
        <w:ind w:left="283"/>
      </w:pPr>
      <w:r>
        <w:t>Initial CI/CD pipeline, staging environment with ZID sandbox.</w:t>
      </w:r>
    </w:p>
    <w:p>
      <w:pPr>
        <w:spacing w:after="200"/>
      </w:pPr>
      <w:r>
        <w:rPr>
          <w:rFonts w:ascii="Calibri" w:hAnsi="Calibri"/>
          <w:b w:val="0"/>
          <w:i/>
          <w:color w:val="5A1520"/>
          <w:sz w:val="21"/>
        </w:rPr>
        <w:t>Deliverables: Working OAuth flow, webhook ingest, ZID SDK v0.1, staging env.</w:t>
      </w:r>
    </w:p>
    <w:p>
      <w:pPr>
        <w:pStyle w:val="Heading2"/>
      </w:pPr>
      <w:r>
        <w:t>Phase B — Core Commerce Sync · Weeks 4–10</w:t>
      </w:r>
    </w:p>
    <w:p>
      <w:pPr>
        <w:pStyle w:val="ListBullet"/>
        <w:spacing w:after="40"/>
        <w:ind w:left="283"/>
      </w:pPr>
      <w:r>
        <w:t>Catalog sync (products, categories, variants) → PostgreSQL + OpenSearch.</w:t>
      </w:r>
    </w:p>
    <w:p>
      <w:pPr>
        <w:pStyle w:val="ListBullet"/>
        <w:spacing w:after="40"/>
        <w:ind w:left="283"/>
      </w:pPr>
      <w:r>
        <w:t>Inventory sync via webhooks + 15-min reconciliation.</w:t>
      </w:r>
    </w:p>
    <w:p>
      <w:pPr>
        <w:pStyle w:val="ListBullet"/>
        <w:spacing w:after="40"/>
        <w:ind w:left="283"/>
      </w:pPr>
      <w:r>
        <w:t>Customer sync (Haddiya auth → ZID customer profile).</w:t>
      </w:r>
    </w:p>
    <w:p>
      <w:pPr>
        <w:pStyle w:val="ListBullet"/>
        <w:spacing w:after="40"/>
        <w:ind w:left="283"/>
      </w:pPr>
      <w:r>
        <w:t>Cart and pricing service (single-vendor first).</w:t>
      </w:r>
    </w:p>
    <w:p>
      <w:pPr>
        <w:pStyle w:val="ListBullet"/>
        <w:spacing w:after="40"/>
        <w:ind w:left="283"/>
      </w:pPr>
      <w:r>
        <w:t>Order orchestration v1 (single-vendor checkout, ZID order create, webhook listener).</w:t>
      </w:r>
    </w:p>
    <w:p>
      <w:pPr>
        <w:pStyle w:val="ListBullet"/>
        <w:spacing w:after="40"/>
        <w:ind w:left="283"/>
      </w:pPr>
      <w:r>
        <w:t>Payment integration via ZID gateway (Mada + COD initially).</w:t>
      </w:r>
    </w:p>
    <w:p>
      <w:pPr>
        <w:spacing w:after="200"/>
      </w:pPr>
      <w:r>
        <w:rPr>
          <w:rFonts w:ascii="Calibri" w:hAnsi="Calibri"/>
          <w:b w:val="0"/>
          <w:i/>
          <w:color w:val="5A1520"/>
          <w:sz w:val="21"/>
        </w:rPr>
        <w:t>Deliverables: End-to-end single-vendor purchase flow on staging. Webhook reliability &gt; 99%.</w:t>
      </w:r>
    </w:p>
    <w:p>
      <w:pPr>
        <w:pStyle w:val="Heading2"/>
      </w:pPr>
      <w:r>
        <w:t>Phase C — Multi-Vendor Layer · Weeks 8–14</w:t>
      </w:r>
    </w:p>
    <w:p>
      <w:pPr>
        <w:pStyle w:val="ListBullet"/>
        <w:spacing w:after="40"/>
        <w:ind w:left="283"/>
      </w:pPr>
      <w:r>
        <w:t>Vendor onboarding API + KYC workflow + ZID store provisioning.</w:t>
      </w:r>
    </w:p>
    <w:p>
      <w:pPr>
        <w:pStyle w:val="ListBullet"/>
        <w:spacing w:after="40"/>
        <w:ind w:left="283"/>
      </w:pPr>
      <w:r>
        <w:t>Multi-vendor mapping service.</w:t>
      </w:r>
    </w:p>
    <w:p>
      <w:pPr>
        <w:pStyle w:val="ListBullet"/>
        <w:spacing w:after="40"/>
        <w:ind w:left="283"/>
      </w:pPr>
      <w:r>
        <w:t>Cart splitting → N ZID orders, saga for partial failures.</w:t>
      </w:r>
    </w:p>
    <w:p>
      <w:pPr>
        <w:pStyle w:val="ListBullet"/>
        <w:spacing w:after="40"/>
        <w:ind w:left="283"/>
      </w:pPr>
      <w:r>
        <w:t>Vendor payout ledger + daily reconciliation against ZID totals.</w:t>
      </w:r>
    </w:p>
    <w:p>
      <w:pPr>
        <w:pStyle w:val="ListBullet"/>
        <w:spacing w:after="40"/>
        <w:ind w:left="283"/>
      </w:pPr>
      <w:r>
        <w:t>Vendor Portal API (products, orders, earnings scoped per vendor).</w:t>
      </w:r>
    </w:p>
    <w:p>
      <w:pPr>
        <w:spacing w:after="200"/>
      </w:pPr>
      <w:r>
        <w:rPr>
          <w:rFonts w:ascii="Calibri" w:hAnsi="Calibri"/>
          <w:b w:val="0"/>
          <w:i/>
          <w:color w:val="5A1520"/>
          <w:sz w:val="21"/>
        </w:rPr>
        <w:t>Deliverables: Two vendors transacting in parallel, accurate payout split.</w:t>
      </w:r>
    </w:p>
    <w:p>
      <w:pPr>
        <w:pStyle w:val="Heading2"/>
      </w:pPr>
      <w:r>
        <w:t>Phase D — Differentiator Modules · Weeks 12–18</w:t>
      </w:r>
    </w:p>
    <w:p>
      <w:pPr>
        <w:pStyle w:val="ListBullet"/>
        <w:spacing w:after="40"/>
        <w:ind w:left="283"/>
      </w:pPr>
      <w:r>
        <w:t>Gift AI Assistant: embeddings pipeline, LLM-backed recommendation API.</w:t>
      </w:r>
    </w:p>
    <w:p>
      <w:pPr>
        <w:pStyle w:val="ListBullet"/>
        <w:spacing w:after="40"/>
        <w:ind w:left="283"/>
      </w:pPr>
      <w:r>
        <w:t>Send-as-gift backend (message cards, recipient details, wrapping).</w:t>
      </w:r>
    </w:p>
    <w:p>
      <w:pPr>
        <w:pStyle w:val="ListBullet"/>
        <w:spacing w:after="40"/>
        <w:ind w:left="283"/>
      </w:pPr>
      <w:r>
        <w:t>Scheduled delivery slot mgmt + carrier handoff timing.</w:t>
      </w:r>
    </w:p>
    <w:p>
      <w:pPr>
        <w:pStyle w:val="ListBullet"/>
        <w:spacing w:after="40"/>
        <w:ind w:left="283"/>
      </w:pPr>
      <w:r>
        <w:t>Loyalty ledger + ZID coupon bridge for redemption.</w:t>
      </w:r>
    </w:p>
    <w:p>
      <w:pPr>
        <w:pStyle w:val="ListBullet"/>
        <w:spacing w:after="40"/>
        <w:ind w:left="283"/>
      </w:pPr>
      <w:r>
        <w:t>Promotions bridge (Haddiya coupons + ZID discounts, stacking rules).</w:t>
      </w:r>
    </w:p>
    <w:p>
      <w:pPr>
        <w:spacing w:after="200"/>
      </w:pPr>
      <w:r>
        <w:rPr>
          <w:rFonts w:ascii="Calibri" w:hAnsi="Calibri"/>
          <w:b w:val="0"/>
          <w:i/>
          <w:color w:val="5A1520"/>
          <w:sz w:val="21"/>
        </w:rPr>
        <w:t>Deliverables: AI-driven recommendations live; gifting metadata flowing end-to-end.</w:t>
      </w:r>
    </w:p>
    <w:p>
      <w:pPr>
        <w:pStyle w:val="Heading2"/>
      </w:pPr>
      <w:r>
        <w:t>Phase E — Operations &amp; Ops APIs · Weeks 14–20</w:t>
      </w:r>
    </w:p>
    <w:p>
      <w:pPr>
        <w:pStyle w:val="ListBullet"/>
        <w:spacing w:after="40"/>
        <w:ind w:left="283"/>
      </w:pPr>
      <w:r>
        <w:t>Admin Operations API (approvals, disputes, refunds).</w:t>
      </w:r>
    </w:p>
    <w:p>
      <w:pPr>
        <w:pStyle w:val="ListBullet"/>
        <w:spacing w:after="40"/>
        <w:ind w:left="283"/>
      </w:pPr>
      <w:r>
        <w:t>Notifications service (push, WhatsApp, email) wired to ZID webhooks.</w:t>
      </w:r>
    </w:p>
    <w:p>
      <w:pPr>
        <w:pStyle w:val="ListBullet"/>
        <w:spacing w:after="40"/>
        <w:ind w:left="283"/>
      </w:pPr>
      <w:r>
        <w:t>Customer support API + ticketing integration.</w:t>
      </w:r>
    </w:p>
    <w:p>
      <w:pPr>
        <w:pStyle w:val="ListBullet"/>
        <w:spacing w:after="40"/>
        <w:ind w:left="283"/>
      </w:pPr>
      <w:r>
        <w:t>Refund and return flow with payout reconciliation.</w:t>
      </w:r>
    </w:p>
    <w:p>
      <w:pPr>
        <w:spacing w:after="200"/>
      </w:pPr>
      <w:r>
        <w:rPr>
          <w:rFonts w:ascii="Calibri" w:hAnsi="Calibri"/>
          <w:b w:val="0"/>
          <w:i/>
          <w:color w:val="5A1520"/>
          <w:sz w:val="21"/>
        </w:rPr>
        <w:t>Deliverables: Full admin workflows; ops team can manage vendors and orders without ZID UI.</w:t>
      </w:r>
    </w:p>
    <w:p>
      <w:pPr>
        <w:pStyle w:val="Heading2"/>
      </w:pPr>
      <w:r>
        <w:t>Phase F — Analytics &amp; Hardening · Weeks 16–22</w:t>
      </w:r>
    </w:p>
    <w:p>
      <w:pPr>
        <w:pStyle w:val="ListBullet"/>
        <w:spacing w:after="40"/>
        <w:ind w:left="283"/>
      </w:pPr>
      <w:r>
        <w:t>Reporting pipeline: ZID → Snowflake/BigQuery; Looker dashboards.</w:t>
      </w:r>
    </w:p>
    <w:p>
      <w:pPr>
        <w:pStyle w:val="ListBullet"/>
        <w:spacing w:after="40"/>
        <w:ind w:left="283"/>
      </w:pPr>
      <w:r>
        <w:t>Observability: OpenTelemetry traces, Datadog APM, RUM, error tracking.</w:t>
      </w:r>
    </w:p>
    <w:p>
      <w:pPr>
        <w:pStyle w:val="ListBullet"/>
        <w:spacing w:after="40"/>
        <w:ind w:left="283"/>
      </w:pPr>
      <w:r>
        <w:t>Security hardening: pen test, OWASP review, secrets rotation drill.</w:t>
      </w:r>
    </w:p>
    <w:p>
      <w:pPr>
        <w:pStyle w:val="ListBullet"/>
        <w:spacing w:after="40"/>
        <w:ind w:left="283"/>
      </w:pPr>
      <w:r>
        <w:t>Disaster recovery playbook + ZID outage simulation.</w:t>
      </w:r>
    </w:p>
    <w:p>
      <w:pPr>
        <w:pStyle w:val="ListBullet"/>
        <w:spacing w:after="40"/>
        <w:ind w:left="283"/>
      </w:pPr>
      <w:r>
        <w:t>Performance: k6 load tests at 5× expected peak.</w:t>
      </w:r>
    </w:p>
    <w:p>
      <w:pPr>
        <w:spacing w:after="200"/>
      </w:pPr>
      <w:r>
        <w:rPr>
          <w:rFonts w:ascii="Calibri" w:hAnsi="Calibri"/>
          <w:b w:val="0"/>
          <w:i/>
          <w:color w:val="5A1520"/>
          <w:sz w:val="21"/>
        </w:rPr>
        <w:t>Deliverables: Production-ready, monitored, security-cleared backend.</w:t>
      </w:r>
    </w:p>
    <w:p>
      <w:pPr>
        <w:pStyle w:val="Heading2"/>
      </w:pPr>
      <w:r>
        <w:t>Phase G — Production Launch &amp; Stabilization · Weeks 20–24</w:t>
      </w:r>
    </w:p>
    <w:p>
      <w:pPr>
        <w:pStyle w:val="ListBullet"/>
        <w:spacing w:after="40"/>
        <w:ind w:left="283"/>
      </w:pPr>
      <w:r>
        <w:t>Production cutover, blue-green deploy.</w:t>
      </w:r>
    </w:p>
    <w:p>
      <w:pPr>
        <w:pStyle w:val="ListBullet"/>
        <w:spacing w:after="40"/>
        <w:ind w:left="283"/>
      </w:pPr>
      <w:r>
        <w:t>On-call rotation, status page.</w:t>
      </w:r>
    </w:p>
    <w:p>
      <w:pPr>
        <w:pStyle w:val="ListBullet"/>
        <w:spacing w:after="40"/>
        <w:ind w:left="283"/>
      </w:pPr>
      <w:r>
        <w:t>Pilot vendor cohort (10–15) on production.</w:t>
      </w:r>
    </w:p>
    <w:p>
      <w:pPr>
        <w:pStyle w:val="ListBullet"/>
        <w:spacing w:after="40"/>
        <w:ind w:left="283"/>
      </w:pPr>
      <w:r>
        <w:t>Tuning based on real-traffic metrics.</w:t>
      </w:r>
    </w:p>
    <w:p>
      <w:pPr>
        <w:pStyle w:val="ListBullet"/>
        <w:spacing w:after="40"/>
        <w:ind w:left="283"/>
      </w:pPr>
      <w:r>
        <w:t>Backlog grooming for V2 (multi-country, loyalty deep-dive, B2B).</w:t>
      </w:r>
    </w:p>
    <w:p>
      <w:pPr>
        <w:spacing w:after="200"/>
      </w:pPr>
      <w:r>
        <w:rPr>
          <w:rFonts w:ascii="Calibri" w:hAnsi="Calibri"/>
          <w:b w:val="0"/>
          <w:i/>
          <w:color w:val="5A1520"/>
          <w:sz w:val="21"/>
        </w:rPr>
        <w:t>Deliverables: Live production with paying transactions. Runbooks complete.</w:t>
      </w:r>
    </w:p>
    <w:p>
      <w:r>
        <w:br w:type="page"/>
      </w:r>
    </w:p>
    <w:p>
      <w:pPr>
        <w:pStyle w:val="Heading1"/>
      </w:pPr>
      <w:r>
        <w:t>7. Technical Architecture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798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Recommendation</w:t>
            </w:r>
          </w:p>
        </w:tc>
        <w:tc>
          <w:tcPr>
            <w:tcW w:type="dxa" w:w="3685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Rationale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Commerce Engine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Platform (Marketplace plan)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GCC-native, PDPL-compliant, full payment + shipping coverage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Backend Framework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Node.js + NestJS (TypeScript)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Type-safe, modular, mature ecosystem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API Gateway / BFF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REST + tRPC for internal, GraphQL for mobile aggregation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Channel-tailored payloads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Database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PostgreSQL 16 on RDS (multi-AZ) + pgvector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ACID for ledger, embeddings for AI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Caching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Redis (ElastiCache)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Hot product cache, OAuth tokens, rate-limit buckets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Search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OpenSearch (managed) with Arabic + English analyzers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Catalog search, faceting, RTL tokenization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Queue / Events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Amazon SQS + EventBridge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Webhook fan-out, async order processing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Object Storage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S3 + CloudFront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KYC documents, gift card assets, signed URLs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Cloud Region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AWS me-central-1 (UAE) primary, eu-south-1 DR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PDPL data residency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Secrets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AWS Secrets Manager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OAuth tokens, webhook HMAC keys, rotation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Observability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Datadog APM + logs + RUM, OpenTelemetry traces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→ Haddiya latency visibility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Error Tracking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Sentry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Full-stack exception capture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Feature Flags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LaunchDarkly or Unleash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Safe rollouts, vendor-segment targeting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Data Warehouse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Snowflake or BigQuery + Looker/Metabase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GMV, AOV, cohort, vendor performance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CI/CD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GitHub Actions → ECR → ECS Fargate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Blue-green, daily prod deploys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IaC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Terraform modules per env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Reproducible infra, drift detection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WAF / Security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AWS WAF + Shield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Bot mitigation, DDoS, OWASP top-10</w:t>
            </w:r>
          </w:p>
        </w:tc>
      </w:tr>
    </w:tbl>
    <w:p>
      <w:r>
        <w:br w:type="page"/>
      </w:r>
    </w:p>
    <w:p>
      <w:pPr>
        <w:pStyle w:val="Heading1"/>
      </w:pPr>
      <w:r>
        <w:t>8. Risk Analysis</w:t>
      </w:r>
    </w:p>
    <w:p>
      <w:pPr>
        <w:pStyle w:val="Heading2"/>
      </w:pPr>
      <w:r>
        <w:t>8.1 Technical &amp; ZID-Specific Risks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Risk</w:t>
            </w:r>
          </w:p>
        </w:tc>
        <w:tc>
          <w:tcPr>
            <w:tcW w:type="dxa" w:w="1134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Likelihood</w:t>
            </w:r>
          </w:p>
        </w:tc>
        <w:tc>
          <w:tcPr>
            <w:tcW w:type="dxa" w:w="1134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Impact</w:t>
            </w:r>
          </w:p>
        </w:tc>
        <w:tc>
          <w:tcPr>
            <w:tcW w:type="dxa" w:w="3515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API rate limits hit during catalog burst sync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Medium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High</w:t>
            </w:r>
          </w:p>
        </w:tc>
        <w:tc>
          <w:tcPr>
            <w:tcW w:type="dxa" w:w="351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Distributed token bucket, exponential backoff, off-peak backfill, request batching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Webhook delivery failures / out-of-order events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High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Medium</w:t>
            </w:r>
          </w:p>
        </w:tc>
        <w:tc>
          <w:tcPr>
            <w:tcW w:type="dxa" w:w="351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HMAC verify, idempotency keys, dead-letter queue, periodic reconciliation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API contract changes (deprecation, breaking versions)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Medium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High</w:t>
            </w:r>
          </w:p>
        </w:tc>
        <w:tc>
          <w:tcPr>
            <w:tcW w:type="dxa" w:w="351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Pin API version, monitor ZID changelog, integration test suite, abstraction layer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Multi-vendor split semantics differ from ZID native model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High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High</w:t>
            </w:r>
          </w:p>
        </w:tc>
        <w:tc>
          <w:tcPr>
            <w:tcW w:type="dxa" w:w="351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Saga pattern, custom mapping table, daily reconciliation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OAuth token expiry during high-traffic windows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Low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High</w:t>
            </w:r>
          </w:p>
        </w:tc>
        <w:tc>
          <w:tcPr>
            <w:tcW w:type="dxa" w:w="351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Pre-emptive refresh worker, retry on 401, distributed lock on refresh</w:t>
            </w:r>
          </w:p>
        </w:tc>
      </w:tr>
    </w:tbl>
    <w:p>
      <w:pPr>
        <w:pStyle w:val="Heading2"/>
      </w:pPr>
      <w:r>
        <w:t>8.2 Scalability Concerns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Concern</w:t>
            </w:r>
          </w:p>
        </w:tc>
        <w:tc>
          <w:tcPr>
            <w:tcW w:type="dxa" w:w="2268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Trigger</w:t>
            </w:r>
          </w:p>
        </w:tc>
        <w:tc>
          <w:tcPr>
            <w:tcW w:type="dxa" w:w="3798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API latency spikes under load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GMV spike (Eid, Mother's Day)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Aggressive caching, async order intake, queued writes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Webhook backlog during ZID incidents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downtime &gt; 5 min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SQS-backed buffer, replay on recovery, alerting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Catalog cache divergence from ZID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Catalog &gt; 50K SKUs across vendors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Hourly reconciliation, drift metrics, alerting on &gt; 0.5% variance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Payout ledger reconciliation lag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Daily order volume &gt; 5K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Streaming reconciliation, materialized views, anomaly detection</w:t>
            </w:r>
          </w:p>
        </w:tc>
      </w:tr>
    </w:tbl>
    <w:p>
      <w:pPr>
        <w:pStyle w:val="Heading2"/>
      </w:pPr>
      <w:r>
        <w:t>8.3 Security Risks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Risk</w:t>
            </w:r>
          </w:p>
        </w:tc>
        <w:tc>
          <w:tcPr>
            <w:tcW w:type="dxa" w:w="1134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Severity</w:t>
            </w:r>
          </w:p>
        </w:tc>
        <w:tc>
          <w:tcPr>
            <w:tcW w:type="dxa" w:w="4649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OAuth tokens leaked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Critical</w:t>
            </w:r>
          </w:p>
        </w:tc>
        <w:tc>
          <w:tcPr>
            <w:tcW w:type="dxa" w:w="464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Secrets Manager, no env vars, automated rotation, audit logging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Webhook spoofing (forged ZID events)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Critical</w:t>
            </w:r>
          </w:p>
        </w:tc>
        <w:tc>
          <w:tcPr>
            <w:tcW w:type="dxa" w:w="464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HMAC signature verification on every event, replay protection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Vendor data cross-tenant leak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High</w:t>
            </w:r>
          </w:p>
        </w:tc>
        <w:tc>
          <w:tcPr>
            <w:tcW w:type="dxa" w:w="464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Tenant scoping in every query, RLS on Postgres, isolation tests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PII exposure (Oman PDPL, GDPR)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Critical</w:t>
            </w:r>
          </w:p>
        </w:tc>
        <w:tc>
          <w:tcPr>
            <w:tcW w:type="dxa" w:w="464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Encryption at rest (KMS) + TLS 1.3, field-level PII, audit log, data residency in me-central-1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Supply-chain (npm) attack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Medium</w:t>
            </w:r>
          </w:p>
        </w:tc>
        <w:tc>
          <w:tcPr>
            <w:tcW w:type="dxa" w:w="464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Dependabot, SBOM, Snyk/Socket, signed images, lockfile audit</w:t>
            </w:r>
          </w:p>
        </w:tc>
      </w:tr>
    </w:tbl>
    <w:p>
      <w:pPr>
        <w:pStyle w:val="Heading2"/>
      </w:pPr>
      <w:r>
        <w:t>8.4 Performance Bottlenecks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Bottleneck</w:t>
            </w:r>
          </w:p>
        </w:tc>
        <w:tc>
          <w:tcPr>
            <w:tcW w:type="dxa" w:w="2268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Symptom</w:t>
            </w:r>
          </w:p>
        </w:tc>
        <w:tc>
          <w:tcPr>
            <w:tcW w:type="dxa" w:w="3798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Fix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round-trips on every order page render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Slow product detail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Aggressive Redis cache, read-through from PG mirror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N+1 ZID calls during multi-vendor checkout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Slow checkout confirmation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Batch where API supports, parallel fan-out with bulkhead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Webhook processing slower than ingestion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Growing SQS backlog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Horizontal worker scale, batch consumption, prioritized queues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Reconciliation job blocks DB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Locks during peak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Read replica for recon, off-peak scheduling, chunked queries</w:t>
            </w:r>
          </w:p>
        </w:tc>
      </w:tr>
    </w:tbl>
    <w:p>
      <w:r>
        <w:br w:type="page"/>
      </w:r>
    </w:p>
    <w:p>
      <w:pPr>
        <w:pStyle w:val="Heading1"/>
      </w:pPr>
      <w:r>
        <w:t>9. Final Recommendation</w:t>
      </w:r>
    </w:p>
    <w:p>
      <w:pPr>
        <w:pStyle w:val="Heading2"/>
      </w:pPr>
      <w:r>
        <w:t>9.1 Backend MVP Feature Set</w:t>
      </w:r>
    </w:p>
    <w:p>
      <w:pPr>
        <w:spacing w:after="80"/>
      </w:pPr>
      <w:r>
        <w:rPr>
          <w:rFonts w:ascii="Calibri" w:hAnsi="Calibri"/>
          <w:b/>
          <w:i w:val="0"/>
          <w:color w:val="1C1C1E"/>
          <w:sz w:val="22"/>
        </w:rPr>
        <w:t>Ship first:</w:t>
      </w:r>
    </w:p>
    <w:p>
      <w:pPr>
        <w:pStyle w:val="ListBullet"/>
        <w:spacing w:after="40"/>
        <w:ind w:left="283"/>
      </w:pPr>
      <w:r>
        <w:t>ZID partner app live with OAuth + webhook ingestion.</w:t>
      </w:r>
    </w:p>
    <w:p>
      <w:pPr>
        <w:pStyle w:val="ListBullet"/>
        <w:spacing w:after="40"/>
        <w:ind w:left="283"/>
      </w:pPr>
      <w:r>
        <w:t>Catalog sync (products + categories + variants) to Haddiya cache.</w:t>
      </w:r>
    </w:p>
    <w:p>
      <w:pPr>
        <w:pStyle w:val="ListBullet"/>
        <w:spacing w:after="40"/>
        <w:ind w:left="283"/>
      </w:pPr>
      <w:r>
        <w:t>Inventory sync (real-time webhooks + reconciliation).</w:t>
      </w:r>
    </w:p>
    <w:p>
      <w:pPr>
        <w:pStyle w:val="ListBullet"/>
        <w:spacing w:after="40"/>
        <w:ind w:left="283"/>
      </w:pPr>
      <w:r>
        <w:t>Customer auth bridge (phone+OTP → ZID customer).</w:t>
      </w:r>
    </w:p>
    <w:p>
      <w:pPr>
        <w:pStyle w:val="ListBullet"/>
        <w:spacing w:after="40"/>
        <w:ind w:left="283"/>
      </w:pPr>
      <w:r>
        <w:t>Single-vendor cart + checkout, ZID order create, ZID payment (Mada + COD).</w:t>
      </w:r>
    </w:p>
    <w:p>
      <w:pPr>
        <w:pStyle w:val="ListBullet"/>
        <w:spacing w:after="40"/>
        <w:ind w:left="283"/>
      </w:pPr>
      <w:r>
        <w:t>Order status webhooks → push notifications to customer.</w:t>
      </w:r>
    </w:p>
    <w:p>
      <w:pPr>
        <w:pStyle w:val="ListBullet"/>
        <w:spacing w:after="40"/>
        <w:ind w:left="283"/>
      </w:pPr>
      <w:r>
        <w:t>Basic admin API for order lookup + refund initiation.</w:t>
      </w:r>
    </w:p>
    <w:p>
      <w:pPr>
        <w:pStyle w:val="ListBullet"/>
        <w:spacing w:after="40"/>
        <w:ind w:left="283"/>
      </w:pPr>
      <w:r>
        <w:t>Vendor onboarding API (manual approval) + 1 store/vendor.</w:t>
      </w:r>
    </w:p>
    <w:p>
      <w:pPr>
        <w:pStyle w:val="ListBullet"/>
        <w:spacing w:after="40"/>
        <w:ind w:left="283"/>
      </w:pPr>
      <w:r>
        <w:t>Send-as-gift v1: message card text stored as order metadata.</w:t>
      </w:r>
    </w:p>
    <w:p>
      <w:pPr>
        <w:pStyle w:val="ListBullet"/>
        <w:spacing w:after="40"/>
        <w:ind w:left="283"/>
      </w:pPr>
      <w:r>
        <w:t>Observability baseline (logs + metrics + error tracking).</w:t>
      </w:r>
    </w:p>
    <w:p>
      <w:pPr>
        <w:pStyle w:val="Heading2"/>
      </w:pPr>
      <w:r>
        <w:t>9.2 Defer to V1 / V2</w:t>
      </w:r>
    </w:p>
    <w:p>
      <w:pPr>
        <w:spacing w:after="80"/>
      </w:pPr>
      <w:r>
        <w:rPr>
          <w:rFonts w:ascii="Calibri" w:hAnsi="Calibri"/>
          <w:b/>
          <w:i w:val="0"/>
          <w:color w:val="7A1E2B"/>
          <w:sz w:val="22"/>
        </w:rPr>
        <w:t>Defer to V1:</w:t>
      </w:r>
    </w:p>
    <w:p>
      <w:pPr>
        <w:pStyle w:val="ListBullet"/>
        <w:spacing w:after="40"/>
        <w:ind w:left="283"/>
      </w:pPr>
      <w:r>
        <w:t>Multi-vendor cart splitting (saga + payout ledger).</w:t>
      </w:r>
    </w:p>
    <w:p>
      <w:pPr>
        <w:pStyle w:val="ListBullet"/>
        <w:spacing w:after="40"/>
        <w:ind w:left="283"/>
      </w:pPr>
      <w:r>
        <w:t>Gift AI Assistant (LLM + embeddings).</w:t>
      </w:r>
    </w:p>
    <w:p>
      <w:pPr>
        <w:pStyle w:val="ListBullet"/>
        <w:spacing w:after="40"/>
        <w:ind w:left="283"/>
      </w:pPr>
      <w:r>
        <w:t>Scheduled delivery slot management.</w:t>
      </w:r>
    </w:p>
    <w:p>
      <w:pPr>
        <w:pStyle w:val="ListBullet"/>
        <w:spacing w:after="40"/>
        <w:ind w:left="283"/>
      </w:pPr>
      <w:r>
        <w:t>Loyalty ledger + ZID coupon bridge.</w:t>
      </w:r>
    </w:p>
    <w:p>
      <w:pPr>
        <w:pStyle w:val="ListBullet"/>
        <w:spacing w:after="40"/>
        <w:ind w:left="283"/>
      </w:pPr>
      <w:r>
        <w:t>Vendor Portal API (self-service).</w:t>
      </w:r>
    </w:p>
    <w:p>
      <w:pPr>
        <w:pStyle w:val="ListBullet"/>
        <w:spacing w:after="40"/>
        <w:ind w:left="283"/>
      </w:pPr>
      <w:r>
        <w:t>Full payment mix (Tabby, Tamara, STC Pay, Apple Pay).</w:t>
      </w:r>
    </w:p>
    <w:p>
      <w:pPr>
        <w:pStyle w:val="ListBullet"/>
        <w:spacing w:after="40"/>
        <w:ind w:left="283"/>
      </w:pPr>
      <w:r>
        <w:t>WhatsApp Business notifications.</w:t>
      </w:r>
    </w:p>
    <w:p>
      <w:pPr>
        <w:pStyle w:val="ListBullet"/>
        <w:spacing w:after="40"/>
        <w:ind w:left="283"/>
      </w:pPr>
      <w:r>
        <w:t>Reporting pipeline + warehouse.</w:t>
      </w:r>
    </w:p>
    <w:p>
      <w:pPr>
        <w:spacing w:after="80"/>
      </w:pPr>
      <w:r>
        <w:rPr>
          <w:rFonts w:ascii="Calibri" w:hAnsi="Calibri"/>
          <w:b/>
          <w:i w:val="0"/>
          <w:color w:val="7A1E2B"/>
          <w:sz w:val="22"/>
        </w:rPr>
        <w:t>Defer to V2:</w:t>
      </w:r>
    </w:p>
    <w:p>
      <w:pPr>
        <w:pStyle w:val="ListBullet"/>
        <w:spacing w:after="40"/>
        <w:ind w:left="283"/>
      </w:pPr>
      <w:r>
        <w:t>Multi-country expansion (UAE, Bahrain ZID stores) with multi-currency.</w:t>
      </w:r>
    </w:p>
    <w:p>
      <w:pPr>
        <w:pStyle w:val="ListBullet"/>
        <w:spacing w:after="40"/>
        <w:ind w:left="283"/>
      </w:pPr>
      <w:r>
        <w:t>B2B corporate gifting API (bulk orders, invoicing, custom branding).</w:t>
      </w:r>
    </w:p>
    <w:p>
      <w:pPr>
        <w:pStyle w:val="ListBullet"/>
        <w:spacing w:after="40"/>
        <w:ind w:left="283"/>
      </w:pPr>
      <w:r>
        <w:t>Subscription gifting / recurring deliveries.</w:t>
      </w:r>
    </w:p>
    <w:p>
      <w:pPr>
        <w:pStyle w:val="ListBullet"/>
        <w:spacing w:after="40"/>
        <w:ind w:left="283"/>
      </w:pPr>
      <w:r>
        <w:t>Advanced anomaly detection (vendor fraud, inventory anomalies).</w:t>
      </w:r>
    </w:p>
    <w:p>
      <w:pPr>
        <w:pStyle w:val="ListBullet"/>
        <w:spacing w:after="40"/>
        <w:ind w:left="283"/>
      </w:pPr>
      <w:r>
        <w:t>Multi-warehouse routing logic.</w:t>
      </w:r>
    </w:p>
    <w:p>
      <w:pPr>
        <w:pStyle w:val="ListBullet"/>
        <w:spacing w:after="40"/>
        <w:ind w:left="283"/>
      </w:pPr>
      <w:r>
        <w:t>Marketplace ads / sponsored placement API.</w:t>
      </w:r>
    </w:p>
    <w:p>
      <w:pPr>
        <w:pStyle w:val="ListBullet"/>
        <w:spacing w:after="40"/>
        <w:ind w:left="283"/>
      </w:pPr>
      <w:r>
        <w:t>Vendor mobile app backend.</w:t>
      </w:r>
    </w:p>
    <w:p>
      <w:pPr>
        <w:pStyle w:val="Heading2"/>
      </w:pPr>
      <w:r>
        <w:t>9.3 Best Timeline &amp; 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1701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Calendar Week</w:t>
            </w:r>
          </w:p>
        </w:tc>
        <w:tc>
          <w:tcPr>
            <w:tcW w:type="dxa" w:w="4365"/>
            <w:shd w:val="clear" w:color="auto" w:fill="7A1E2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Outcome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ZID partner app + OAuth working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 2</w:t>
            </w:r>
          </w:p>
        </w:tc>
        <w:tc>
          <w:tcPr>
            <w:tcW w:type="dxa" w:w="43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Sandbox transactions possible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Catalog + inventory sync live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 6</w:t>
            </w:r>
          </w:p>
        </w:tc>
        <w:tc>
          <w:tcPr>
            <w:tcW w:type="dxa" w:w="43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Cache mirrors ZID in real time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Single-vendor checkout end-to-end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 10</w:t>
            </w:r>
          </w:p>
        </w:tc>
        <w:tc>
          <w:tcPr>
            <w:tcW w:type="dxa" w:w="43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MVP backend launches private beta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Multi-vendor split + payout ledger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 14</w:t>
            </w:r>
          </w:p>
        </w:tc>
        <w:tc>
          <w:tcPr>
            <w:tcW w:type="dxa" w:w="43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Marketplace flow functional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Gift AI + send-as-gift backend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 18</w:t>
            </w:r>
          </w:p>
        </w:tc>
        <w:tc>
          <w:tcPr>
            <w:tcW w:type="dxa" w:w="43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Differentiators live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V1 production launch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 22</w:t>
            </w:r>
          </w:p>
        </w:tc>
        <w:tc>
          <w:tcPr>
            <w:tcW w:type="dxa" w:w="43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0EA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Public consumer launch alongside frontend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V2 GCC expansion start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W 26</w:t>
            </w:r>
          </w:p>
        </w:tc>
        <w:tc>
          <w:tcPr>
            <w:tcW w:type="dxa" w:w="436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C1C1E"/>
                <w:sz w:val="19"/>
              </w:rPr>
              <w:t>Second ZID region onboarded</w:t>
            </w:r>
          </w:p>
        </w:tc>
      </w:tr>
    </w:tbl>
    <w:p>
      <w:pPr>
        <w:pStyle w:val="Heading2"/>
      </w:pPr>
      <w:r>
        <w:t>9.4 Fastest Realistic Approach</w:t>
      </w:r>
    </w:p>
    <w:p>
      <w:pPr>
        <w:pStyle w:val="ListBullet"/>
        <w:spacing w:after="40"/>
        <w:ind w:left="283"/>
      </w:pPr>
      <w:r>
        <w:rPr>
          <w:b/>
        </w:rPr>
        <w:t xml:space="preserve">Pin ZID API version. </w:t>
      </w:r>
      <w:r>
        <w:t>Read changelog weekly. Integration test suite runs nightly against sandbox.</w:t>
      </w:r>
    </w:p>
    <w:p>
      <w:pPr>
        <w:pStyle w:val="ListBullet"/>
        <w:spacing w:after="40"/>
        <w:ind w:left="283"/>
      </w:pPr>
      <w:r>
        <w:rPr>
          <w:b/>
        </w:rPr>
        <w:t xml:space="preserve">Webhook-first, never poll. </w:t>
      </w:r>
      <w:r>
        <w:t>Polling at scale exhausts rate limits. Reconciliation as safety net only.</w:t>
      </w:r>
    </w:p>
    <w:p>
      <w:pPr>
        <w:pStyle w:val="ListBullet"/>
        <w:spacing w:after="40"/>
        <w:ind w:left="283"/>
      </w:pPr>
      <w:r>
        <w:rPr>
          <w:b/>
        </w:rPr>
        <w:t xml:space="preserve">Idempotency keys everywhere. </w:t>
      </w:r>
      <w:r>
        <w:t>Every ZID write carries deterministic external_id derived from Haddiya domain event.</w:t>
      </w:r>
    </w:p>
    <w:p>
      <w:pPr>
        <w:pStyle w:val="ListBullet"/>
        <w:spacing w:after="40"/>
        <w:ind w:left="283"/>
      </w:pPr>
      <w:r>
        <w:rPr>
          <w:b/>
        </w:rPr>
        <w:t xml:space="preserve">Cache aggressively, invalidate on webhook. </w:t>
      </w:r>
      <w:r>
        <w:t>Hot products + categories cached in Redis with 15-min TTL + webhook bust.</w:t>
      </w:r>
    </w:p>
    <w:p>
      <w:pPr>
        <w:pStyle w:val="ListBullet"/>
        <w:spacing w:after="40"/>
        <w:ind w:left="283"/>
      </w:pPr>
      <w:r>
        <w:rPr>
          <w:b/>
        </w:rPr>
        <w:t xml:space="preserve">Saga + dead-letter queues for multi-vendor orders. </w:t>
      </w:r>
      <w:r>
        <w:t>Partial failures must be observable and replayable.</w:t>
      </w:r>
    </w:p>
    <w:p>
      <w:pPr>
        <w:pStyle w:val="ListBullet"/>
        <w:spacing w:after="40"/>
        <w:ind w:left="283"/>
      </w:pPr>
      <w:r>
        <w:rPr>
          <w:b/>
        </w:rPr>
        <w:t xml:space="preserve">Daily payout reconciliation in dev from day one. </w:t>
      </w:r>
      <w:r>
        <w:t>Build the financial truth-table before any vendor ships.</w:t>
      </w:r>
    </w:p>
    <w:p>
      <w:pPr>
        <w:pStyle w:val="ListBullet"/>
        <w:spacing w:after="40"/>
        <w:ind w:left="283"/>
      </w:pPr>
      <w:r>
        <w:rPr>
          <w:b/>
        </w:rPr>
        <w:t xml:space="preserve">Sandbox-driven development. </w:t>
      </w:r>
      <w:r>
        <w:t>Every engineer has a personal ZID sandbox; no shared dev env coupling.</w:t>
      </w:r>
    </w:p>
    <w:p>
      <w:pPr>
        <w:pStyle w:val="ListBullet"/>
        <w:spacing w:after="40"/>
        <w:ind w:left="283"/>
      </w:pPr>
      <w:r>
        <w:rPr>
          <w:b/>
        </w:rPr>
        <w:t xml:space="preserve">Contract tests against ZID API. </w:t>
      </w:r>
      <w:r>
        <w:t>Pact or schema snapshots catch ZID changes before they reach prod.</w:t>
      </w:r>
    </w:p>
    <w:p>
      <w:pPr>
        <w:pStyle w:val="ListBullet"/>
        <w:spacing w:after="40"/>
        <w:ind w:left="283"/>
      </w:pPr>
      <w:r>
        <w:rPr>
          <w:b/>
        </w:rPr>
        <w:t xml:space="preserve">Pre-book ZID partner support contact. </w:t>
      </w:r>
      <w:r>
        <w:t>Direct escalation line for incidents and API questions.</w:t>
      </w:r>
    </w:p>
    <w:p>
      <w:pPr>
        <w:pStyle w:val="ListBullet"/>
        <w:spacing w:after="40"/>
        <w:ind w:left="283"/>
      </w:pPr>
      <w:r>
        <w:rPr>
          <w:b/>
        </w:rPr>
        <w:t xml:space="preserve">Reserve 15% capacity for ZID quirks. </w:t>
      </w:r>
      <w:r>
        <w:t>GCC commerce platforms have edge cases — VAT, address formats, name fields.</w:t>
      </w:r>
    </w:p>
    <w:p/>
    <w:p>
      <w:pPr>
        <w:pBdr>
          <w:bottom w:val="single" w:sz="6" w:space="1" w:color="D4AF37"/>
        </w:pBdr>
      </w:pPr>
    </w:p>
    <w:p>
      <w:pPr>
        <w:spacing w:after="80"/>
      </w:pPr>
      <w:r>
        <w:rPr>
          <w:rFonts w:ascii="Calibri" w:hAnsi="Calibri"/>
          <w:b/>
          <w:i w:val="0"/>
          <w:color w:val="7A1E2B"/>
          <w:sz w:val="24"/>
        </w:rPr>
        <w:t>Bottom line:</w:t>
      </w:r>
    </w:p>
    <w:p>
      <w:pPr>
        <w:spacing w:after="80"/>
      </w:pPr>
      <w:r>
        <w:rPr>
          <w:rFonts w:ascii="Calibri" w:hAnsi="Calibri"/>
          <w:b w:val="0"/>
          <w:i/>
          <w:color w:val="1C1C1E"/>
          <w:sz w:val="22"/>
        </w:rPr>
        <w:t>A focused backend team of 9–10 FTE delivers production-ready ZID-integrated backend V1 in ~5 months. ZID provides the commerce engine; Haddiya engineers build the marketplace, AI, and gifting differentiators on top. Backend launches alongside the already-completed frontend.</w:t>
      </w:r>
    </w:p>
    <w:p/>
    <w:p>
      <w:pPr>
        <w:pBdr>
          <w:bottom w:val="single" w:sz="6" w:space="1" w:color="D4AF37"/>
        </w:pBdr>
      </w:pPr>
    </w:p>
    <w:p>
      <w:pPr>
        <w:jc w:val="center"/>
      </w:pPr>
      <w:r>
        <w:rPr>
          <w:i/>
          <w:color w:val="8E8E93"/>
          <w:sz w:val="20"/>
        </w:rPr>
        <w:t>Document prepared for executive review.</w:t>
        <w:br/>
        <w:t>API specifications, sprint backlog, and ZID partner contract details available as appendices.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E8E93"/>
        <w:sz w:val="16"/>
      </w:rPr>
      <w:t>Haddiya — Backend × ZID Integration Roadmap   • 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C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7A1E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5A152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1C1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