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highlight w:val="none"/>
          <w:u w:val="single"/>
          <w:lang w:val="fr-FR"/>
        </w:rPr>
      </w:pPr>
      <w:r>
        <w:rPr>
          <w:u w:val="single"/>
          <w:lang w:val="fr-FR"/>
        </w:rPr>
        <w:t xml:space="preserve">Exercice </w:t>
      </w:r>
      <w:r>
        <w:rPr>
          <w:u w:val="single"/>
          <w:lang w:val="fr-FR"/>
        </w:rPr>
        <w:t xml:space="preserve">1</w:t>
      </w:r>
      <w:r>
        <w:rPr>
          <w:highlight w:val="none"/>
          <w:u w:val="single"/>
        </w:rPr>
      </w:r>
    </w:p>
    <w:p w14:paraId="0E82657F">
      <w:p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fr-FR"/>
        </w:rPr>
        <w:t xml:space="preserve">Rappel LI=Lecture d’instruction / DI = Décodage d’instruction / LR = Lecture Registre / EX = EXecution et calcule d’adresse effective / ER = Ecriture du Résultat</w:t>
      </w:r>
      <w:r>
        <w:rPr>
          <w:highlight w:val="none"/>
          <w:u w:val="none"/>
        </w:rPr>
      </w:r>
    </w:p>
    <w:p w14:paraId="7A23D51D">
      <w:p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single"/>
          <w:lang w:val="fr-FR"/>
        </w:rPr>
      </w:r>
      <w:r>
        <w:rPr>
          <w:highlight w:val="none"/>
          <w:u w:val="single"/>
          <w:lang w:val="fr-FR"/>
        </w:rPr>
      </w:r>
      <w:r>
        <w:rPr>
          <w:highlight w:val="none"/>
          <w:u w:val="single"/>
          <w:lang w:val="fr-FR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Borders/>
            <w:tcW w:w="1560" w:type="dxa"/>
          </w:tcPr>
          <w:p w14:paraId="701C3AA1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Cycles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7331792B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LI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237AA640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DI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1E96499D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LR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76CAE196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EX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4C95A849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ER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560" w:type="dxa"/>
          </w:tcPr>
          <w:p w14:paraId="44DABDFD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75977BFB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ADD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51AA15C1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63AB538F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04CAC46D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21305C8C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</w:tr>
      <w:tr>
        <w:trPr>
          <w:trHeight w:val="239"/>
        </w:trPr>
        <w:tc>
          <w:tcPr>
            <w:tcBorders/>
            <w:tcW w:w="1560" w:type="dxa"/>
          </w:tcPr>
          <w:p w14:paraId="12F1A76E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2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5FBF0AD8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SUB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79CDA669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ADD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0DDD2B57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320C268C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19455C4D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</w:tr>
      <w:tr>
        <w:trPr>
          <w:trHeight w:val="259"/>
        </w:trPr>
        <w:tc>
          <w:tcPr>
            <w:tcBorders/>
            <w:tcW w:w="1560" w:type="dxa"/>
          </w:tcPr>
          <w:p w14:paraId="450F43DC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3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7E081A44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MULT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37580918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SUB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7432E67A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ADD R2 R3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48103C16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0BD0B36F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560" w:type="dxa"/>
          </w:tcPr>
          <w:p w14:paraId="34915BEE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4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2E2ED522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DIV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2BCAA062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MULT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3A55447F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SUB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3FCEA35C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ADD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560" w:type="dxa"/>
          </w:tcPr>
          <w:p w14:paraId="4B6E759D">
            <w:pPr>
              <w:pBdr/>
              <w:spacing/>
              <w:ind/>
              <w:jc w:val="center"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</w:p>
        </w:tc>
      </w:tr>
      <w:tr>
        <w:trPr>
          <w:trHeight w:val="152"/>
        </w:trPr>
        <w:tc>
          <w:tcPr>
            <w:tcBorders/>
            <w:tcW w:w="1560" w:type="dxa"/>
            <w:vMerge w:val="restart"/>
          </w:tcPr>
          <w:p w14:paraId="78CD6E18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5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52157348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1C09836D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DIV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5CAE6425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MULT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270378CF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SUB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274047B9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ADD R1</w:t>
            </w:r>
            <w:r>
              <w:rPr>
                <w:highlight w:val="none"/>
                <w:lang w:val="fr-FR" w:bidi="fr-FR"/>
              </w:rPr>
            </w:r>
          </w:p>
        </w:tc>
      </w:tr>
      <w:tr>
        <w:trPr>
          <w:trHeight w:val="152"/>
        </w:trPr>
        <w:tc>
          <w:tcPr>
            <w:tcBorders/>
            <w:tcW w:w="1560" w:type="dxa"/>
            <w:vMerge w:val="restart"/>
          </w:tcPr>
          <w:p w14:paraId="1BF4D1F3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6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27ECCFAC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07BDBA77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23DC1007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DIV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637E2F8E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MULT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4F2C401F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SUB</w:t>
            </w:r>
            <w:r>
              <w:rPr>
                <w:highlight w:val="none"/>
                <w:lang w:val="fr-FR" w:bidi="fr-FR"/>
              </w:rPr>
            </w:r>
          </w:p>
        </w:tc>
      </w:tr>
      <w:tr>
        <w:trPr>
          <w:trHeight w:val="152"/>
        </w:trPr>
        <w:tc>
          <w:tcPr>
            <w:tcBorders/>
            <w:tcW w:w="1560" w:type="dxa"/>
            <w:vMerge w:val="restart"/>
          </w:tcPr>
          <w:p w14:paraId="54A6B6C7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7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58A90ACB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1570F632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06DC1B96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35F7BE4C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DIV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6A1C6AB4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MULT</w:t>
            </w:r>
            <w:r>
              <w:rPr>
                <w:highlight w:val="none"/>
                <w:lang w:val="fr-FR" w:bidi="fr-FR"/>
              </w:rPr>
            </w:r>
          </w:p>
        </w:tc>
      </w:tr>
      <w:tr>
        <w:trPr>
          <w:trHeight w:val="152"/>
        </w:trPr>
        <w:tc>
          <w:tcPr>
            <w:tcBorders/>
            <w:tcW w:w="1560" w:type="dxa"/>
            <w:vMerge w:val="restart"/>
          </w:tcPr>
          <w:p w14:paraId="112B02D7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8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3B791135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7521D5BE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4F9B4903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5EBE65C8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698B35F1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DIV</w:t>
            </w:r>
            <w:r>
              <w:rPr>
                <w:highlight w:val="none"/>
                <w:lang w:val="fr-FR" w:bidi="fr-FR"/>
              </w:rPr>
            </w:r>
          </w:p>
        </w:tc>
      </w:tr>
      <w:tr>
        <w:trPr>
          <w:trHeight w:val="152"/>
        </w:trPr>
        <w:tc>
          <w:tcPr>
            <w:tcBorders/>
            <w:tcW w:w="1560" w:type="dxa"/>
            <w:vMerge w:val="restart"/>
          </w:tcPr>
          <w:p w14:paraId="5C391F90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9</w:t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5D0D50C6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07C8610D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06BB20B8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4A163C96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309A6EF8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>
          <w:trHeight w:val="152"/>
        </w:trPr>
        <w:tc>
          <w:tcPr>
            <w:tcBorders/>
            <w:tcW w:w="1560" w:type="dxa"/>
            <w:vMerge w:val="restart"/>
          </w:tcPr>
          <w:p w14:paraId="38C3F171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2C522667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50E35D88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40C2D978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761A3FCC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560" w:type="dxa"/>
            <w:vMerge w:val="restart"/>
          </w:tcPr>
          <w:p w14:paraId="6261E4A9"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</w:tbl>
    <w:p w14:paraId="16A2673F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Nombre de cycles pour arriver au bout des instructions. Vérifiable par : le nombre d’instructions + le nombre d’étages (nombre d’étapes de traitement de la donnée) -1</w:t>
        <w:tab/>
        <w:t xml:space="preserve">Ici : 4 + 5 -1.</w:t>
      </w:r>
      <w:r/>
    </w:p>
    <w:p w14:paraId="0A05534C">
      <w:pPr>
        <w:pBdr/>
        <w:spacing/>
        <w:ind/>
        <w:jc w:val="left"/>
        <w:rPr/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2026-10-07T17:39:55Z</dcterms:modified>
</cp:coreProperties>
</file>