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highlight w:val="none"/>
          <w:u w:val="single"/>
        </w:rPr>
      </w:pPr>
      <w:r>
        <w:rPr>
          <w:b/>
          <w:bCs/>
          <w:u w:val="single"/>
          <w:lang w:val="fr-FR"/>
        </w:rPr>
        <w:t xml:space="preserve">Complexité algorithmique</w:t>
      </w:r>
      <w:r>
        <w:rPr>
          <w:b/>
          <w:bCs/>
          <w:u w:val="single"/>
        </w:rPr>
      </w:r>
      <w:r>
        <w:rPr>
          <w:b/>
          <w:bCs/>
          <w:highlight w:val="none"/>
          <w:u w:val="single"/>
        </w:rPr>
      </w:r>
    </w:p>
    <w:p w14:paraId="63468365">
      <w:pPr>
        <w:pBdr/>
        <w:spacing/>
        <w:ind/>
        <w:jc w:val="left"/>
        <w:rPr>
          <w:bCs w:val="0"/>
          <w:i w:val="0"/>
          <w:highlight w:val="none"/>
          <w:lang w:val="fr-FR"/>
        </w:rPr>
      </w:pPr>
      <w:r>
        <w:rPr>
          <w:highlight w:val="none"/>
          <w:lang w:val="fr-FR"/>
        </w:rPr>
        <w:t xml:space="preserve">La complexité algorithmique mesure le temps d’exécution et la mémoire utilisée par un programme en fonction de la taille </w:t>
      </w:r>
      <w:r>
        <w:rPr>
          <w:i/>
          <w:iCs/>
          <w:highlight w:val="none"/>
          <w:lang w:val="fr-FR"/>
        </w:rPr>
        <w:t xml:space="preserve">n </w:t>
      </w:r>
      <w:r>
        <w:rPr>
          <w:i w:val="0"/>
          <w:iCs w:val="0"/>
          <w:highlight w:val="none"/>
          <w:lang w:val="fr-FR"/>
        </w:rPr>
        <w:t xml:space="preserve">des données en entrée.</w:t>
      </w:r>
      <w:r>
        <w:rPr>
          <w:bCs w:val="0"/>
          <w:i w:val="0"/>
        </w:rPr>
      </w:r>
      <w:r>
        <w:rPr>
          <w:bCs w:val="0"/>
          <w:i w:val="0"/>
          <w:highlight w:val="none"/>
          <w:lang w:val="fr-FR"/>
        </w:rPr>
      </w:r>
    </w:p>
    <w:p w14:paraId="576B9F44">
      <w:pPr>
        <w:pBdr/>
        <w:spacing/>
        <w:ind/>
        <w:jc w:val="left"/>
        <w:rPr>
          <w:bCs w:val="0"/>
          <w:i w:val="0"/>
        </w:rPr>
      </w:pPr>
      <w:r>
        <w:rPr>
          <w:bCs w:val="0"/>
          <w:i w:val="0"/>
        </w:rPr>
      </w:r>
      <w:r>
        <w:rPr>
          <w:bCs w:val="0"/>
          <w:i w:val="0"/>
        </w:rPr>
      </w:r>
      <w:r>
        <w:rPr>
          <w:bCs w:val="0"/>
          <w:i w:val="0"/>
        </w:rPr>
      </w:r>
    </w:p>
    <w:p w14:paraId="1629C908">
      <w:pPr>
        <w:pBdr/>
        <w:spacing/>
        <w:ind/>
        <w:jc w:val="left"/>
        <w:rPr>
          <w:bCs w:val="0"/>
          <w:i w:val="0"/>
          <w:highlight w:val="none"/>
          <w:lang w:val="fr-FR"/>
        </w:rPr>
      </w:pPr>
      <w:r>
        <w:rPr>
          <w:i w:val="0"/>
          <w:iCs w:val="0"/>
          <w:highlight w:val="none"/>
          <w:lang w:val="fr-FR"/>
        </w:rPr>
      </w:r>
      <w:r>
        <w:rPr>
          <w:i w:val="0"/>
          <w:iCs w:val="0"/>
          <w:highlight w:val="none"/>
          <w:lang w:val="fr-FR"/>
        </w:rPr>
        <w:t xml:space="preserve">Elle se décline en deux axes : Complexité spatiale / Complexité temporelle</w:t>
      </w:r>
      <w:r>
        <w:rPr>
          <w:bCs w:val="0"/>
          <w:i w:val="0"/>
        </w:rPr>
      </w:r>
      <w:r>
        <w:rPr>
          <w:bCs w:val="0"/>
          <w:i w:val="0"/>
          <w:highlight w:val="none"/>
          <w:lang w:val="fr-FR"/>
        </w:rPr>
      </w:r>
    </w:p>
    <w:p w14:paraId="25777CC8">
      <w:pPr>
        <w:pBdr/>
        <w:spacing/>
        <w:ind/>
        <w:jc w:val="left"/>
        <w:rPr>
          <w:bCs w:val="0"/>
          <w:i w:val="0"/>
          <w:highlight w:val="none"/>
          <w:lang w:val="fr-FR"/>
        </w:rPr>
      </w:pPr>
      <w:r>
        <w:rPr>
          <w:i w:val="0"/>
          <w:iCs w:val="0"/>
          <w:highlight w:val="none"/>
          <w:lang w:val="fr-FR"/>
        </w:rPr>
        <w:t xml:space="preserve">Complexité spatiale :</w:t>
      </w:r>
      <w:r>
        <w:rPr>
          <w:bCs w:val="0"/>
          <w:i w:val="0"/>
        </w:rPr>
      </w:r>
      <w:r>
        <w:rPr>
          <w:bCs w:val="0"/>
          <w:i w:val="0"/>
          <w:highlight w:val="none"/>
          <w:lang w:val="fr-FR"/>
        </w:rPr>
      </w:r>
    </w:p>
    <w:p w14:paraId="44A4B26D">
      <w:pPr>
        <w:pBdr/>
        <w:spacing/>
        <w:ind/>
        <w:jc w:val="left"/>
        <w:rPr>
          <w:bCs w:val="0"/>
          <w:i w:val="0"/>
          <w:highlight w:val="none"/>
          <w:lang w:val="fr-FR"/>
        </w:rPr>
      </w:pPr>
      <w:r>
        <w:rPr>
          <w:i w:val="0"/>
          <w:iCs w:val="0"/>
          <w:highlight w:val="none"/>
          <w:lang w:val="fr-FR"/>
        </w:rPr>
        <w:tab/>
        <w:t xml:space="preserve">Quantité de mémoire supplémentaire utilisée</w:t>
      </w:r>
      <w:r>
        <w:rPr>
          <w:bCs w:val="0"/>
          <w:i w:val="0"/>
        </w:rPr>
      </w:r>
      <w:r>
        <w:rPr>
          <w:bCs w:val="0"/>
          <w:i w:val="0"/>
          <w:highlight w:val="none"/>
          <w:lang w:val="fr-FR"/>
        </w:rPr>
      </w:r>
    </w:p>
    <w:p w14:paraId="3B161DB5">
      <w:pPr>
        <w:pBdr/>
        <w:spacing/>
        <w:ind/>
        <w:jc w:val="left"/>
        <w:rPr>
          <w:bCs w:val="0"/>
          <w:i w:val="0"/>
          <w:highlight w:val="none"/>
          <w:lang w:val="fr-FR"/>
        </w:rPr>
      </w:pPr>
      <w:r>
        <w:rPr>
          <w:i w:val="0"/>
          <w:iCs w:val="0"/>
          <w:highlight w:val="none"/>
          <w:lang w:val="fr-FR"/>
        </w:rPr>
        <w:t xml:space="preserve">Complexité temporelle :</w:t>
      </w:r>
      <w:r>
        <w:rPr>
          <w:bCs w:val="0"/>
          <w:i w:val="0"/>
        </w:rPr>
      </w:r>
      <w:r>
        <w:rPr>
          <w:bCs w:val="0"/>
          <w:i w:val="0"/>
          <w:highlight w:val="none"/>
          <w:lang w:val="fr-FR"/>
        </w:rPr>
      </w:r>
    </w:p>
    <w:p w14:paraId="5EA3D342">
      <w:pPr>
        <w:pBdr/>
        <w:spacing/>
        <w:ind/>
        <w:jc w:val="left"/>
        <w:rPr>
          <w:bCs w:val="0"/>
          <w:i w:val="0"/>
          <w:highlight w:val="none"/>
          <w:lang w:val="fr-FR"/>
        </w:rPr>
      </w:pPr>
      <w:r>
        <w:rPr>
          <w:i w:val="0"/>
          <w:iCs w:val="0"/>
          <w:highlight w:val="none"/>
          <w:lang w:val="fr-FR"/>
        </w:rPr>
        <w:tab/>
        <w:t xml:space="preserve">Nombre d’opérations effectuées en fonction de </w:t>
      </w:r>
      <w:r>
        <w:rPr>
          <w:i/>
          <w:iCs/>
          <w:highlight w:val="none"/>
          <w:lang w:val="fr-FR"/>
        </w:rPr>
        <w:t xml:space="preserve">n</w:t>
      </w:r>
      <w:r>
        <w:rPr>
          <w:bCs w:val="0"/>
          <w:i w:val="0"/>
          <w:highlight w:val="none"/>
        </w:rPr>
      </w:r>
      <w:r>
        <w:rPr>
          <w:bCs w:val="0"/>
          <w:i w:val="0"/>
          <w:highlight w:val="none"/>
          <w:lang w:val="fr-FR"/>
        </w:rPr>
      </w:r>
    </w:p>
    <w:p w14:paraId="47505598">
      <w:pPr>
        <w:pBdr/>
        <w:spacing/>
        <w:ind/>
        <w:jc w:val="left"/>
        <w:rPr>
          <w:bCs w:val="0"/>
          <w:i w:val="0"/>
          <w:highlight w:val="none"/>
          <w:lang w:val="fr-FR"/>
        </w:rPr>
      </w:pPr>
      <w:r>
        <w:rPr>
          <w:i w:val="0"/>
          <w:iCs w:val="0"/>
          <w:highlight w:val="none"/>
          <w:lang w:val="fr-FR"/>
        </w:rPr>
        <w:t xml:space="preserve">On a maintenant plut</w:t>
      </w:r>
      <w:r>
        <w:rPr>
          <w:i w:val="0"/>
          <w:iCs w:val="0"/>
          <w:highlight w:val="none"/>
          <w:lang w:val="fr-FR"/>
        </w:rPr>
        <w:t xml:space="preserve">ôt tendance à surtout s’intéresser à la complexité spatiale, car les machines sont capables de faire de plus en plus d’opérations en simultané</w:t>
      </w:r>
      <w:r>
        <w:rPr>
          <w:bCs w:val="0"/>
          <w:i w:val="0"/>
          <w:highlight w:val="none"/>
        </w:rPr>
      </w:r>
      <w:r>
        <w:rPr>
          <w:bCs w:val="0"/>
          <w:i w:val="0"/>
          <w:highlight w:val="none"/>
          <w:lang w:val="fr-FR"/>
        </w:rPr>
      </w:r>
    </w:p>
    <w:p w14:paraId="071C831B">
      <w:pPr>
        <w:pBdr/>
        <w:spacing/>
        <w:ind/>
        <w:jc w:val="left"/>
        <w:rPr>
          <w:bCs w:val="0"/>
          <w:i w:val="0"/>
          <w:highlight w:val="none"/>
        </w:rPr>
      </w:pPr>
      <w:r>
        <w:rPr>
          <w:bCs w:val="0"/>
          <w:i w:val="0"/>
          <w:highlight w:val="none"/>
        </w:rPr>
      </w:r>
      <w:r>
        <w:rPr>
          <w:bCs w:val="0"/>
          <w:i w:val="0"/>
          <w:highlight w:val="none"/>
        </w:rPr>
      </w:r>
      <w:r>
        <w:rPr>
          <w:bCs w:val="0"/>
          <w:i w:val="0"/>
          <w:highlight w:val="none"/>
        </w:rPr>
      </w:r>
    </w:p>
    <w:p w14:paraId="4DF8A1BE">
      <w:pPr>
        <w:pBdr/>
        <w:spacing/>
        <w:ind/>
        <w:jc w:val="left"/>
        <w:rPr>
          <w:bCs w:val="0"/>
          <w:i w:val="0"/>
          <w:highlight w:val="none"/>
          <w:lang w:val="fr-FR"/>
        </w:rPr>
      </w:pPr>
      <w:r>
        <w:rPr>
          <w:i w:val="0"/>
          <w:iCs w:val="0"/>
          <w:highlight w:val="none"/>
          <w:lang w:val="fr-FR"/>
        </w:rPr>
        <w:t xml:space="preserve">On cherche donc à déterminer la complexité algorithmique afin d’évaluer s’il faut réduire les instructions à utiliser pour optimiser la consommation de ressources.</w:t>
      </w:r>
      <w:r>
        <w:rPr>
          <w:bCs w:val="0"/>
          <w:i w:val="0"/>
          <w:highlight w:val="none"/>
        </w:rPr>
      </w:r>
      <w:r>
        <w:rPr>
          <w:bCs w:val="0"/>
          <w:i w:val="0"/>
          <w:highlight w:val="none"/>
          <w:lang w:val="fr-FR"/>
        </w:rPr>
      </w:r>
    </w:p>
    <w:p w14:paraId="797B4D67">
      <w:pPr>
        <w:pBdr/>
        <w:spacing/>
        <w:ind/>
        <w:jc w:val="left"/>
        <w:rPr>
          <w:bCs w:val="0"/>
          <w:i w:val="0"/>
          <w:highlight w:val="none"/>
          <w:lang w:val="fr-FR"/>
        </w:rPr>
      </w:pPr>
      <w:r>
        <w:rPr>
          <w:i w:val="0"/>
          <w:iCs w:val="0"/>
          <w:highlight w:val="none"/>
          <w:lang w:val="fr-FR"/>
        </w:rPr>
        <w:t xml:space="preserve">On peut imager en différenciant le</w:t>
      </w:r>
      <w:r>
        <w:rPr>
          <w:i w:val="0"/>
          <w:iCs w:val="0"/>
          <w:highlight w:val="none"/>
          <w:lang w:val="fr-FR"/>
        </w:rPr>
        <w:t xml:space="preserve">s algorithmes linéaires (par exemple lire et afficher toutes les données d’un tableau) et les algorithmes quadratiques (par exemple lire et comparer toutes les données d’un tableau). Cela crée de grandes différences dans le nombre d’opérations nécessaires.</w:t>
      </w:r>
      <w:r>
        <w:rPr>
          <w:bCs w:val="0"/>
          <w:i w:val="0"/>
          <w:highlight w:val="none"/>
        </w:rPr>
      </w:r>
      <w:r>
        <w:rPr>
          <w:bCs w:val="0"/>
          <w:i w:val="0"/>
          <w:highlight w:val="none"/>
          <w:lang w:val="fr-FR"/>
        </w:rPr>
      </w:r>
    </w:p>
    <w:tbl>
      <w:tblPr>
        <w:tblStyle w:val="701"/>
        <w:tblW w:w="0" w:type="auto"/>
        <w:tblBorders/>
        <w:tblLayout w:type="fixed"/>
        <w:tblLook w:val="04A0" w:firstRow="1" w:lastRow="0" w:firstColumn="1" w:lastColumn="0" w:noHBand="0" w:noVBand="1"/>
      </w:tblPr>
      <w:tblGrid>
        <w:gridCol w:w="3103"/>
        <w:gridCol w:w="2969"/>
        <w:gridCol w:w="3288"/>
      </w:tblGrid>
      <w:tr>
        <w:trPr>
          <w:trHeight w:val="446"/>
        </w:trPr>
        <w:tc>
          <w:tcPr>
            <w:tcBorders/>
            <w:tcW w:w="3103" w:type="dxa"/>
          </w:tcPr>
          <w:p w14:paraId="4F747462">
            <w:pPr>
              <w:pBdr/>
              <w:spacing/>
              <w:ind/>
              <w:jc w:val="left"/>
              <w:rPr>
                <w:bCs w:val="0"/>
                <w:i w:val="0"/>
                <w:highlight w:val="none"/>
                <w:lang w:val="fr-FR"/>
              </w:rPr>
            </w:pPr>
            <w:r>
              <w:rPr>
                <w:i w:val="0"/>
                <w:iCs w:val="0"/>
                <w:highlight w:val="none"/>
                <w:lang w:val="fr-FR" w:bidi="fr-FR"/>
              </w:rPr>
              <w:t xml:space="preserve">Nombre de données </w:t>
            </w:r>
            <w:r>
              <w:rPr>
                <w:i w:val="0"/>
                <w:iCs w:val="0"/>
                <w:highlight w:val="none"/>
                <w:lang w:val="fr-FR"/>
              </w:rPr>
            </w:r>
            <w:r>
              <w:rPr>
                <w:bCs w:val="0"/>
                <w:i w:val="0"/>
                <w:highlight w:val="none"/>
                <w:lang w:val="fr-FR"/>
              </w:rPr>
            </w:r>
          </w:p>
        </w:tc>
        <w:tc>
          <w:tcPr>
            <w:tcBorders/>
            <w:tcW w:w="2969" w:type="dxa"/>
          </w:tcPr>
          <w:p w14:paraId="172A6F42">
            <w:pPr>
              <w:pBdr/>
              <w:spacing/>
              <w:ind/>
              <w:jc w:val="left"/>
              <w:rPr>
                <w:bCs w:val="0"/>
                <w:i w:val="0"/>
                <w:highlight w:val="none"/>
                <w:lang w:val="fr-FR"/>
              </w:rPr>
            </w:pPr>
            <w:r>
              <w:rPr>
                <w:i w:val="0"/>
                <w:iCs w:val="0"/>
                <w:highlight w:val="none"/>
                <w:lang w:val="fr-FR" w:bidi="fr-FR"/>
              </w:rPr>
              <w:t xml:space="preserve">Algorithme O(n), linéaire</w:t>
            </w:r>
            <w:r>
              <w:rPr>
                <w:i w:val="0"/>
                <w:iCs w:val="0"/>
                <w:highlight w:val="none"/>
                <w:lang w:val="fr-FR"/>
              </w:rPr>
            </w:r>
            <w:r>
              <w:rPr>
                <w:bCs w:val="0"/>
                <w:i w:val="0"/>
                <w:highlight w:val="none"/>
                <w:lang w:val="fr-FR"/>
              </w:rPr>
            </w:r>
          </w:p>
        </w:tc>
        <w:tc>
          <w:tcPr>
            <w:tcBorders/>
            <w:tcW w:w="3288" w:type="dxa"/>
          </w:tcPr>
          <w:p w14:paraId="5AC13005">
            <w:pPr>
              <w:pBdr/>
              <w:spacing/>
              <w:ind/>
              <w:jc w:val="left"/>
              <w:rPr>
                <w:bCs w:val="0"/>
                <w:i w:val="0"/>
                <w:highlight w:val="none"/>
                <w:lang w:val="fr-FR"/>
              </w:rPr>
            </w:pPr>
            <w:r>
              <w:rPr>
                <w:i w:val="0"/>
                <w:iCs w:val="0"/>
                <w:highlight w:val="none"/>
                <w:lang w:val="fr-FR" w:bidi="fr-FR"/>
              </w:rPr>
              <w:t xml:space="preserve">Algorithme O(n²), Quadratique</w:t>
            </w:r>
            <w:r>
              <w:rPr>
                <w:i w:val="0"/>
                <w:iCs w:val="0"/>
                <w:highlight w:val="none"/>
                <w:lang w:val="fr-FR"/>
              </w:rPr>
            </w:r>
            <w:r>
              <w:rPr>
                <w:bCs w:val="0"/>
                <w:i w:val="0"/>
                <w:highlight w:val="none"/>
                <w:lang w:val="fr-FR"/>
              </w:rPr>
            </w:r>
          </w:p>
        </w:tc>
      </w:tr>
      <w:tr>
        <w:trPr>
          <w:trHeight w:val="255"/>
        </w:trPr>
        <w:tc>
          <w:tcPr>
            <w:tcBorders/>
            <w:tcW w:w="3103" w:type="dxa"/>
            <w:vMerge w:val="restart"/>
          </w:tcPr>
          <w:p w14:paraId="72A2C311">
            <w:pPr>
              <w:pBdr/>
              <w:spacing/>
              <w:ind/>
              <w:jc w:val="left"/>
              <w:rPr>
                <w:i w:val="0"/>
                <w:iCs w:val="0"/>
                <w:highlight w:val="none"/>
                <w:lang w:val="fr-FR" w:bidi="fr-FR"/>
              </w:rPr>
            </w:pPr>
            <w:r>
              <w:rPr>
                <w:i w:val="0"/>
                <w:iCs w:val="0"/>
                <w:highlight w:val="none"/>
                <w:lang w:val="fr-FR" w:bidi="fr-FR"/>
              </w:rPr>
              <w:t xml:space="preserve">1 000</w:t>
            </w:r>
            <w:r>
              <w:rPr>
                <w:i w:val="0"/>
                <w:iCs w:val="0"/>
                <w:highlight w:val="none"/>
                <w:lang w:val="fr-FR" w:bidi="fr-FR"/>
              </w:rPr>
            </w:r>
            <w:r>
              <w:rPr>
                <w:i w:val="0"/>
                <w:iCs w:val="0"/>
                <w:highlight w:val="none"/>
                <w:lang w:val="fr-FR" w:bidi="fr-FR"/>
              </w:rPr>
            </w:r>
          </w:p>
        </w:tc>
        <w:tc>
          <w:tcPr>
            <w:tcBorders/>
            <w:tcW w:w="2969" w:type="dxa"/>
            <w:vMerge w:val="restart"/>
          </w:tcPr>
          <w:p w14:paraId="3CF8FC89">
            <w:pPr>
              <w:pBdr/>
              <w:spacing/>
              <w:ind/>
              <w:jc w:val="left"/>
              <w:rPr>
                <w:i w:val="0"/>
                <w:iCs w:val="0"/>
                <w:highlight w:val="none"/>
                <w:lang w:val="fr-FR" w:bidi="fr-FR"/>
              </w:rPr>
            </w:pPr>
            <w:r>
              <w:rPr>
                <w:i w:val="0"/>
                <w:iCs w:val="0"/>
                <w:highlight w:val="none"/>
                <w:lang w:val="fr-FR" w:bidi="fr-FR"/>
              </w:rPr>
              <w:t xml:space="preserve">~1 000 opérations</w:t>
            </w:r>
            <w:r>
              <w:rPr>
                <w:i w:val="0"/>
                <w:iCs w:val="0"/>
                <w:highlight w:val="none"/>
                <w:lang w:val="fr-FR" w:bidi="fr-FR"/>
              </w:rPr>
            </w:r>
            <w:r>
              <w:rPr>
                <w:i w:val="0"/>
                <w:iCs w:val="0"/>
                <w:highlight w:val="none"/>
                <w:lang w:val="fr-FR" w:bidi="fr-FR"/>
              </w:rPr>
            </w:r>
          </w:p>
        </w:tc>
        <w:tc>
          <w:tcPr>
            <w:tcBorders/>
            <w:tcW w:w="3288" w:type="dxa"/>
            <w:vMerge w:val="restart"/>
          </w:tcPr>
          <w:p w14:paraId="4885A70D">
            <w:pPr>
              <w:pBdr/>
              <w:spacing/>
              <w:ind/>
              <w:jc w:val="left"/>
              <w:rPr>
                <w:i w:val="0"/>
                <w:iCs w:val="0"/>
                <w:highlight w:val="none"/>
                <w:lang w:val="fr-FR" w:bidi="fr-FR"/>
              </w:rPr>
            </w:pPr>
            <w:r>
              <w:rPr>
                <w:i w:val="0"/>
                <w:iCs w:val="0"/>
                <w:highlight w:val="none"/>
                <w:lang w:val="fr-FR" w:bidi="fr-FR"/>
              </w:rPr>
              <w:t xml:space="preserve">~1 000 000 opérations</w:t>
            </w:r>
            <w:r>
              <w:rPr>
                <w:i w:val="0"/>
                <w:iCs w:val="0"/>
                <w:highlight w:val="none"/>
                <w:lang w:val="fr-FR" w:bidi="fr-FR"/>
              </w:rPr>
            </w:r>
            <w:r>
              <w:rPr>
                <w:i w:val="0"/>
                <w:iCs w:val="0"/>
                <w:highlight w:val="none"/>
                <w:lang w:val="fr-FR" w:bidi="fr-FR"/>
              </w:rPr>
            </w:r>
          </w:p>
        </w:tc>
      </w:tr>
      <w:tr>
        <w:trPr>
          <w:trHeight w:val="255"/>
        </w:trPr>
        <w:tc>
          <w:tcPr>
            <w:tcBorders/>
            <w:tcW w:w="3103" w:type="dxa"/>
          </w:tcPr>
          <w:p w14:paraId="3AD974EE">
            <w:pPr>
              <w:pBdr/>
              <w:spacing/>
              <w:ind/>
              <w:jc w:val="left"/>
              <w:rPr>
                <w:bCs w:val="0"/>
                <w:i w:val="0"/>
                <w:highlight w:val="none"/>
                <w:lang w:val="fr-FR"/>
              </w:rPr>
            </w:pPr>
            <w:r>
              <w:rPr>
                <w:i w:val="0"/>
                <w:iCs w:val="0"/>
                <w:highlight w:val="none"/>
                <w:lang w:val="fr-FR" w:bidi="fr-FR"/>
              </w:rPr>
              <w:t xml:space="preserve">1 000 000</w:t>
            </w:r>
            <w:r>
              <w:rPr>
                <w:i w:val="0"/>
                <w:iCs w:val="0"/>
                <w:highlight w:val="none"/>
                <w:lang w:val="fr-FR"/>
              </w:rPr>
            </w:r>
            <w:r>
              <w:rPr>
                <w:bCs w:val="0"/>
                <w:i w:val="0"/>
                <w:highlight w:val="none"/>
                <w:lang w:val="fr-FR"/>
              </w:rPr>
            </w:r>
          </w:p>
        </w:tc>
        <w:tc>
          <w:tcPr>
            <w:tcBorders/>
            <w:tcW w:w="2969" w:type="dxa"/>
          </w:tcPr>
          <w:p w14:paraId="421FE244">
            <w:pPr>
              <w:pBdr/>
              <w:spacing/>
              <w:ind/>
              <w:jc w:val="left"/>
              <w:rPr>
                <w:bCs w:val="0"/>
                <w:i w:val="0"/>
                <w:highlight w:val="none"/>
                <w:lang w:val="fr-FR"/>
              </w:rPr>
            </w:pPr>
            <w:r>
              <w:rPr>
                <w:i w:val="0"/>
                <w:iCs w:val="0"/>
                <w:highlight w:val="none"/>
                <w:lang w:val="fr-FR" w:bidi="fr-FR"/>
              </w:rPr>
              <w:t xml:space="preserve">~1 000 000 opérations</w:t>
            </w:r>
            <w:r>
              <w:rPr>
                <w:i w:val="0"/>
                <w:iCs w:val="0"/>
                <w:highlight w:val="none"/>
                <w:lang w:val="fr-FR"/>
              </w:rPr>
            </w:r>
            <w:r>
              <w:rPr>
                <w:bCs w:val="0"/>
                <w:i w:val="0"/>
                <w:highlight w:val="none"/>
                <w:lang w:val="fr-FR"/>
              </w:rPr>
            </w:r>
          </w:p>
        </w:tc>
        <w:tc>
          <w:tcPr>
            <w:tcBorders/>
            <w:tcW w:w="3288" w:type="dxa"/>
          </w:tcPr>
          <w:p w14:paraId="709C3B10">
            <w:pPr>
              <w:pBdr/>
              <w:spacing/>
              <w:ind/>
              <w:jc w:val="left"/>
              <w:rPr>
                <w:bCs w:val="0"/>
                <w:i w:val="0"/>
                <w:highlight w:val="none"/>
                <w:lang w:val="fr-FR"/>
              </w:rPr>
            </w:pPr>
            <w:r>
              <w:rPr>
                <w:i w:val="0"/>
                <w:iCs w:val="0"/>
                <w:highlight w:val="none"/>
                <w:lang w:val="fr-FR" w:bidi="fr-FR"/>
              </w:rPr>
              <w:t xml:space="preserve">~1 000 000 000 000 opérations</w:t>
            </w:r>
            <w:r>
              <w:rPr>
                <w:i w:val="0"/>
                <w:iCs w:val="0"/>
                <w:highlight w:val="none"/>
                <w:lang w:val="fr-FR"/>
              </w:rPr>
            </w:r>
            <w:r>
              <w:rPr>
                <w:bCs w:val="0"/>
                <w:i w:val="0"/>
                <w:highlight w:val="none"/>
                <w:lang w:val="fr-FR"/>
              </w:rPr>
            </w:r>
          </w:p>
        </w:tc>
      </w:tr>
    </w:tbl>
    <w:p w14:paraId="7A9FC91D">
      <w:pPr>
        <w:pBdr/>
        <w:spacing/>
        <w:ind/>
        <w:jc w:val="left"/>
        <w:rPr>
          <w:bCs w:val="0"/>
          <w:i w:val="0"/>
          <w:highlight w:val="none"/>
        </w:rPr>
      </w:pPr>
      <w:r>
        <w:rPr>
          <w:bCs w:val="0"/>
          <w:i w:val="0"/>
          <w:highlight w:val="none"/>
        </w:rPr>
      </w:r>
      <w:r>
        <w:rPr>
          <w:bCs w:val="0"/>
          <w:i w:val="0"/>
          <w:highlight w:val="none"/>
        </w:rPr>
      </w:r>
      <w:r>
        <w:rPr>
          <w:bCs w:val="0"/>
          <w:i w:val="0"/>
          <w:highlight w:val="none"/>
        </w:rPr>
      </w:r>
    </w:p>
    <w:p w14:paraId="6EB1111C">
      <w:pPr>
        <w:pBdr/>
        <w:shd w:val="nil" w:color="auto"/>
        <w:spacing/>
        <w:ind/>
        <w:rPr>
          <w:bCs w:val="0"/>
          <w:i w:val="0"/>
          <w:highlight w:val="none"/>
          <w:lang w:val="fr-FR"/>
        </w:rPr>
      </w:pPr>
      <w:r>
        <w:rPr>
          <w:i w:val="0"/>
          <w:iCs w:val="0"/>
          <w:highlight w:val="none"/>
          <w:lang w:val="fr-FR"/>
        </w:rPr>
        <w:br w:type="page" w:clear="all"/>
      </w:r>
      <w:r>
        <w:rPr>
          <w:i w:val="0"/>
          <w:iCs w:val="0"/>
          <w:highlight w:val="none"/>
          <w:lang w:val="fr-FR"/>
        </w:rPr>
      </w:r>
      <w:r>
        <w:rPr>
          <w:bCs w:val="0"/>
          <w:i w:val="0"/>
          <w:highlight w:val="none"/>
          <w:lang w:val="fr-FR"/>
        </w:rPr>
      </w:r>
    </w:p>
    <w:p w14:paraId="0AFC0270">
      <w:pPr>
        <w:pBdr/>
        <w:spacing/>
        <w:ind/>
        <w:jc w:val="center"/>
        <w:rPr>
          <w:bCs w:val="0"/>
          <w:i w:val="0"/>
          <w:highlight w:val="none"/>
          <w:lang w:val="fr-FR"/>
        </w:rPr>
      </w:pPr>
      <w:r>
        <w:rPr>
          <w:b/>
          <w:bCs/>
          <w:i w:val="0"/>
          <w:iCs w:val="0"/>
          <w:highlight w:val="none"/>
          <w:u w:val="single"/>
          <w:lang w:val="fr-FR"/>
        </w:rPr>
        <w:t xml:space="preserve">Classes de complexité </w:t>
      </w:r>
      <w:r>
        <w:rPr>
          <w:i w:val="0"/>
          <w:iCs w:val="0"/>
          <w:highlight w:val="none"/>
          <w:lang w:val="fr-FR"/>
        </w:rPr>
        <w:t xml:space="preserve">:</w:t>
      </w:r>
      <w:r>
        <w:rPr>
          <w:bCs w:val="0"/>
          <w:i w:val="0"/>
          <w:highlight w:val="none"/>
        </w:rPr>
      </w:r>
      <w:r>
        <w:rPr>
          <w:bCs w:val="0"/>
          <w:i w:val="0"/>
          <w:highlight w:val="none"/>
          <w:lang w:val="fr-FR"/>
        </w:rPr>
      </w:r>
    </w:p>
    <w:p w14:paraId="4F8D11FB">
      <w:pPr>
        <w:pBdr/>
        <w:spacing/>
        <w:ind/>
        <w:jc w:val="left"/>
        <w:rPr>
          <w:bCs w:val="0"/>
          <w:i w:val="0"/>
          <w:highlight w:val="none"/>
        </w:rPr>
      </w:pPr>
      <w:r>
        <w:rPr>
          <w:i w:val="0"/>
          <w:iCs w:val="0"/>
          <w:highlight w:val="none"/>
          <w:lang w:val="fr-FR"/>
        </w:rPr>
        <w:tab/>
      </w:r>
      <w:r>
        <w:rPr>
          <w:b/>
          <w:bCs/>
          <w:i w:val="0"/>
          <w:iCs w:val="0"/>
          <w:highlight w:val="none"/>
          <w:lang w:val="fr-FR"/>
        </w:rPr>
        <w:t xml:space="preserve">Constante </w:t>
      </w:r>
      <w:r>
        <w:rPr>
          <w:i w:val="0"/>
          <w:iCs w:val="0"/>
          <w:highlight w:val="none"/>
          <w:lang w:val="fr-FR"/>
        </w:rPr>
        <w:t xml:space="preserve">: O(1), par exemple afficher l’élément </w:t>
      </w:r>
      <w:r>
        <w:rPr>
          <w:i/>
          <w:iCs/>
          <w:highlight w:val="none"/>
          <w:lang w:val="fr-FR"/>
        </w:rPr>
        <w:t xml:space="preserve">x</w:t>
      </w:r>
      <w:r>
        <w:rPr>
          <w:i w:val="0"/>
          <w:iCs w:val="0"/>
          <w:highlight w:val="none"/>
          <w:lang w:val="fr-FR"/>
        </w:rPr>
        <w:t xml:space="preserve"> d’un tableau</w:t>
      </w:r>
      <w:r>
        <w:rPr>
          <w:bCs w:val="0"/>
          <w:i w:val="0"/>
          <w:highlight w:val="none"/>
        </w:rPr>
      </w:r>
      <w:r>
        <w:rPr>
          <w:bCs w:val="0"/>
          <w:i w:val="0"/>
          <w:highlight w:val="none"/>
        </w:rPr>
      </w:r>
    </w:p>
    <w:p w14:paraId="6C4DA95B">
      <w:pPr>
        <w:pBdr/>
        <w:spacing/>
        <w:ind/>
        <w:jc w:val="left"/>
        <w:rPr>
          <w:b w:val="0"/>
          <w:bCs w:val="0"/>
          <w:i w:val="0"/>
          <w:highlight w:val="none"/>
        </w:rPr>
      </w:pPr>
      <w:r>
        <w:rPr>
          <w:i w:val="0"/>
          <w:iCs w:val="0"/>
          <w:highlight w:val="none"/>
          <w:lang w:val="fr-FR" w:bidi="fr-FR"/>
        </w:rPr>
        <w:tab/>
      </w:r>
      <w:r>
        <w:rPr>
          <w:b/>
          <w:bCs/>
          <w:i w:val="0"/>
          <w:iCs w:val="0"/>
          <w:highlight w:val="none"/>
          <w:lang w:val="fr-FR" w:bidi="fr-FR"/>
        </w:rPr>
        <w:t xml:space="preserve">Logarithmique</w:t>
      </w:r>
      <w:r>
        <w:rPr>
          <w:i w:val="0"/>
          <w:iCs w:val="0"/>
          <w:highlight w:val="none"/>
          <w:lang w:val="fr-FR" w:bidi="fr-FR"/>
        </w:rPr>
        <w:t xml:space="preserve"> : O(log n), par exemple une recherche par dichotomie, très utile avec de </w:t>
        <w:tab/>
        <w:tab/>
        <w:tab/>
        <w:t xml:space="preserve">     gros volumes de données</w:t>
      </w:r>
      <w:r>
        <w:rPr>
          <w:bCs w:val="0"/>
          <w:i w:val="0"/>
          <w:highlight w:val="none"/>
          <w:lang w:val="fr-FR"/>
        </w:rPr>
        <w:t xml:space="preserve"> dans des tableaux </w:t>
      </w:r>
      <w:r>
        <w:rPr>
          <w:b/>
          <w:bCs/>
          <w:i w:val="0"/>
          <w:highlight w:val="none"/>
          <w:lang w:val="fr-FR"/>
        </w:rPr>
        <w:t xml:space="preserve">triés</w:t>
      </w:r>
      <w:r>
        <w:rPr>
          <w:b w:val="0"/>
          <w:bCs w:val="0"/>
          <w:i w:val="0"/>
          <w:highlight w:val="none"/>
        </w:rPr>
      </w:r>
      <w:r>
        <w:rPr>
          <w:b w:val="0"/>
          <w:bCs w:val="0"/>
          <w:i w:val="0"/>
          <w:highlight w:val="none"/>
        </w:rPr>
      </w:r>
    </w:p>
    <w:p w14:paraId="58B724B4">
      <w:pPr>
        <w:pBdr/>
        <w:spacing/>
        <w:ind/>
        <w:jc w:val="left"/>
        <w:rPr>
          <w:bCs w:val="0"/>
          <w:i w:val="0"/>
          <w:highlight w:val="none"/>
          <w:lang w:val="fr-FR" w:bidi="fr-FR"/>
        </w:rPr>
      </w:pPr>
      <w:r>
        <w:rPr>
          <w:i w:val="0"/>
          <w:iCs w:val="0"/>
          <w:highlight w:val="none"/>
          <w:lang w:val="fr-FR" w:bidi="fr-FR"/>
        </w:rPr>
        <w:tab/>
      </w:r>
      <w:r>
        <w:rPr>
          <w:b/>
          <w:bCs/>
          <w:i w:val="0"/>
          <w:iCs w:val="0"/>
          <w:highlight w:val="none"/>
          <w:lang w:val="fr-FR" w:bidi="fr-FR"/>
        </w:rPr>
        <w:t xml:space="preserve">Linéaire </w:t>
      </w:r>
      <w:r>
        <w:rPr>
          <w:i w:val="0"/>
          <w:iCs w:val="0"/>
          <w:highlight w:val="none"/>
          <w:lang w:val="fr-FR" w:bidi="fr-FR"/>
        </w:rPr>
        <w:t xml:space="preserve">: O(n),</w:t>
      </w:r>
      <w:r>
        <w:rPr>
          <w:i w:val="0"/>
          <w:iCs w:val="0"/>
          <w:highlight w:val="none"/>
          <w:lang w:val="fr-FR" w:bidi="fr-FR"/>
        </w:rPr>
        <w:t xml:space="preserve"> par exemple afficher tous les éléments </w:t>
      </w:r>
      <w:r>
        <w:rPr>
          <w:i/>
          <w:iCs/>
          <w:highlight w:val="none"/>
          <w:lang w:val="fr-FR" w:bidi="fr-FR"/>
        </w:rPr>
        <w:t xml:space="preserve">n</w:t>
      </w:r>
      <w:r>
        <w:rPr>
          <w:i w:val="0"/>
          <w:iCs w:val="0"/>
          <w:highlight w:val="none"/>
          <w:lang w:val="fr-FR" w:bidi="fr-FR"/>
        </w:rPr>
        <w:t xml:space="preserve"> d’un tableau</w:t>
      </w:r>
      <w:r>
        <w:rPr>
          <w:bCs w:val="0"/>
          <w:i w:val="0"/>
          <w:highlight w:val="none"/>
        </w:rPr>
      </w:r>
      <w:r>
        <w:rPr>
          <w:bCs w:val="0"/>
          <w:i w:val="0"/>
          <w:highlight w:val="none"/>
          <w:lang w:val="fr-FR" w:bidi="fr-FR"/>
        </w:rPr>
      </w:r>
    </w:p>
    <w:p w14:paraId="2BC36E3E">
      <w:pPr>
        <w:pBdr/>
        <w:spacing/>
        <w:ind/>
        <w:jc w:val="left"/>
        <w:rPr>
          <w:bCs w:val="0"/>
          <w:i w:val="0"/>
          <w:highlight w:val="none"/>
          <w:lang w:val="fr-FR" w:bidi="fr-FR"/>
        </w:rPr>
      </w:pPr>
      <w:r>
        <w:rPr>
          <w:i w:val="0"/>
          <w:iCs w:val="0"/>
          <w:highlight w:val="none"/>
          <w:lang w:val="fr-FR" w:bidi="fr-FR"/>
        </w:rPr>
        <w:tab/>
      </w:r>
      <w:r>
        <w:rPr>
          <w:b/>
          <w:bCs/>
          <w:i w:val="0"/>
          <w:iCs w:val="0"/>
          <w:highlight w:val="none"/>
          <w:lang w:val="fr-FR" w:bidi="fr-FR"/>
        </w:rPr>
        <w:t xml:space="preserve">Quasi-linéaire</w:t>
      </w:r>
      <w:r>
        <w:rPr>
          <w:i w:val="0"/>
          <w:iCs w:val="0"/>
          <w:highlight w:val="none"/>
          <w:lang w:val="fr-FR" w:bidi="fr-FR"/>
        </w:rPr>
        <w:t xml:space="preserve"> : O(n log n), par exemple la récursivité</w:t>
      </w:r>
      <w:r>
        <w:rPr>
          <w:bCs w:val="0"/>
          <w:i w:val="0"/>
          <w:highlight w:val="none"/>
        </w:rPr>
      </w:r>
      <w:r>
        <w:rPr>
          <w:bCs w:val="0"/>
          <w:i w:val="0"/>
          <w:highlight w:val="none"/>
          <w:lang w:val="fr-FR" w:bidi="fr-FR"/>
        </w:rPr>
      </w:r>
    </w:p>
    <w:p w14:paraId="5A2AFC52">
      <w:pPr>
        <w:pBdr/>
        <w:spacing/>
        <w:ind/>
        <w:jc w:val="left"/>
        <w:rPr>
          <w:bCs w:val="0"/>
          <w:i w:val="0"/>
          <w:highlight w:val="none"/>
          <w:lang w:val="fr-FR" w:bidi="fr-FR"/>
        </w:rPr>
      </w:pPr>
      <w:r>
        <w:rPr>
          <w:i w:val="0"/>
          <w:iCs w:val="0"/>
          <w:highlight w:val="none"/>
          <w:lang w:val="fr-FR" w:bidi="fr-FR"/>
        </w:rPr>
        <w:tab/>
      </w:r>
      <w:r>
        <w:rPr>
          <w:b/>
          <w:bCs/>
          <w:i w:val="0"/>
          <w:iCs w:val="0"/>
          <w:highlight w:val="none"/>
          <w:lang w:val="fr-FR" w:bidi="fr-FR"/>
        </w:rPr>
        <w:t xml:space="preserve">Quadratique</w:t>
      </w:r>
      <w:r>
        <w:rPr>
          <w:i w:val="0"/>
          <w:iCs w:val="0"/>
          <w:highlight w:val="none"/>
          <w:lang w:val="fr-FR" w:bidi="fr-FR"/>
        </w:rPr>
        <w:t xml:space="preserve"> : O(n²), par exemple comparer/trier les éléments d’un tableau entre eux</w:t>
      </w:r>
      <w:r>
        <w:rPr>
          <w:bCs w:val="0"/>
          <w:i w:val="0"/>
          <w:highlight w:val="none"/>
        </w:rPr>
      </w:r>
      <w:r>
        <w:rPr>
          <w:bCs w:val="0"/>
          <w:i w:val="0"/>
          <w:highlight w:val="none"/>
          <w:lang w:val="fr-FR" w:bidi="fr-FR"/>
        </w:rPr>
      </w:r>
    </w:p>
    <w:p w14:paraId="48C26872">
      <w:pPr>
        <w:pBdr/>
        <w:spacing/>
        <w:ind/>
        <w:jc w:val="left"/>
        <w:rPr>
          <w:bCs w:val="0"/>
          <w:i w:val="0"/>
          <w:highlight w:val="none"/>
          <w:lang w:val="fr-FR" w:bidi="fr-FR"/>
        </w:rPr>
      </w:pPr>
      <w:r>
        <w:rPr>
          <w:i w:val="0"/>
          <w:iCs w:val="0"/>
          <w:highlight w:val="none"/>
          <w:lang w:val="fr-FR" w:bidi="fr-FR"/>
        </w:rPr>
        <w:tab/>
      </w:r>
      <w:r>
        <w:rPr>
          <w:b/>
          <w:bCs/>
          <w:i w:val="0"/>
          <w:iCs w:val="0"/>
          <w:highlight w:val="none"/>
          <w:lang w:val="fr-FR" w:bidi="fr-FR"/>
        </w:rPr>
        <w:t xml:space="preserve">Exponentielle</w:t>
      </w:r>
      <w:r>
        <w:rPr>
          <w:i w:val="0"/>
          <w:iCs w:val="0"/>
          <w:highlight w:val="none"/>
          <w:lang w:val="fr-FR" w:bidi="fr-FR"/>
        </w:rPr>
        <w:t xml:space="preserve"> : O(2</w:t>
      </w:r>
      <w:r>
        <w:rPr>
          <w:i w:val="0"/>
          <w:iCs w:val="0"/>
          <w:highlight w:val="none"/>
          <w:lang w:val="fr-FR" w:bidi="fr-FR"/>
        </w:rPr>
        <w:t xml:space="preserve">^n)</w:t>
      </w:r>
      <w:r>
        <w:rPr>
          <w:i w:val="0"/>
          <w:iCs w:val="0"/>
          <w:highlight w:val="none"/>
          <w:lang w:val="fr-FR" w:bidi="fr-FR"/>
        </w:rPr>
        <w:t xml:space="preserve">, programmes complexes (arbres)</w:t>
      </w:r>
      <w:r>
        <w:rPr>
          <w:bCs w:val="0"/>
          <w:i w:val="0"/>
          <w:highlight w:val="none"/>
        </w:rPr>
      </w:r>
      <w:r>
        <w:rPr>
          <w:bCs w:val="0"/>
          <w:i w:val="0"/>
          <w:highlight w:val="none"/>
          <w:lang w:val="fr-FR" w:bidi="fr-FR"/>
        </w:rPr>
      </w:r>
    </w:p>
    <w:p w14:paraId="2A28CC71">
      <w:pPr>
        <w:pBdr/>
        <w:spacing/>
        <w:ind/>
        <w:jc w:val="left"/>
        <w:rPr>
          <w:bCs w:val="0"/>
          <w:i w:val="0"/>
          <w:highlight w:val="none"/>
          <w:lang w:val="fr-FR" w:bidi="fr-FR"/>
        </w:rPr>
      </w:pPr>
      <w:r>
        <w:rPr>
          <w:i w:val="0"/>
          <w:iCs w:val="0"/>
          <w:highlight w:val="none"/>
          <w:lang w:val="fr-FR" w:bidi="fr-FR"/>
        </w:rPr>
        <w:t xml:space="preserve">On raisonne alors par « bornes », meilleurs cas, cas moyen, pire cas.</w:t>
      </w:r>
      <w:r>
        <w:rPr>
          <w:bCs w:val="0"/>
          <w:i w:val="0"/>
          <w:highlight w:val="none"/>
        </w:rPr>
      </w:r>
      <w:r>
        <w:rPr>
          <w:bCs w:val="0"/>
          <w:i w:val="0"/>
          <w:highlight w:val="none"/>
          <w:lang w:val="fr-FR" w:bidi="fr-FR"/>
        </w:rPr>
      </w:r>
    </w:p>
    <w:p w14:paraId="78F74834">
      <w:pPr>
        <w:pBdr/>
        <w:spacing/>
        <w:ind/>
        <w:jc w:val="left"/>
        <w:rPr>
          <w:bCs w:val="0"/>
          <w:i w:val="0"/>
          <w:highlight w:val="none"/>
          <w:lang w:val="fr-FR" w:bidi="fr-FR"/>
        </w:rPr>
      </w:pPr>
      <w:r>
        <w:rPr>
          <w:i w:val="0"/>
          <w:iCs w:val="0"/>
          <w:highlight w:val="none"/>
          <w:lang w:val="fr-FR" w:bidi="fr-FR"/>
        </w:rPr>
        <w:tab/>
        <w:t xml:space="preserve">Par exemple, lors d’une recherche séquentielle, que la valeur recherchée soit dans les dernières données parcourues. On conçoit alors le programme en envisageant le pire cas, afin de s’assurer que le programme puisse tourner, m</w:t>
      </w:r>
      <w:r>
        <w:rPr>
          <w:i w:val="0"/>
          <w:iCs w:val="0"/>
          <w:highlight w:val="none"/>
          <w:lang w:val="fr-FR" w:bidi="fr-FR"/>
        </w:rPr>
        <w:t xml:space="preserve">ême si le pire des cas devait se produire.</w:t>
      </w:r>
      <w:r>
        <w:rPr>
          <w:bCs w:val="0"/>
          <w:i w:val="0"/>
          <w:highlight w:val="none"/>
        </w:rPr>
      </w:r>
      <w:r>
        <w:rPr>
          <w:bCs w:val="0"/>
          <w:i w:val="0"/>
          <w:highlight w:val="none"/>
          <w:lang w:val="fr-FR" w:bidi="fr-FR"/>
        </w:rPr>
      </w:r>
    </w:p>
    <w:p w14:paraId="608234CC">
      <w:pPr>
        <w:pBdr/>
        <w:spacing/>
        <w:ind/>
        <w:jc w:val="center"/>
        <w:rPr>
          <w:b/>
          <w:bCs/>
          <w:i w:val="0"/>
          <w:highlight w:val="none"/>
          <w:u w:val="single"/>
        </w:rPr>
      </w:pPr>
      <w:r>
        <w:rPr>
          <w:b/>
          <w:bCs/>
          <w:i w:val="0"/>
          <w:highlight w:val="none"/>
          <w:u w:val="single"/>
        </w:rPr>
      </w:r>
      <w:r>
        <w:rPr>
          <w:b/>
          <w:bCs/>
          <w:i w:val="0"/>
          <w:highlight w:val="none"/>
          <w:u w:val="single"/>
          <w:lang w:val="fr-FR"/>
        </w:rPr>
        <w:t xml:space="preserve">Les recherches dans un tableau</w:t>
      </w:r>
      <w:r>
        <w:rPr>
          <w:b/>
          <w:bCs/>
          <w:i w:val="0"/>
          <w:highlight w:val="none"/>
          <w:u w:val="single"/>
        </w:rPr>
      </w:r>
      <w:r>
        <w:rPr>
          <w:b/>
          <w:bCs/>
          <w:i w:val="0"/>
          <w:highlight w:val="none"/>
          <w:u w:val="single"/>
        </w:rPr>
      </w:r>
    </w:p>
    <w:p w14:paraId="7E200D59">
      <w:pPr>
        <w:pBdr/>
        <w:spacing/>
        <w:ind/>
        <w:jc w:val="left"/>
        <w:rPr>
          <w:bCs w:val="0"/>
          <w:i w:val="0"/>
          <w:highlight w:val="none"/>
          <w:lang w:val="fr-FR" w:bidi="fr-FR"/>
        </w:rPr>
      </w:pPr>
      <w:r>
        <w:rPr>
          <w:b/>
          <w:bCs/>
          <w:i w:val="0"/>
          <w:iCs w:val="0"/>
          <w:highlight w:val="none"/>
          <w:lang w:val="fr-FR" w:bidi="fr-FR"/>
        </w:rPr>
        <w:t xml:space="preserve">Recherche séquentielle</w:t>
      </w:r>
      <w:r>
        <w:rPr>
          <w:i w:val="0"/>
          <w:iCs w:val="0"/>
          <w:highlight w:val="none"/>
          <w:lang w:val="fr-FR" w:bidi="fr-FR"/>
        </w:rPr>
        <w:t xml:space="preserve"> : On compare chaque valeur d’un tableau (idéal pour les tableaux </w:t>
        <w:tab/>
        <w:tab/>
        <w:tab/>
        <w:tab/>
        <w:tab/>
        <w:t xml:space="preserve">         </w:t>
        <w:tab/>
        <w:t xml:space="preserve">avec un faible volume de données non triées) avec la valeur cible, </w:t>
        <w:tab/>
        <w:tab/>
        <w:tab/>
        <w:tab/>
        <w:tab/>
        <w:t xml:space="preserve">de façon successive</w:t>
      </w:r>
      <w:r>
        <w:rPr>
          <w:bCs w:val="0"/>
          <w:i w:val="0"/>
          <w:highlight w:val="none"/>
          <w:lang w:val="fr-FR" w:bidi="fr-FR"/>
        </w:rPr>
      </w:r>
      <w:r>
        <w:rPr>
          <w:bCs w:val="0"/>
          <w:i w:val="0"/>
          <w:highlight w:val="none"/>
          <w:lang w:val="fr-FR" w:bidi="fr-FR"/>
        </w:rPr>
      </w:r>
    </w:p>
    <w:p w14:paraId="69F255EE">
      <w:pPr>
        <w:pBdr/>
        <w:spacing/>
        <w:ind/>
        <w:jc w:val="left"/>
        <w:rPr>
          <w:bCs w:val="0"/>
          <w:i w:val="0"/>
          <w:highlight w:val="none"/>
          <w:lang w:val="fr-FR" w:bidi="fr-FR"/>
        </w:rPr>
      </w:pPr>
      <w:r>
        <w:rPr>
          <w:b/>
          <w:bCs/>
          <w:i w:val="0"/>
          <w:iCs w:val="0"/>
          <w:highlight w:val="none"/>
          <w:lang w:val="fr-FR" w:bidi="fr-FR"/>
        </w:rPr>
        <w:t xml:space="preserve">Recherche dichotomique</w:t>
      </w:r>
      <w:r>
        <w:rPr>
          <w:i w:val="0"/>
          <w:iCs w:val="0"/>
          <w:highlight w:val="none"/>
          <w:lang w:val="fr-FR" w:bidi="fr-FR"/>
        </w:rPr>
        <w:t xml:space="preserve"> : On divise le nombre d’indices d’un tableau </w:t>
      </w:r>
      <w:r>
        <w:rPr>
          <w:b/>
          <w:bCs/>
          <w:i w:val="0"/>
          <w:iCs w:val="0"/>
          <w:highlight w:val="none"/>
          <w:lang w:val="fr-FR" w:bidi="fr-FR"/>
        </w:rPr>
        <w:t xml:space="preserve">trié </w:t>
      </w:r>
      <w:r>
        <w:rPr>
          <w:i w:val="0"/>
          <w:iCs w:val="0"/>
          <w:highlight w:val="none"/>
          <w:lang w:val="fr-FR" w:bidi="fr-FR"/>
        </w:rPr>
        <w:t xml:space="preserve">par deux, avec </w:t>
        <w:br/>
        <w:tab/>
        <w:tab/>
        <w:tab/>
        <w:tab/>
        <w:t xml:space="preserve">indice du début + indice de fin / 2</w:t>
      </w:r>
      <w:r>
        <w:rPr>
          <w:i w:val="0"/>
          <w:iCs w:val="0"/>
          <w:highlight w:val="none"/>
          <w:lang w:val="fr-FR" w:bidi="fr-FR"/>
        </w:rPr>
        <w:t xml:space="preserve"> par division euclidienne.</w:t>
      </w:r>
      <w:r>
        <w:rPr>
          <w:bCs w:val="0"/>
          <w:i w:val="0"/>
          <w:highlight w:val="none"/>
        </w:rPr>
      </w:r>
      <w:r>
        <w:rPr>
          <w:bCs w:val="0"/>
          <w:i w:val="0"/>
          <w:highlight w:val="none"/>
          <w:lang w:val="fr-FR" w:bidi="fr-FR"/>
        </w:rPr>
      </w:r>
    </w:p>
    <w:p w14:paraId="7CF31EEB">
      <w:pPr>
        <w:pBdr/>
        <w:spacing/>
        <w:ind/>
        <w:jc w:val="left"/>
        <w:rPr>
          <w:bCs w:val="0"/>
          <w:i w:val="0"/>
          <w:highlight w:val="none"/>
          <w:lang w:val="fr-FR" w:bidi="fr-FR"/>
        </w:rPr>
      </w:pPr>
      <w:r>
        <w:rPr>
          <w:i w:val="0"/>
          <w:iCs w:val="0"/>
          <w:highlight w:val="none"/>
          <w:lang w:val="fr-FR" w:bidi="fr-FR"/>
        </w:rPr>
        <w:tab/>
        <w:tab/>
        <w:tab/>
        <w:tab/>
        <w:t xml:space="preserve">On compare si la valeur correspondant à l’indice obtenu est &gt; ou &lt; </w:t>
        <w:tab/>
        <w:tab/>
        <w:tab/>
        <w:tab/>
        <w:t xml:space="preserve">à la valeur </w:t>
      </w:r>
      <w:r>
        <w:rPr>
          <w:i w:val="0"/>
          <w:iCs w:val="0"/>
          <w:highlight w:val="none"/>
          <w:lang w:val="fr-FR" w:bidi="fr-FR"/>
        </w:rPr>
        <w:t xml:space="preserve">recherchée, et on recommence avec indice de début et </w:t>
        <w:tab/>
        <w:tab/>
        <w:tab/>
        <w:tab/>
        <w:tab/>
        <w:t xml:space="preserve">indice de fin </w:t>
      </w:r>
      <w:r>
        <w:rPr>
          <w:i w:val="0"/>
          <w:iCs w:val="0"/>
          <w:highlight w:val="none"/>
          <w:lang w:val="fr-FR" w:bidi="fr-FR"/>
        </w:rPr>
        <w:t xml:space="preserve">de la moitié du tableau contenant la valeur cherchée </w:t>
        <w:tab/>
        <w:tab/>
        <w:tab/>
        <w:tab/>
        <w:tab/>
        <w:t xml:space="preserve">selon si &gt; ou &lt; à la valeur correspondant à l’indice trouvé</w:t>
      </w:r>
      <w:r>
        <w:rPr>
          <w:bCs w:val="0"/>
          <w:i w:val="0"/>
          <w:highlight w:val="none"/>
          <w:lang w:val="fr-FR" w:bidi="fr-FR"/>
        </w:rPr>
      </w:r>
      <w:r>
        <w:rPr>
          <w:bCs w:val="0"/>
          <w:i w:val="0"/>
          <w:highlight w:val="none"/>
          <w:lang w:val="fr-FR" w:bidi="fr-FR"/>
        </w:rPr>
      </w:r>
    </w:p>
    <w:p w14:paraId="31E4342D">
      <w:pPr>
        <w:pBdr/>
        <w:spacing/>
        <w:ind/>
        <w:jc w:val="left"/>
        <w:rPr>
          <w:bCs w:val="0"/>
          <w:i w:val="0"/>
          <w:highlight w:val="none"/>
          <w:lang w:val="fr-FR" w:bidi="fr-FR"/>
        </w:rPr>
      </w:pPr>
      <w:r>
        <w:rPr>
          <w:i w:val="0"/>
          <w:iCs w:val="0"/>
          <w:highlight w:val="none"/>
          <w:lang w:val="fr-FR" w:bidi="fr-FR"/>
        </w:rPr>
        <w:tab/>
        <w:tab/>
        <w:tab/>
        <w:tab/>
        <w:t xml:space="preserve">On répète l’opération jusqu’à trouver la valeur cible.</w:t>
      </w:r>
      <w:r>
        <w:rPr>
          <w:bCs w:val="0"/>
          <w:i w:val="0"/>
          <w:highlight w:val="none"/>
          <w:lang w:val="fr-FR" w:bidi="fr-FR"/>
        </w:rPr>
      </w:r>
      <w:r>
        <w:rPr>
          <w:bCs w:val="0"/>
          <w:i w:val="0"/>
          <w:highlight w:val="none"/>
          <w:lang w:val="fr-FR" w:bidi="fr-FR"/>
        </w:rPr>
      </w:r>
    </w:p>
    <w:p w14:paraId="7D103BA3">
      <w:pPr>
        <w:pBdr/>
        <w:shd w:val="nil" w:color="auto"/>
        <w:spacing/>
        <w:ind/>
        <w:rPr>
          <w:b/>
          <w:bCs w:val="0"/>
          <w:i w:val="0"/>
          <w:highlight w:val="none"/>
          <w:u w:val="single"/>
        </w:rPr>
      </w:pPr>
      <w:r>
        <w:rPr>
          <w:b/>
          <w:bCs/>
          <w:i w:val="0"/>
          <w:iCs w:val="0"/>
          <w:highlight w:val="none"/>
          <w:u w:val="single"/>
          <w:lang w:val="fr-FR" w:bidi="fr-FR"/>
        </w:rPr>
        <w:br w:type="page" w:clear="all"/>
      </w:r>
      <w:r>
        <w:rPr>
          <w:b/>
          <w:bCs/>
          <w:i w:val="0"/>
          <w:iCs w:val="0"/>
          <w:highlight w:val="none"/>
          <w:u w:val="single"/>
          <w:lang w:val="fr-FR" w:bidi="fr-FR"/>
        </w:rPr>
      </w:r>
      <w:r>
        <w:rPr>
          <w:b/>
          <w:bCs w:val="0"/>
          <w:i w:val="0"/>
          <w:highlight w:val="none"/>
          <w:u w:val="single"/>
        </w:rPr>
      </w:r>
    </w:p>
    <w:p w14:paraId="56F17287">
      <w:pPr>
        <w:pBdr/>
        <w:spacing/>
        <w:ind/>
        <w:jc w:val="center"/>
        <w:rPr>
          <w:b/>
          <w:bCs w:val="0"/>
          <w:i w:val="0"/>
          <w:highlight w:val="none"/>
          <w:u w:val="single"/>
          <w:lang w:val="fr-FR" w:bidi="fr-FR"/>
        </w:rPr>
      </w:pPr>
      <w:r>
        <w:rPr>
          <w:b/>
          <w:bCs/>
          <w:i w:val="0"/>
          <w:iCs w:val="0"/>
          <w:highlight w:val="none"/>
          <w:u w:val="single"/>
          <w:lang w:val="fr-FR" w:bidi="fr-FR"/>
        </w:rPr>
        <w:t xml:space="preserve">Algorithmes de tri de tableau</w:t>
      </w:r>
      <w:r>
        <w:rPr>
          <w:b/>
          <w:bCs/>
          <w:i w:val="0"/>
          <w:highlight w:val="none"/>
          <w:u w:val="single"/>
        </w:rPr>
      </w:r>
      <w:r>
        <w:rPr>
          <w:b/>
          <w:bCs w:val="0"/>
          <w:i w:val="0"/>
          <w:highlight w:val="none"/>
          <w:u w:val="single"/>
          <w:lang w:val="fr-FR" w:bidi="fr-FR"/>
        </w:rPr>
      </w:r>
    </w:p>
    <w:p w14:paraId="38FA0D95">
      <w:pPr>
        <w:pBdr/>
        <w:spacing/>
        <w:ind/>
        <w:jc w:val="left"/>
        <w:rPr>
          <w:b w:val="0"/>
          <w:bCs w:val="0"/>
          <w:i w:val="0"/>
          <w:highlight w:val="none"/>
          <w:lang w:val="fr-FR" w:bidi="fr-FR"/>
        </w:rPr>
      </w:pPr>
      <w:r>
        <w:rPr>
          <w:b/>
          <w:bCs/>
          <w:i w:val="0"/>
          <w:iCs w:val="0"/>
          <w:highlight w:val="none"/>
          <w:lang w:val="fr-FR" w:bidi="fr-FR"/>
        </w:rPr>
        <w:t xml:space="preserve">Quicksort : </w:t>
      </w:r>
      <w:r>
        <w:rPr>
          <w:b w:val="0"/>
          <w:bCs w:val="0"/>
          <w:i w:val="0"/>
          <w:iCs w:val="0"/>
          <w:highlight w:val="none"/>
          <w:lang w:val="fr-FR" w:bidi="fr-FR"/>
        </w:rPr>
        <w:t xml:space="preserve">on choisit un «pivot», puis on partitionne le tableau en éléments plus petits et plus </w:t>
        <w:tab/>
        <w:tab/>
        <w:tab/>
        <w:t xml:space="preserve">gra</w:t>
      </w:r>
      <w:r>
        <w:rPr>
          <w:b w:val="0"/>
          <w:bCs w:val="0"/>
          <w:i w:val="0"/>
          <w:highlight w:val="none"/>
          <w:lang w:val="fr-FR" w:bidi="fr-FR"/>
        </w:rPr>
        <w:t xml:space="preserve">nds que le pivot (souvent le premier ou dernier indice du tableau)</w:t>
      </w:r>
      <w:r>
        <w:rPr>
          <w:b w:val="0"/>
          <w:bCs w:val="0"/>
          <w:i w:val="0"/>
          <w:highlight w:val="none"/>
          <w:lang w:val="fr-FR" w:bidi="fr-FR"/>
        </w:rPr>
        <w:t xml:space="preserve">, le pivot </w:t>
        <w:tab/>
        <w:tab/>
        <w:tab/>
        <w:tab/>
        <w:t xml:space="preserve">est ensuite redéfini, en écartant les valeurs confirmées comme étant les plus </w:t>
        <w:tab/>
        <w:tab/>
        <w:tab/>
        <w:tab/>
        <w:t xml:space="preserve">petites ou les plus grandes</w:t>
      </w:r>
      <w:r>
        <w:rPr>
          <w:b w:val="0"/>
          <w:bCs w:val="0"/>
          <w:i w:val="0"/>
          <w:highlight w:val="none"/>
          <w:lang w:val="fr-FR" w:bidi="fr-FR"/>
        </w:rPr>
        <w:t xml:space="preserve"> selon le pivot choisi au début. La valeur de l’indice </w:t>
        <w:tab/>
        <w:tab/>
        <w:tab/>
        <w:tab/>
        <w:t xml:space="preserve">pivot est comparée avec la </w:t>
      </w:r>
      <w:r>
        <w:rPr>
          <w:b w:val="0"/>
          <w:bCs w:val="0"/>
          <w:i w:val="0"/>
          <w:highlight w:val="none"/>
          <w:lang w:val="fr-FR" w:bidi="fr-FR"/>
        </w:rPr>
        <w:t xml:space="preserve">valeur des autre indices pas encore écartés.</w:t>
      </w:r>
      <w:r>
        <w:rPr>
          <w:b w:val="0"/>
          <w:bCs w:val="0"/>
          <w:i w:val="0"/>
          <w:highlight w:val="none"/>
          <w:lang w:val="fr-FR" w:bidi="fr-FR"/>
        </w:rPr>
      </w:r>
      <w:r>
        <w:rPr>
          <w:b w:val="0"/>
          <w:bCs w:val="0"/>
          <w:i w:val="0"/>
          <w:highlight w:val="none"/>
          <w:lang w:val="fr-FR" w:bidi="fr-FR"/>
        </w:rPr>
      </w:r>
    </w:p>
    <w:p w14:paraId="759BB2ED">
      <w:pPr>
        <w:pBdr/>
        <w:spacing/>
        <w:ind/>
        <w:jc w:val="left"/>
        <w:rPr>
          <w:b w:val="0"/>
          <w:bCs w:val="0"/>
          <w:i w:val="0"/>
          <w:highlight w:val="none"/>
          <w:lang w:val="fr-FR" w:bidi="fr-FR"/>
        </w:rPr>
      </w:pPr>
      <w:r>
        <w:rPr>
          <w:b w:val="0"/>
          <w:bCs w:val="0"/>
          <w:i w:val="0"/>
          <w:highlight w:val="none"/>
          <w:lang w:val="fr-FR" w:bidi="fr-FR"/>
        </w:rPr>
        <w:tab/>
        <w:tab/>
        <w:t xml:space="preserve">Le quicksort est à privilégier pour les faibles volumes de données, le nombre </w:t>
        <w:tab/>
        <w:tab/>
        <w:tab/>
        <w:tab/>
        <w:t xml:space="preserve">d’itérations étant en cans moyen O(n log(n)). Dans le pire cas, on aura O(n²).</w:t>
      </w:r>
      <w:r>
        <w:rPr>
          <w:b w:val="0"/>
          <w:bCs w:val="0"/>
          <w:i w:val="0"/>
          <w:highlight w:val="none"/>
          <w:lang w:val="fr-FR" w:bidi="fr-FR"/>
        </w:rPr>
      </w:r>
      <w:r>
        <w:rPr>
          <w:b w:val="0"/>
          <w:bCs w:val="0"/>
          <w:i w:val="0"/>
          <w:highlight w:val="none"/>
          <w:lang w:val="fr-FR" w:bidi="fr-FR"/>
        </w:rPr>
      </w:r>
    </w:p>
    <w:p w14:paraId="3A0B12F8">
      <w:pPr>
        <w:pBdr/>
        <w:spacing/>
        <w:ind/>
        <w:jc w:val="left"/>
        <w:rPr>
          <w:b w:val="0"/>
          <w:bCs w:val="0"/>
          <w:i w:val="0"/>
          <w:highlight w:val="none"/>
          <w:lang w:val="fr-FR" w:bidi="fr-FR"/>
        </w:rPr>
      </w:pPr>
      <w:r>
        <w:rPr>
          <w:b w:val="0"/>
          <w:bCs w:val="0"/>
          <w:i w:val="0"/>
          <w:highlight w:val="none"/>
          <w:lang w:val="fr-FR" w:bidi="fr-FR"/>
        </w:rPr>
        <w:tab/>
        <w:tab/>
        <w:t xml:space="preserve">De plus, quicksort n’est pas stable, deux éléments égaux peuvent voir leur ordre </w:t>
        <w:tab/>
        <w:tab/>
        <w:tab/>
        <w:t xml:space="preserve">changer après le tri</w:t>
      </w:r>
      <w:r>
        <w:rPr>
          <w:b w:val="0"/>
          <w:bCs w:val="0"/>
          <w:i w:val="0"/>
          <w:highlight w:val="none"/>
          <w:lang w:val="fr-FR" w:bidi="fr-FR"/>
        </w:rPr>
        <w:t xml:space="preserve">.</w:t>
      </w:r>
      <w:r>
        <w:rPr>
          <w:b w:val="0"/>
          <w:bCs w:val="0"/>
          <w:i w:val="0"/>
          <w:highlight w:val="none"/>
          <w:lang w:val="fr-FR" w:bidi="fr-FR"/>
        </w:rPr>
      </w:r>
      <w:r>
        <w:rPr>
          <w:b w:val="0"/>
          <w:bCs w:val="0"/>
          <w:i w:val="0"/>
          <w:highlight w:val="none"/>
          <w:lang w:val="fr-FR" w:bidi="fr-FR"/>
        </w:rPr>
      </w:r>
    </w:p>
    <w:p w14:paraId="32B08416">
      <w:pPr>
        <w:pBdr/>
        <w:spacing/>
        <w:ind/>
        <w:jc w:val="left"/>
        <w:rPr>
          <w:b w:val="0"/>
          <w:bCs w:val="0"/>
          <w:i w:val="0"/>
          <w:highlight w:val="none"/>
          <w:lang w:val="fr-FR" w:bidi="fr-FR"/>
        </w:rPr>
      </w:pPr>
      <w:r>
        <w:rPr>
          <w:b/>
          <w:bCs/>
          <w:i w:val="0"/>
          <w:highlight w:val="none"/>
          <w:lang w:val="fr-FR" w:bidi="fr-FR"/>
        </w:rPr>
      </w:r>
      <w:r>
        <w:rPr>
          <w:b/>
          <w:bCs/>
          <w:i w:val="0"/>
          <w:highlight w:val="none"/>
          <w:lang w:val="fr-FR" w:bidi="fr-FR"/>
        </w:rPr>
        <w:t xml:space="preserve">Mergesort :</w:t>
      </w:r>
      <w:r>
        <w:rPr>
          <w:b w:val="0"/>
          <w:bCs w:val="0"/>
          <w:i w:val="0"/>
          <w:highlight w:val="none"/>
          <w:lang w:val="fr-FR" w:bidi="fr-FR"/>
        </w:rPr>
        <w:t xml:space="preserve"> algorithme plus proche de la dichotomie. On va diviser le tableau en deux, trier </w:t>
        <w:tab/>
        <w:tab/>
        <w:tab/>
        <w:tab/>
        <w:t xml:space="preserve">chaque moitié (répété jusqu’à obtenir </w:t>
      </w:r>
      <w:r>
        <w:rPr>
          <w:b w:val="0"/>
          <w:bCs w:val="0"/>
          <w:i/>
          <w:iCs/>
          <w:highlight w:val="none"/>
          <w:lang w:val="fr-FR" w:bidi="fr-FR"/>
        </w:rPr>
        <w:t xml:space="preserve">n</w:t>
      </w:r>
      <w:r>
        <w:rPr>
          <w:b w:val="0"/>
          <w:bCs w:val="0"/>
          <w:i w:val="0"/>
          <w:iCs w:val="0"/>
          <w:highlight w:val="none"/>
          <w:lang w:val="fr-FR" w:bidi="fr-FR"/>
        </w:rPr>
        <w:t xml:space="preserve"> tableaux d’indice 0, à une seule valeur</w:t>
      </w:r>
      <w:r>
        <w:rPr>
          <w:b w:val="0"/>
          <w:bCs w:val="0"/>
          <w:i w:val="0"/>
          <w:highlight w:val="none"/>
          <w:lang w:val="fr-FR" w:bidi="fr-FR"/>
        </w:rPr>
        <w:t xml:space="preserve">). </w:t>
        <w:tab/>
        <w:tab/>
        <w:tab/>
        <w:t xml:space="preserve">On va ensuite fusionner les moitiés triées en une seule liste triée.</w:t>
      </w:r>
      <w:r>
        <w:rPr>
          <w:b w:val="0"/>
          <w:bCs w:val="0"/>
          <w:i w:val="0"/>
          <w:highlight w:val="none"/>
        </w:rPr>
      </w:r>
      <w:r>
        <w:rPr>
          <w:b w:val="0"/>
          <w:bCs w:val="0"/>
          <w:i w:val="0"/>
          <w:highlight w:val="none"/>
          <w:lang w:val="fr-FR" w:bidi="fr-FR"/>
        </w:rPr>
      </w:r>
    </w:p>
    <w:p w14:paraId="02C4248B">
      <w:pPr>
        <w:pBdr/>
        <w:spacing/>
        <w:ind/>
        <w:jc w:val="left"/>
        <w:rPr>
          <w:b w:val="0"/>
          <w:bCs w:val="0"/>
          <w:i w:val="0"/>
          <w:highlight w:val="none"/>
          <w:lang w:val="fr-FR" w:bidi="fr-FR"/>
        </w:rPr>
      </w:pPr>
      <w:r>
        <w:rPr>
          <w:b w:val="0"/>
          <w:bCs w:val="0"/>
          <w:i w:val="0"/>
          <w:highlight w:val="none"/>
          <w:lang w:val="fr-FR" w:bidi="fr-FR"/>
        </w:rPr>
        <w:tab/>
        <w:tab/>
        <w:t xml:space="preserve">Lors de la fusion, fonctionne en Last In First Out</w:t>
      </w:r>
      <w:r>
        <w:rPr>
          <w:b w:val="0"/>
          <w:bCs w:val="0"/>
          <w:i w:val="0"/>
          <w:highlight w:val="none"/>
          <w:lang w:val="fr-FR" w:bidi="fr-FR"/>
        </w:rPr>
        <w:t xml:space="preserve">. </w:t>
      </w:r>
      <w:r>
        <w:rPr>
          <w:b w:val="0"/>
          <w:bCs w:val="0"/>
          <w:i w:val="0"/>
          <w:highlight w:val="none"/>
          <w:lang w:val="fr-FR" w:bidi="fr-FR"/>
        </w:rPr>
        <w:t xml:space="preserve">Dans tous les cas, la </w:t>
        <w:tab/>
        <w:tab/>
        <w:tab/>
        <w:tab/>
        <w:tab/>
        <w:t xml:space="preserve">complexité est O(n log(n))</w:t>
      </w:r>
      <w:r>
        <w:rPr>
          <w:b w:val="0"/>
          <w:bCs w:val="0"/>
          <w:i w:val="0"/>
          <w:highlight w:val="none"/>
          <w:lang w:val="fr-FR" w:bidi="fr-FR"/>
        </w:rPr>
        <w:t xml:space="preserve">, mergesort est adapté pour des gros volumes.</w:t>
      </w:r>
      <w:r>
        <w:rPr>
          <w:b w:val="0"/>
          <w:bCs w:val="0"/>
          <w:i w:val="0"/>
          <w:highlight w:val="none"/>
          <w:lang w:val="fr-FR" w:bidi="fr-FR"/>
        </w:rPr>
      </w:r>
      <w:r>
        <w:rPr>
          <w:b w:val="0"/>
          <w:bCs w:val="0"/>
          <w:i w:val="0"/>
          <w:highlight w:val="none"/>
          <w:lang w:val="fr-FR" w:bidi="fr-FR"/>
        </w:rPr>
      </w:r>
    </w:p>
    <w:p w14:paraId="030BAF79">
      <w:pPr>
        <w:pBdr/>
        <w:spacing/>
        <w:ind/>
        <w:jc w:val="left"/>
        <w:rPr>
          <w:b w:val="0"/>
          <w:bCs w:val="0"/>
          <w:i w:val="0"/>
          <w:highlight w:val="none"/>
          <w:lang w:val="fr-FR" w:bidi="fr-FR"/>
        </w:rPr>
      </w:pPr>
      <w:r>
        <w:rPr>
          <w:b w:val="0"/>
          <w:bCs w:val="0"/>
          <w:i w:val="0"/>
          <w:highlight w:val="none"/>
          <w:lang w:val="fr-FR" w:bidi="fr-FR"/>
        </w:rPr>
        <w:tab/>
        <w:tab/>
        <w:t xml:space="preserve">Mergesort est stable, l’ordre relatif des éléments égaux est conservé. </w:t>
      </w:r>
      <w:r>
        <w:rPr>
          <w:b w:val="0"/>
          <w:bCs w:val="0"/>
          <w:i w:val="0"/>
          <w:highlight w:val="none"/>
          <w:lang w:val="fr-FR" w:bidi="fr-FR"/>
        </w:rPr>
        <w:t xml:space="preserve">La stabilité </w:t>
        <w:tab/>
        <w:tab/>
        <w:tab/>
        <w:t xml:space="preserve">peut devenir importante pour le tri de tableaux avec des données de multiples </w:t>
        <w:tab/>
        <w:tab/>
        <w:tab/>
        <w:tab/>
        <w:t xml:space="preserve">types en relation les unes avec les autres. </w:t>
      </w:r>
      <w:r>
        <w:rPr>
          <w:b w:val="0"/>
          <w:bCs w:val="0"/>
          <w:i w:val="0"/>
          <w:highlight w:val="none"/>
          <w:lang w:val="fr-FR" w:bidi="fr-FR"/>
        </w:rPr>
        <w:t xml:space="preserve">Au niveau mémoire,</w:t>
      </w:r>
      <w:r>
        <w:rPr>
          <w:b w:val="0"/>
          <w:bCs w:val="0"/>
          <w:i w:val="0"/>
          <w:highlight w:val="none"/>
          <w:lang w:val="fr-FR" w:bidi="fr-FR"/>
        </w:rPr>
        <w:t xml:space="preserve"> il nécessite un </w:t>
        <w:tab/>
        <w:tab/>
        <w:tab/>
        <w:tab/>
        <w:t xml:space="preserve">espace supplémentaire pour la fusion.</w:t>
      </w:r>
      <w:r>
        <w:rPr>
          <w:b w:val="0"/>
          <w:bCs w:val="0"/>
          <w:i w:val="0"/>
          <w:highlight w:val="none"/>
          <w:lang w:val="fr-FR" w:bidi="fr-FR"/>
        </w:rPr>
      </w:r>
      <w:r>
        <w:rPr>
          <w:b w:val="0"/>
          <w:bCs w:val="0"/>
          <w:i w:val="0"/>
          <w:highlight w:val="none"/>
          <w:lang w:val="fr-FR" w:bidi="fr-FR"/>
        </w:rPr>
      </w:r>
      <w:r>
        <w:rPr>
          <w:b w:val="0"/>
          <w:bCs w:val="0"/>
          <w:i w:val="0"/>
          <w:highlight w:val="none"/>
          <w:lang w:val="fr-FR" w:bidi="fr-FR"/>
        </w:rPr>
      </w:r>
      <w:r>
        <w:rPr>
          <w:b w:val="0"/>
          <w:bCs w:val="0"/>
          <w:i w:val="0"/>
          <w:highlight w:val="none"/>
          <w:lang w:val="fr-FR" w:bidi="fr-FR"/>
        </w:rPr>
      </w:r>
      <w:r>
        <w:rPr>
          <w:b w:val="0"/>
          <w:bCs w:val="0"/>
          <w:i w:val="0"/>
          <w:highlight w:val="none"/>
          <w:lang w:val="fr-FR" w:bidi="fr-FR"/>
        </w:rPr>
      </w:r>
    </w:p>
    <w:p w14:paraId="2FB9D6ED">
      <w:pPr>
        <w:pBdr/>
        <w:spacing/>
        <w:ind/>
        <w:jc w:val="center"/>
        <w:rPr>
          <w:b w:val="0"/>
          <w:bCs w:val="0"/>
          <w:i w:val="0"/>
          <w:highlight w:val="none"/>
          <w:lang w:val="fr-FR" w:bidi="fr-FR"/>
        </w:rPr>
      </w:pPr>
      <w:r>
        <w:rPr>
          <w:b w:val="0"/>
          <w:bCs w:val="0"/>
          <w:i w:val="0"/>
          <w:highlight w:val="none"/>
          <w:lang w:val="fr-FR" w:bidi="fr-FR"/>
        </w:rPr>
        <w:t xml:space="preserve">Methodes</w:t>
      </w:r>
      <w:r>
        <w:rPr>
          <w:b w:val="0"/>
          <w:bCs w:val="0"/>
          <w:i w:val="0"/>
          <w:highlight w:val="none"/>
          <w:lang w:val="fr-FR" w:bidi="fr-FR"/>
        </w:rPr>
      </w:r>
    </w:p>
    <w:p w14:paraId="41B8FBD6">
      <w:pPr>
        <w:pBdr/>
        <w:spacing/>
        <w:ind/>
        <w:jc w:val="left"/>
        <w:rPr>
          <w:b w:val="0"/>
          <w:bCs w:val="0"/>
          <w:i w:val="0"/>
          <w:highlight w:val="none"/>
          <w:lang w:val="fr-FR" w:bidi="fr-FR"/>
        </w:rPr>
      </w:pPr>
      <w:r>
        <w:rPr>
          <w:b w:val="0"/>
          <w:bCs w:val="0"/>
          <w:i w:val="0"/>
          <w:highlight w:val="none"/>
          <w:lang w:val="fr-FR" w:bidi="fr-FR"/>
        </w:rPr>
        <w:t xml:space="preserve">Methode statique : ne nécessite pas une ‘instanciation’. Donc il n’y a pas besoin d’initier un élément dans la méthode</w:t>
        <w:br/>
      </w:r>
      <w:r>
        <w:rPr>
          <w:b w:val="0"/>
          <w:bCs w:val="0"/>
          <w:i w:val="0"/>
          <w:highlight w:val="none"/>
          <w:lang w:val="fr-FR" w:bidi="fr-FR"/>
        </w:rPr>
      </w:r>
      <w:r>
        <w:rPr>
          <w:b w:val="0"/>
          <w:bCs w:val="0"/>
          <w:i w:val="0"/>
          <w:highlight w:val="none"/>
          <w:lang w:val="fr-FR" w:bidi="fr-FR"/>
        </w:rPr>
        <w:t xml:space="preserve">Methode « rien » : nécessite une instanciation, Donc la création d’un élément das la méthode</w:t>
      </w:r>
      <w:r>
        <w:rPr>
          <w:b w:val="0"/>
          <w:bCs w:val="0"/>
          <w:i w:val="0"/>
          <w:highlight w:val="none"/>
          <w:lang w:val="fr-FR" w:bidi="fr-FR"/>
        </w:rPr>
      </w:r>
      <w:r>
        <w:rPr>
          <w:b w:val="0"/>
          <w:bCs w:val="0"/>
          <w:i w:val="0"/>
          <w:highlight w:val="none"/>
          <w:lang w:val="fr-FR" w:bidi="fr-FR"/>
        </w:rPr>
      </w:r>
    </w:p>
    <w:p w14:paraId="10253CBB">
      <w:pPr>
        <w:pBdr/>
        <w:spacing/>
        <w:ind/>
        <w:jc w:val="left"/>
        <w:rPr>
          <w:b w:val="0"/>
          <w:bCs w:val="0"/>
          <w:i w:val="0"/>
          <w:highlight w:val="none"/>
          <w:lang w:val="fr-FR" w:bidi="fr-FR"/>
        </w:rPr>
      </w:pPr>
      <w:r>
        <w:rPr>
          <w:b w:val="0"/>
          <w:bCs w:val="0"/>
          <w:i w:val="0"/>
          <w:highlight w:val="none"/>
          <w:lang w:val="fr-FR" w:bidi="fr-FR"/>
        </w:rPr>
      </w:r>
      <w:r>
        <w:rPr>
          <w:b w:val="0"/>
          <w:bCs w:val="0"/>
          <w:i w:val="0"/>
          <w:highlight w:val="none"/>
          <w:lang w:val="fr-FR" w:bidi="fr-FR"/>
        </w:rPr>
      </w:r>
      <w:r>
        <w:rPr>
          <w:b w:val="0"/>
          <w:bCs w:val="0"/>
          <w:i w:val="0"/>
          <w:highlight w:val="none"/>
          <w:lang w:val="fr-FR" w:bidi="fr-FR"/>
        </w:rPr>
      </w:r>
    </w:p>
    <w:p w14:paraId="0CD7B8D1">
      <w:pPr>
        <w:pBdr/>
        <w:spacing/>
        <w:ind/>
        <w:jc w:val="center"/>
        <w:rPr>
          <w:b w:val="0"/>
          <w:bCs w:val="0"/>
          <w:i w:val="0"/>
          <w:highlight w:val="none"/>
          <w:lang w:val="fr-FR" w:bidi="fr-FR"/>
        </w:rPr>
      </w:pPr>
      <w:r>
        <w:rPr>
          <w:b w:val="0"/>
          <w:bCs w:val="0"/>
          <w:i w:val="0"/>
          <w:highlight w:val="none"/>
          <w:lang w:val="fr-FR" w:bidi="fr-FR"/>
        </w:rPr>
        <w:br w:type="column"/>
        <w:t xml:space="preserve">SOLID Design Principles</w:t>
      </w:r>
      <w:r>
        <w:rPr>
          <w:b w:val="0"/>
          <w:bCs w:val="0"/>
          <w:i w:val="0"/>
          <w:highlight w:val="none"/>
          <w:lang w:val="fr-FR" w:bidi="fr-FR"/>
        </w:rPr>
      </w:r>
    </w:p>
    <w:p w14:paraId="787BCDC9">
      <w:pPr>
        <w:pBdr/>
        <w:spacing/>
        <w:ind/>
        <w:jc w:val="center"/>
        <w:rPr>
          <w:b w:val="0"/>
          <w:bCs w:val="0"/>
          <w:i w:val="0"/>
          <w:highlight w:val="none"/>
          <w:lang w:val="fr-FR" w:bidi="fr-FR"/>
        </w:rPr>
      </w:pPr>
      <w:r>
        <w:rPr>
          <w:b w:val="0"/>
          <w:bCs w:val="0"/>
          <w:i w:val="0"/>
          <w:highlight w:val="none"/>
          <w:lang w:val="fr-FR" w:bidi="fr-FR"/>
        </w:rPr>
      </w:r>
      <w:r>
        <mc:AlternateContent>
          <mc:Choice Requires="wpg">
            <w:drawing>
              <wp:inline xmlns:wp="http://schemas.openxmlformats.org/drawingml/2006/wordprocessingDrawing" distT="0" distB="0" distL="0" distR="0">
                <wp:extent cx="6192978" cy="377966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15" name=""/>
                        <pic:cNvPicPr>
                          <a:picLocks noChangeAspect="1"/>
                        </pic:cNvPicPr>
                        <pic:nvPr/>
                      </pic:nvPicPr>
                      <pic:blipFill rotWithShape="1">
                        <a:blip r:embed="rId8"/>
                        <a:stretch/>
                      </pic:blipFill>
                      <pic:spPr bwMode="auto">
                        <a:xfrm flipH="0" flipV="0">
                          <a:off x="0" y="0"/>
                          <a:ext cx="6192978" cy="37796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7.64pt;height:297.61pt;mso-wrap-distance-left:0.00pt;mso-wrap-distance-top:0.00pt;mso-wrap-distance-right:0.00pt;mso-wrap-distance-bottom:0.00pt;z-index:1;" stroked="false">
                <v:imagedata r:id="rId8" o:title=""/>
                <o:lock v:ext="edit" rotation="t"/>
              </v:shape>
            </w:pict>
          </mc:Fallback>
        </mc:AlternateContent>
      </w:r>
      <w:r>
        <w:rPr>
          <w:b w:val="0"/>
          <w:bCs w:val="0"/>
          <w:i w:val="0"/>
          <w:highlight w:val="none"/>
          <w:lang w:val="fr-FR" w:bidi="fr-FR"/>
        </w:rPr>
      </w:r>
      <w:r>
        <w:rPr>
          <w:b w:val="0"/>
          <w:bCs w:val="0"/>
          <w:i w:val="0"/>
          <w:highlight w:val="none"/>
          <w:lang w:val="fr-FR" w:bidi="fr-FR"/>
        </w:rPr>
      </w:r>
      <w:r>
        <w:rPr>
          <w:b w:val="0"/>
          <w:bCs w:val="0"/>
          <w:i w:val="0"/>
          <w:highlight w:val="none"/>
          <w:lang w:val="fr-FR" w:bidi="fr-FR"/>
        </w:rPr>
      </w:r>
    </w:p>
    <w:p w14:paraId="4140824B">
      <w:pPr>
        <w:pBdr/>
        <w:spacing/>
        <w:ind/>
        <w:jc w:val="left"/>
        <w:rPr>
          <w:b w:val="0"/>
          <w:bCs w:val="0"/>
          <w:i w:val="0"/>
          <w:highlight w:val="none"/>
          <w:lang w:val="fr-FR" w:bidi="fr-FR"/>
        </w:rPr>
      </w:pPr>
      <w:r>
        <w:rPr>
          <w:b w:val="0"/>
          <w:bCs w:val="0"/>
          <w:i w:val="0"/>
          <w:highlight w:val="none"/>
          <w:lang w:val="fr-FR" w:bidi="fr-FR"/>
        </w:rPr>
      </w:r>
      <w:r>
        <w:rPr>
          <w:b w:val="0"/>
          <w:bCs w:val="0"/>
          <w:i w:val="0"/>
          <w:highlight w:val="none"/>
          <w:lang w:val="fr-FR" w:bidi="fr-FR"/>
        </w:rPr>
        <w:t xml:space="preserve">Le SOLID est l’ensemble des principes à appliquer lors de la conception d’un logiciel</w:t>
      </w:r>
      <w:r>
        <w:rPr>
          <w:b w:val="0"/>
          <w:bCs w:val="0"/>
          <w:i w:val="0"/>
          <w:highlight w:val="none"/>
          <w:lang w:val="fr-FR" w:bidi="fr-FR"/>
        </w:rPr>
      </w:r>
    </w:p>
    <w:p w14:paraId="6AB2955F">
      <w:pPr>
        <w:pBdr/>
        <w:spacing/>
        <w:ind/>
        <w:jc w:val="left"/>
        <w:rPr>
          <w:b w:val="0"/>
          <w:bCs w:val="0"/>
          <w:i w:val="0"/>
          <w:highlight w:val="none"/>
          <w:lang w:val="fr-FR" w:bidi="fr-FR"/>
        </w:rPr>
      </w:pPr>
      <w:r>
        <w:rPr>
          <w:b w:val="0"/>
          <w:bCs w:val="0"/>
          <w:i w:val="0"/>
          <w:highlight w:val="none"/>
          <w:lang w:val="fr-FR" w:bidi="fr-FR"/>
        </w:rPr>
      </w:r>
      <w:r>
        <w:rPr>
          <w:b w:val="0"/>
          <w:bCs w:val="0"/>
          <w:i w:val="0"/>
          <w:highlight w:val="none"/>
          <w:lang w:val="fr-FR" w:bidi="fr-FR"/>
        </w:rPr>
      </w:r>
      <w:r>
        <w:rPr>
          <w:b w:val="0"/>
          <w:bCs w:val="0"/>
          <w:i w:val="0"/>
          <w:highlight w:val="none"/>
          <w:lang w:val="fr-FR" w:bidi="fr-FR"/>
        </w:rPr>
      </w:r>
    </w:p>
    <w:p w14:paraId="6AA959A6">
      <w:pPr>
        <w:pBdr/>
        <w:spacing/>
        <w:ind/>
        <w:jc w:val="left"/>
        <w:rPr>
          <w:b w:val="0"/>
          <w:bCs w:val="0"/>
          <w:i w:val="0"/>
          <w:highlight w:val="none"/>
          <w:lang w:val="fr-FR" w:bidi="fr-FR"/>
        </w:rPr>
      </w:pPr>
      <w:r>
        <w:rPr>
          <w:b w:val="0"/>
          <w:bCs w:val="0"/>
          <w:i w:val="0"/>
          <w:highlight w:val="none"/>
          <w:lang w:val="fr-FR" w:bidi="fr-FR"/>
        </w:rPr>
        <w:t xml:space="preserve">Structure d’une méthode :</w:t>
      </w:r>
      <w:r>
        <w:rPr>
          <w:b w:val="0"/>
          <w:bCs w:val="0"/>
          <w:i w:val="0"/>
          <w:highlight w:val="none"/>
          <w:lang w:val="fr-FR" w:bidi="fr-FR"/>
        </w:rPr>
      </w:r>
    </w:p>
    <w:p w14:paraId="656A78CA">
      <w:pPr>
        <w:pBdr/>
        <w:spacing/>
        <w:ind/>
        <w:jc w:val="left"/>
        <w:rPr>
          <w:b w:val="0"/>
          <w:bCs w:val="0"/>
          <w:i w:val="0"/>
          <w:highlight w:val="none"/>
          <w:lang w:val="fr-FR" w:bidi="fr-FR"/>
        </w:rPr>
      </w:pPr>
      <w:r>
        <w:rPr>
          <w:b w:val="0"/>
          <w:bCs w:val="0"/>
          <w:i w:val="0"/>
          <w:highlight w:val="none"/>
          <w:lang w:val="fr-FR" w:bidi="fr-FR"/>
        </w:rPr>
        <w:tab/>
        <w:t xml:space="preserve">Public static void</w:t>
      </w:r>
      <w:r>
        <w:rPr>
          <w:b w:val="0"/>
          <w:bCs w:val="0"/>
          <w:i w:val="0"/>
          <w:highlight w:val="none"/>
          <w:lang w:val="fr-FR" w:bidi="fr-FR"/>
        </w:rPr>
      </w:r>
    </w:p>
    <w:p w14:paraId="41AF71FD">
      <w:pPr>
        <w:pBdr/>
        <w:shd w:val="nil"/>
        <w:spacing/>
        <w:ind/>
        <w:rPr>
          <w:b w:val="0"/>
          <w:bCs w:val="0"/>
          <w:i w:val="0"/>
          <w:highlight w:val="none"/>
          <w:lang w:val="fr-FR" w:bidi="fr-FR"/>
        </w:rPr>
      </w:pPr>
      <w:r>
        <w:rPr>
          <w:b w:val="0"/>
          <w:bCs w:val="0"/>
          <w:i w:val="0"/>
          <w:highlight w:val="none"/>
          <w:lang w:val="fr-FR" w:bidi="fr-FR"/>
        </w:rPr>
        <w:br w:type="page" w:clear="all"/>
      </w:r>
      <w:r>
        <w:rPr>
          <w:b w:val="0"/>
          <w:bCs w:val="0"/>
          <w:i w:val="0"/>
          <w:highlight w:val="none"/>
          <w:lang w:val="fr-FR" w:bidi="fr-FR"/>
        </w:rPr>
      </w:r>
      <w:r>
        <w:rPr>
          <w:b w:val="0"/>
          <w:bCs w:val="0"/>
          <w:i w:val="0"/>
          <w:highlight w:val="none"/>
          <w:lang w:val="fr-FR" w:bidi="fr-FR"/>
        </w:rPr>
      </w:r>
    </w:p>
    <w:p w14:paraId="5A4F8DAB">
      <w:pPr>
        <w:pBdr/>
        <w:spacing/>
        <w:ind/>
        <w:jc w:val="left"/>
        <w:rPr>
          <w:b w:val="0"/>
          <w:bCs w:val="0"/>
          <w:i w:val="0"/>
          <w:highlight w:val="none"/>
          <w:lang w:val="fr-FR" w:bidi="fr-FR"/>
        </w:rPr>
      </w:pPr>
      <w:r>
        <w:rPr>
          <w:b w:val="0"/>
          <w:bCs w:val="0"/>
          <w:i w:val="0"/>
          <w:highlight w:val="none"/>
          <w:lang w:val="fr-FR" w:bidi="fr-FR"/>
        </w:rPr>
        <w:t xml:space="preserve">Interfaces dans le code java : </w:t>
      </w:r>
      <w:r>
        <w:rPr>
          <w:b w:val="0"/>
          <w:bCs w:val="0"/>
          <w:i w:val="0"/>
          <w:highlight w:val="none"/>
          <w:lang w:val="fr-FR" w:bidi="fr-FR"/>
        </w:rPr>
      </w:r>
      <w:r>
        <w:rPr>
          <w:b w:val="0"/>
          <w:bCs w:val="0"/>
          <w:i w:val="0"/>
          <w:highlight w:val="none"/>
          <w:lang w:val="fr-FR" w:bidi="fr-FR"/>
        </w:rPr>
      </w:r>
    </w:p>
    <w:p w14:paraId="703F06A4">
      <w:pPr>
        <w:pBdr/>
        <w:spacing/>
        <w:ind/>
        <w:jc w:val="left"/>
        <w:rPr>
          <w:b w:val="0"/>
          <w:bCs w:val="0"/>
          <w:i w:val="0"/>
          <w:highlight w:val="none"/>
          <w:lang w:val="fr-FR" w:bidi="fr-FR"/>
        </w:rPr>
      </w:pPr>
      <w:r>
        <w:rPr>
          <w:b w:val="0"/>
          <w:bCs w:val="0"/>
          <w:i w:val="0"/>
          <w:highlight w:val="none"/>
          <w:lang w:val="fr-FR" w:bidi="fr-FR"/>
        </w:rPr>
        <w:t xml:space="preserve">Constructeur : définit </w:t>
      </w:r>
      <w:r>
        <w:rPr>
          <w:b w:val="0"/>
          <w:bCs w:val="0"/>
          <w:i w:val="0"/>
          <w:highlight w:val="none"/>
          <w:lang w:val="fr-FR" w:bidi="fr-FR"/>
        </w:rPr>
      </w:r>
      <w:r>
        <w:rPr>
          <w:b w:val="0"/>
          <w:bCs w:val="0"/>
          <w:i w:val="0"/>
          <w:highlight w:val="none"/>
          <w:lang w:val="fr-FR" w:bidi="fr-FR"/>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2026-10-07T08:45:34Z</dcterms:modified>
</cp:coreProperties>
</file>