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929E8B" w14:textId="6A246AF2" w:rsidR="00ED66F2" w:rsidRPr="00ED66F2" w:rsidRDefault="00ED66F2" w:rsidP="00ED66F2">
      <w:pPr>
        <w:pStyle w:val="Tytu"/>
        <w:jc w:val="center"/>
        <w:rPr>
          <w:color w:val="4F81BD" w:themeColor="accent1"/>
          <w:sz w:val="72"/>
          <w:szCs w:val="72"/>
        </w:rPr>
      </w:pPr>
      <w:r w:rsidRPr="00ED66F2">
        <w:rPr>
          <w:color w:val="4F81BD" w:themeColor="accent1"/>
          <w:sz w:val="72"/>
          <w:szCs w:val="72"/>
        </w:rPr>
        <w:t>Sprawozdanie</w:t>
      </w:r>
    </w:p>
    <w:p w14:paraId="1227AEBE" w14:textId="56320B93" w:rsidR="00ED66F2" w:rsidRPr="00ED66F2" w:rsidRDefault="00ED66F2" w:rsidP="00ED66F2">
      <w:pPr>
        <w:pStyle w:val="Podtytu"/>
        <w:jc w:val="center"/>
        <w:rPr>
          <w:sz w:val="28"/>
          <w:szCs w:val="28"/>
        </w:rPr>
      </w:pPr>
      <w:r w:rsidRPr="00ED66F2">
        <w:rPr>
          <w:sz w:val="28"/>
          <w:szCs w:val="28"/>
        </w:rPr>
        <w:t>Identyfikacja wartości współczynnika przewodności cieplnej oraz pochłaniania ciepła płytki aluminiowej</w:t>
      </w:r>
    </w:p>
    <w:p w14:paraId="58F2EDBA" w14:textId="4531C82D" w:rsidR="00ED66F2" w:rsidRDefault="00ED66F2" w:rsidP="00ED66F2">
      <w:pPr>
        <w:jc w:val="right"/>
        <w:rPr>
          <w:rStyle w:val="Wyrnieniedelikatne"/>
          <w:sz w:val="24"/>
          <w:szCs w:val="24"/>
        </w:rPr>
      </w:pPr>
      <w:r w:rsidRPr="00ED66F2">
        <w:rPr>
          <w:rStyle w:val="Wyrnieniedelikatne"/>
          <w:sz w:val="24"/>
          <w:szCs w:val="24"/>
        </w:rPr>
        <w:t>Mateusz Krupnik, Wojciech Koźlak</w:t>
      </w:r>
    </w:p>
    <w:p w14:paraId="21D9304E" w14:textId="296E2B50" w:rsidR="00ED66F2" w:rsidRDefault="00ED66F2" w:rsidP="00ED66F2">
      <w:pPr>
        <w:pStyle w:val="Nagwek1"/>
        <w:numPr>
          <w:ilvl w:val="0"/>
          <w:numId w:val="3"/>
        </w:numPr>
      </w:pPr>
      <w:r>
        <w:t>Opis teoretyczny zagadnienia</w:t>
      </w:r>
    </w:p>
    <w:p w14:paraId="028064BF" w14:textId="14A66CF1" w:rsidR="00503394" w:rsidRPr="00503394" w:rsidRDefault="00503394" w:rsidP="00503394">
      <w:pPr>
        <w:ind w:left="360" w:firstLine="348"/>
        <w:jc w:val="both"/>
      </w:pPr>
      <w:r>
        <w:t>W rozważaniach związanych z temperatura i wymianą ciepła występująca takie zjawiska jak przewodzenie ciepła, konwekcja ciepła oraz promieniowanie. W tym rozdziale zostaną przybliżone opisy tych zjawisk oraz ich modele matematyczne. Dodatkowo opisany zostanie moduł do prowadzenia optymalizacji powierzchni odpowiedzi planu eksperymentu.</w:t>
      </w:r>
    </w:p>
    <w:p w14:paraId="4ADAD9C5" w14:textId="4289E789" w:rsidR="00ED66F2" w:rsidRDefault="00ED66F2" w:rsidP="00ED66F2">
      <w:pPr>
        <w:pStyle w:val="Nagwek2"/>
        <w:numPr>
          <w:ilvl w:val="1"/>
          <w:numId w:val="3"/>
        </w:numPr>
      </w:pPr>
      <w:r>
        <w:t xml:space="preserve"> Opis zjawisk fizycznych</w:t>
      </w:r>
    </w:p>
    <w:p w14:paraId="3F845646" w14:textId="6F8C57F1" w:rsidR="00E62FF0" w:rsidRPr="00E62FF0" w:rsidRDefault="00E62FF0" w:rsidP="00E62FF0">
      <w:r>
        <w:t>Opis przewodzenia, konwekcji, promieniowania</w:t>
      </w:r>
    </w:p>
    <w:p w14:paraId="5E77EBCD" w14:textId="76169FCD" w:rsidR="00ED66F2" w:rsidRDefault="00ED66F2" w:rsidP="00ED66F2">
      <w:pPr>
        <w:pStyle w:val="Nagwek2"/>
        <w:numPr>
          <w:ilvl w:val="1"/>
          <w:numId w:val="3"/>
        </w:numPr>
      </w:pPr>
      <w:r>
        <w:t>Modele zjawisk fizycznych</w:t>
      </w:r>
    </w:p>
    <w:p w14:paraId="5CFD6100" w14:textId="46074E41" w:rsidR="00E62FF0" w:rsidRPr="00E62FF0" w:rsidRDefault="00E62FF0" w:rsidP="00E62FF0">
      <w:r>
        <w:t>Modele przewodzenia, konwekcji i promieniowania</w:t>
      </w:r>
    </w:p>
    <w:p w14:paraId="38812E9A" w14:textId="2151DCAC" w:rsidR="00ED66F2" w:rsidRDefault="00ED66F2" w:rsidP="00ED66F2">
      <w:pPr>
        <w:pStyle w:val="Nagwek2"/>
        <w:numPr>
          <w:ilvl w:val="1"/>
          <w:numId w:val="3"/>
        </w:numPr>
      </w:pPr>
      <w:r>
        <w:t>Ograniczenia stosowania modeli</w:t>
      </w:r>
    </w:p>
    <w:p w14:paraId="5C8B69C8" w14:textId="01C9DC6F" w:rsidR="00E62FF0" w:rsidRPr="00E62FF0" w:rsidRDefault="00E62FF0" w:rsidP="00E62FF0">
      <w:r>
        <w:t>Jakieś ograniczenia trzeba wymyślić</w:t>
      </w:r>
    </w:p>
    <w:p w14:paraId="23CC451C" w14:textId="2AF9B802" w:rsidR="00ED66F2" w:rsidRDefault="00ED66F2" w:rsidP="00ED66F2">
      <w:pPr>
        <w:pStyle w:val="Nagwek2"/>
        <w:numPr>
          <w:ilvl w:val="1"/>
          <w:numId w:val="3"/>
        </w:numPr>
      </w:pPr>
      <w:r>
        <w:t xml:space="preserve"> Moduł </w:t>
      </w:r>
      <w:r w:rsidR="00E62FF0">
        <w:t>optymalizacji powierzchni odpowiedzi</w:t>
      </w:r>
    </w:p>
    <w:p w14:paraId="53D9B1A0" w14:textId="54E03D31" w:rsidR="00E62FF0" w:rsidRPr="00E62FF0" w:rsidRDefault="00E62FF0" w:rsidP="00E62FF0">
      <w:r>
        <w:t>Opis modułu planowania eksperymentu i optymalizacji</w:t>
      </w:r>
    </w:p>
    <w:p w14:paraId="1BD2119E" w14:textId="72BF7D23" w:rsidR="00ED66F2" w:rsidRDefault="00ED66F2" w:rsidP="00ED66F2">
      <w:pPr>
        <w:pStyle w:val="Nagwek1"/>
        <w:numPr>
          <w:ilvl w:val="0"/>
          <w:numId w:val="3"/>
        </w:numPr>
      </w:pPr>
      <w:r>
        <w:t>Eksperyment pomiarowy</w:t>
      </w:r>
    </w:p>
    <w:p w14:paraId="3730AAEA" w14:textId="21287DC8" w:rsidR="00503394" w:rsidRPr="00503394" w:rsidRDefault="00503394" w:rsidP="00503394">
      <w:pPr>
        <w:ind w:firstLine="360"/>
        <w:jc w:val="both"/>
      </w:pPr>
      <w:r>
        <w:t>W ramach projektu przeprowadzony został eksperyment pomiarowy. Zostały przeprowadzone dwa pomiary temperatur na badanej płytce aluminiowej. Pierwszy pomiar zapewnił dane do identyfikacji parametrów związanych z wymianą ciepła płytki, drugi posłużył walidacji uzyskanego modelu i wyznaczonych parametrów.</w:t>
      </w:r>
    </w:p>
    <w:p w14:paraId="07317036" w14:textId="7E2D9AEC" w:rsidR="00ED66F2" w:rsidRDefault="00ED66F2" w:rsidP="00ED66F2">
      <w:pPr>
        <w:pStyle w:val="Nagwek2"/>
        <w:numPr>
          <w:ilvl w:val="1"/>
          <w:numId w:val="3"/>
        </w:numPr>
      </w:pPr>
      <w:r>
        <w:t xml:space="preserve"> Opis eksperymentu</w:t>
      </w:r>
      <w:r w:rsidR="00EC73E2">
        <w:t xml:space="preserve"> oraz obiektu</w:t>
      </w:r>
    </w:p>
    <w:p w14:paraId="435A6AA9" w14:textId="12D04B41" w:rsidR="00E62FF0" w:rsidRDefault="00EC73E2" w:rsidP="00EC73E2">
      <w:pPr>
        <w:ind w:firstLine="360"/>
        <w:jc w:val="both"/>
      </w:pPr>
      <w:r>
        <w:t xml:space="preserve">Eksperyment polegał na zebraniu pomiarów temperatury z płytki aluminiowej nagrzewanej za pomocą modułu </w:t>
      </w:r>
      <w:proofErr w:type="spellStart"/>
      <w:r>
        <w:t>Peltiera</w:t>
      </w:r>
      <w:proofErr w:type="spellEnd"/>
      <w:r>
        <w:t xml:space="preserve"> 12710. Temperatura była mierzona w 15 punktach pomiarowych na płytce aluminiowej a także mierzona była temperatura otoczenia i temperatura zimnej strony modułu. Aby określić moc cieplną modułu potrzebna była znajomość różnicy temperatury zimnej i ciepłej strony modułu a także napięcie zasilania. </w:t>
      </w:r>
      <w:r w:rsidR="00A902C5">
        <w:t>Wspominana</w:t>
      </w:r>
      <w:r>
        <w:t xml:space="preserve"> płytka aluminiowa o wymiarach 180x150x3 mm </w:t>
      </w:r>
      <w:r w:rsidR="00A902C5">
        <w:t>widoczna jest na poniższych zdjęciach wraz z rozmieszczeniem modułu grzewczego oraz czujników.</w:t>
      </w:r>
    </w:p>
    <w:p w14:paraId="541E2703" w14:textId="77777777" w:rsidR="00EC73E2" w:rsidRDefault="00EC73E2" w:rsidP="00EC73E2">
      <w:pPr>
        <w:keepNext/>
        <w:spacing w:after="0"/>
        <w:ind w:firstLine="360"/>
        <w:jc w:val="both"/>
      </w:pPr>
      <w:r>
        <w:rPr>
          <w:noProof/>
        </w:rPr>
        <w:lastRenderedPageBreak/>
        <w:drawing>
          <wp:inline distT="0" distB="0" distL="0" distR="0" wp14:anchorId="6BA194AE" wp14:editId="4BAB074A">
            <wp:extent cx="5760720" cy="325183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1204_15314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7FB0" w14:textId="2EF18129" w:rsidR="00EC73E2" w:rsidRDefault="00EC73E2" w:rsidP="00EC73E2">
      <w:pPr>
        <w:pStyle w:val="Legenda"/>
        <w:jc w:val="center"/>
      </w:pPr>
      <w:r>
        <w:t xml:space="preserve">Rysunek </w:t>
      </w:r>
      <w:r w:rsidR="00DD78A4">
        <w:fldChar w:fldCharType="begin"/>
      </w:r>
      <w:r w:rsidR="00DD78A4">
        <w:instrText xml:space="preserve"> SEQ Rysunek \* ARABIC </w:instrText>
      </w:r>
      <w:r w:rsidR="00DD78A4">
        <w:fldChar w:fldCharType="separate"/>
      </w:r>
      <w:r w:rsidR="00DD78A4">
        <w:rPr>
          <w:noProof/>
        </w:rPr>
        <w:t>1</w:t>
      </w:r>
      <w:r w:rsidR="00DD78A4">
        <w:rPr>
          <w:noProof/>
        </w:rPr>
        <w:fldChar w:fldCharType="end"/>
      </w:r>
      <w:r>
        <w:t>. Badany obiekt - widok z góry</w:t>
      </w:r>
    </w:p>
    <w:p w14:paraId="4EEDE4C9" w14:textId="77777777" w:rsidR="00EC73E2" w:rsidRDefault="00EC73E2" w:rsidP="00EC73E2">
      <w:pPr>
        <w:keepNext/>
        <w:spacing w:after="0"/>
        <w:ind w:firstLine="360"/>
        <w:jc w:val="both"/>
      </w:pPr>
      <w:r>
        <w:rPr>
          <w:noProof/>
        </w:rPr>
        <w:drawing>
          <wp:inline distT="0" distB="0" distL="0" distR="0" wp14:anchorId="36A60DF1" wp14:editId="3EB0CFF0">
            <wp:extent cx="5760720" cy="325183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1212_17563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1AD7" w14:textId="780503B9" w:rsidR="00EC73E2" w:rsidRDefault="00EC73E2" w:rsidP="00EC73E2">
      <w:pPr>
        <w:pStyle w:val="Legenda"/>
        <w:jc w:val="center"/>
      </w:pPr>
      <w:r>
        <w:t xml:space="preserve">Rysunek </w:t>
      </w:r>
      <w:r w:rsidR="00DD78A4">
        <w:fldChar w:fldCharType="begin"/>
      </w:r>
      <w:r w:rsidR="00DD78A4">
        <w:instrText xml:space="preserve"> SEQ Rysunek \* ARABIC </w:instrText>
      </w:r>
      <w:r w:rsidR="00DD78A4">
        <w:fldChar w:fldCharType="separate"/>
      </w:r>
      <w:r w:rsidR="00DD78A4">
        <w:rPr>
          <w:noProof/>
        </w:rPr>
        <w:t>2</w:t>
      </w:r>
      <w:r w:rsidR="00DD78A4">
        <w:rPr>
          <w:noProof/>
        </w:rPr>
        <w:fldChar w:fldCharType="end"/>
      </w:r>
      <w:r>
        <w:t>. Badany obiekt - widok z dołu</w:t>
      </w:r>
    </w:p>
    <w:p w14:paraId="49BA7A86" w14:textId="0C07617F" w:rsidR="00A902C5" w:rsidRDefault="00A902C5" w:rsidP="00A902C5">
      <w:pPr>
        <w:jc w:val="both"/>
      </w:pPr>
      <w:r>
        <w:tab/>
        <w:t xml:space="preserve">Po przeprowadzeniu wstępnych pomiarów zaobserwowany znaczący wpływ otoczenia na mierzone przez czujniki wartości </w:t>
      </w:r>
      <w:proofErr w:type="gramStart"/>
      <w:r>
        <w:t>temperatury</w:t>
      </w:r>
      <w:proofErr w:type="gramEnd"/>
      <w:r>
        <w:t xml:space="preserve"> dlatego zdecydowano się je odizolować za pomocą kleju na gorąco. Ten sposób izolacji pomimo poprawy wskazań temperatur wprowadza pewne rozbieżności z modelem zastosowanym w środowisku </w:t>
      </w:r>
      <w:proofErr w:type="spellStart"/>
      <w:r>
        <w:t>Ansys</w:t>
      </w:r>
      <w:proofErr w:type="spellEnd"/>
      <w:r>
        <w:t>. Wynikają one między innymi ze zmianą powierzchni wymiany ciepła. Na kolejnym rysunku widoczny jest obiekt po zastosowaniu izolacji.</w:t>
      </w:r>
    </w:p>
    <w:p w14:paraId="69E7041B" w14:textId="77777777" w:rsidR="00A902C5" w:rsidRDefault="00A902C5" w:rsidP="00A902C5">
      <w:pPr>
        <w:keepNext/>
        <w:spacing w:after="0"/>
        <w:jc w:val="both"/>
      </w:pPr>
      <w:r>
        <w:rPr>
          <w:noProof/>
        </w:rPr>
        <w:lastRenderedPageBreak/>
        <w:drawing>
          <wp:inline distT="0" distB="0" distL="0" distR="0" wp14:anchorId="3FCA9214" wp14:editId="280909CD">
            <wp:extent cx="5760720" cy="325183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1212_175600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EE0D" w14:textId="7F95FBC2" w:rsidR="00A902C5" w:rsidRDefault="00A902C5" w:rsidP="00A902C5">
      <w:pPr>
        <w:pStyle w:val="Legenda"/>
        <w:jc w:val="center"/>
      </w:pPr>
      <w:r>
        <w:t xml:space="preserve">Rysunek </w:t>
      </w:r>
      <w:r w:rsidR="00DD78A4">
        <w:fldChar w:fldCharType="begin"/>
      </w:r>
      <w:r w:rsidR="00DD78A4">
        <w:instrText xml:space="preserve"> SEQ Rysunek \* ARABIC </w:instrText>
      </w:r>
      <w:r w:rsidR="00DD78A4">
        <w:fldChar w:fldCharType="separate"/>
      </w:r>
      <w:r w:rsidR="00DD78A4">
        <w:rPr>
          <w:noProof/>
        </w:rPr>
        <w:t>3</w:t>
      </w:r>
      <w:r w:rsidR="00DD78A4">
        <w:rPr>
          <w:noProof/>
        </w:rPr>
        <w:fldChar w:fldCharType="end"/>
      </w:r>
      <w:r>
        <w:t>. Badany obiekt po zaizolowaniu czujników</w:t>
      </w:r>
    </w:p>
    <w:p w14:paraId="64DEB0E0" w14:textId="68DD54EC" w:rsidR="00A902C5" w:rsidRPr="00A902C5" w:rsidRDefault="00A902C5" w:rsidP="00A902C5">
      <w:pPr>
        <w:ind w:firstLine="360"/>
        <w:jc w:val="both"/>
      </w:pPr>
      <w:r>
        <w:t>Eksperyment właściwy prowadzony był w laboratorium katedry Systemów Energetycznych i Urządzeń Ochrony Środowiska. Jako zasilanie zastosowany został dostępny tam zasilacz z regulacją napięcia i natężenia prądu. Mikrokontroler został zasilony za pomocą interfejsu USB z komputera, który zbierał dane za pomocą przygotowanych skryptów. Wykonane zostały dwa pomiary, z czego jeden posłużył do wyznaczenia szukanych parametrów a drugi do ich walidacji.</w:t>
      </w:r>
    </w:p>
    <w:p w14:paraId="485117C3" w14:textId="18A70F7E" w:rsidR="00ED66F2" w:rsidRDefault="00ED66F2" w:rsidP="00ED66F2">
      <w:pPr>
        <w:pStyle w:val="Nagwek2"/>
        <w:numPr>
          <w:ilvl w:val="1"/>
          <w:numId w:val="3"/>
        </w:numPr>
      </w:pPr>
      <w:r>
        <w:t xml:space="preserve"> Stworzone oprogramowanie oraz tor pomiarowy</w:t>
      </w:r>
    </w:p>
    <w:p w14:paraId="7E205B6D" w14:textId="37BCB1B6" w:rsidR="00B15D2A" w:rsidRDefault="00B15D2A" w:rsidP="004F4A2D">
      <w:pPr>
        <w:ind w:firstLine="360"/>
        <w:jc w:val="both"/>
      </w:pPr>
      <w:r>
        <w:t xml:space="preserve">W ramach projektu wykonana została prosta płytka służąca do połączenia komputera, mikrokontrolera, czujników i modułu </w:t>
      </w:r>
      <w:proofErr w:type="spellStart"/>
      <w:r>
        <w:t>Peltiera</w:t>
      </w:r>
      <w:proofErr w:type="spellEnd"/>
      <w:r>
        <w:t>.</w:t>
      </w:r>
      <w:r w:rsidR="004F4A2D">
        <w:t xml:space="preserve"> Ze względu na znaczną liczbę czujników zastosowano połączenie z rezystorem podciągającym i linią zasilającą. Nie wskazane jest stosowanie połączenia dwuprzewodowego z linią pasożytniczą, ponieważ pojemność tej linii powoduje powolny zanik zbocz sygnałowych przez co próbkowanie jest powolne. Przeprowadzono dodatkowo test szybkości próbkowania (dla 17 czujników) w zależności od zastosowanej rozdzielczości 9-12 bit. Wyniki przedstawiono w poniższej tabeli.</w:t>
      </w:r>
    </w:p>
    <w:p w14:paraId="00E70F7E" w14:textId="1E0523C3" w:rsidR="004F4A2D" w:rsidRDefault="004F4A2D" w:rsidP="004F4A2D">
      <w:pPr>
        <w:pStyle w:val="Legenda"/>
        <w:keepNext/>
      </w:pPr>
      <w:r>
        <w:t xml:space="preserve">Tabela </w:t>
      </w:r>
      <w:r w:rsidR="00DD78A4">
        <w:fldChar w:fldCharType="begin"/>
      </w:r>
      <w:r w:rsidR="00DD78A4">
        <w:instrText xml:space="preserve"> SEQ Tabela \* ARABIC </w:instrText>
      </w:r>
      <w:r w:rsidR="00DD78A4">
        <w:fldChar w:fldCharType="separate"/>
      </w:r>
      <w:r w:rsidR="00DD78A4">
        <w:rPr>
          <w:noProof/>
        </w:rPr>
        <w:t>1</w:t>
      </w:r>
      <w:r w:rsidR="00DD78A4">
        <w:rPr>
          <w:noProof/>
        </w:rPr>
        <w:fldChar w:fldCharType="end"/>
      </w:r>
      <w:r>
        <w:t>. Zależność rozdzielczości oraz okresu próbkowania od wybranej liczby bitów</w:t>
      </w:r>
    </w:p>
    <w:tbl>
      <w:tblPr>
        <w:tblStyle w:val="Zwykatabela3"/>
        <w:tblW w:w="9180" w:type="dxa"/>
        <w:tblLook w:val="04A0" w:firstRow="1" w:lastRow="0" w:firstColumn="1" w:lastColumn="0" w:noHBand="0" w:noVBand="1"/>
      </w:tblPr>
      <w:tblGrid>
        <w:gridCol w:w="3060"/>
        <w:gridCol w:w="3060"/>
        <w:gridCol w:w="3060"/>
      </w:tblGrid>
      <w:tr w:rsidR="004F4A2D" w14:paraId="64308862" w14:textId="77777777" w:rsidTr="004F4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60" w:type="dxa"/>
          </w:tcPr>
          <w:p w14:paraId="3D0056E2" w14:textId="4658F4C9" w:rsidR="004F4A2D" w:rsidRDefault="004F4A2D" w:rsidP="004F4A2D">
            <w:pPr>
              <w:jc w:val="center"/>
            </w:pPr>
            <w:r>
              <w:t>Liczba bitów</w:t>
            </w:r>
          </w:p>
        </w:tc>
        <w:tc>
          <w:tcPr>
            <w:tcW w:w="3060" w:type="dxa"/>
          </w:tcPr>
          <w:p w14:paraId="5111F2A5" w14:textId="5B4EF6D4" w:rsidR="004F4A2D" w:rsidRDefault="004F4A2D" w:rsidP="004F4A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Rozdzielczość [</w:t>
            </w:r>
            <w:r>
              <w:rPr>
                <w:rFonts w:ascii="Times New Roman" w:hAnsi="Times New Roman" w:cs="Times New Roman"/>
              </w:rPr>
              <w:t>°</w:t>
            </w:r>
            <w:r>
              <w:t>C]</w:t>
            </w:r>
          </w:p>
        </w:tc>
        <w:tc>
          <w:tcPr>
            <w:tcW w:w="3060" w:type="dxa"/>
          </w:tcPr>
          <w:p w14:paraId="389675EA" w14:textId="48B47C31" w:rsidR="004F4A2D" w:rsidRDefault="004F4A2D" w:rsidP="004F4A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Okres próbkowania [s]</w:t>
            </w:r>
          </w:p>
        </w:tc>
      </w:tr>
      <w:tr w:rsidR="004F4A2D" w14:paraId="11AB49E4" w14:textId="77777777" w:rsidTr="004F4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0" w:type="dxa"/>
          </w:tcPr>
          <w:p w14:paraId="34ED0B38" w14:textId="6BA6DC71" w:rsidR="004F4A2D" w:rsidRDefault="004F4A2D" w:rsidP="004F4A2D">
            <w:pPr>
              <w:jc w:val="center"/>
            </w:pPr>
            <w:r>
              <w:t>9</w:t>
            </w:r>
          </w:p>
        </w:tc>
        <w:tc>
          <w:tcPr>
            <w:tcW w:w="3060" w:type="dxa"/>
          </w:tcPr>
          <w:p w14:paraId="04D4213D" w14:textId="4BB2F23A" w:rsidR="004F4A2D" w:rsidRPr="004F4A2D" w:rsidRDefault="004F4A2D" w:rsidP="004F4A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4F4A2D">
              <w:rPr>
                <w:b/>
                <w:bCs/>
              </w:rPr>
              <w:t>0,5</w:t>
            </w:r>
          </w:p>
        </w:tc>
        <w:tc>
          <w:tcPr>
            <w:tcW w:w="3060" w:type="dxa"/>
          </w:tcPr>
          <w:p w14:paraId="590BD5FC" w14:textId="18FF3F36" w:rsidR="004F4A2D" w:rsidRPr="004F4A2D" w:rsidRDefault="004F4A2D" w:rsidP="004F4A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4F4A2D">
              <w:rPr>
                <w:b/>
                <w:bCs/>
              </w:rPr>
              <w:t>0,3</w:t>
            </w:r>
          </w:p>
        </w:tc>
      </w:tr>
      <w:tr w:rsidR="004F4A2D" w14:paraId="74514489" w14:textId="77777777" w:rsidTr="004F4A2D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0" w:type="dxa"/>
          </w:tcPr>
          <w:p w14:paraId="0410B47D" w14:textId="29AB0FF0" w:rsidR="004F4A2D" w:rsidRDefault="004F4A2D" w:rsidP="004F4A2D">
            <w:pPr>
              <w:jc w:val="center"/>
            </w:pPr>
            <w:r>
              <w:t>10</w:t>
            </w:r>
          </w:p>
        </w:tc>
        <w:tc>
          <w:tcPr>
            <w:tcW w:w="3060" w:type="dxa"/>
          </w:tcPr>
          <w:p w14:paraId="0FE8BFEC" w14:textId="402F304E" w:rsidR="004F4A2D" w:rsidRPr="004F4A2D" w:rsidRDefault="004F4A2D" w:rsidP="004F4A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F4A2D">
              <w:rPr>
                <w:b/>
                <w:bCs/>
              </w:rPr>
              <w:t>0,25</w:t>
            </w:r>
          </w:p>
        </w:tc>
        <w:tc>
          <w:tcPr>
            <w:tcW w:w="3060" w:type="dxa"/>
          </w:tcPr>
          <w:p w14:paraId="6F1784DF" w14:textId="40EED27C" w:rsidR="004F4A2D" w:rsidRPr="004F4A2D" w:rsidRDefault="004F4A2D" w:rsidP="004F4A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F4A2D">
              <w:rPr>
                <w:b/>
                <w:bCs/>
              </w:rPr>
              <w:t>0,3</w:t>
            </w:r>
          </w:p>
        </w:tc>
      </w:tr>
      <w:tr w:rsidR="004F4A2D" w14:paraId="6D0CE039" w14:textId="77777777" w:rsidTr="004F4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0" w:type="dxa"/>
          </w:tcPr>
          <w:p w14:paraId="385C4634" w14:textId="684C4A99" w:rsidR="004F4A2D" w:rsidRDefault="004F4A2D" w:rsidP="004F4A2D">
            <w:pPr>
              <w:jc w:val="center"/>
            </w:pPr>
            <w:r>
              <w:t>11</w:t>
            </w:r>
          </w:p>
        </w:tc>
        <w:tc>
          <w:tcPr>
            <w:tcW w:w="3060" w:type="dxa"/>
          </w:tcPr>
          <w:p w14:paraId="46FE140F" w14:textId="5EB10AF0" w:rsidR="004F4A2D" w:rsidRPr="004F4A2D" w:rsidRDefault="004F4A2D" w:rsidP="004F4A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4F4A2D">
              <w:rPr>
                <w:b/>
                <w:bCs/>
              </w:rPr>
              <w:t>0,125</w:t>
            </w:r>
          </w:p>
        </w:tc>
        <w:tc>
          <w:tcPr>
            <w:tcW w:w="3060" w:type="dxa"/>
          </w:tcPr>
          <w:p w14:paraId="1C546755" w14:textId="4C27CABB" w:rsidR="004F4A2D" w:rsidRPr="004F4A2D" w:rsidRDefault="004F4A2D" w:rsidP="004F4A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4F4A2D">
              <w:rPr>
                <w:b/>
                <w:bCs/>
              </w:rPr>
              <w:t>0,5</w:t>
            </w:r>
          </w:p>
        </w:tc>
      </w:tr>
      <w:tr w:rsidR="004F4A2D" w14:paraId="5B906BC7" w14:textId="77777777" w:rsidTr="004F4A2D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0" w:type="dxa"/>
          </w:tcPr>
          <w:p w14:paraId="121219DF" w14:textId="37EB6F55" w:rsidR="004F4A2D" w:rsidRDefault="004F4A2D" w:rsidP="004F4A2D">
            <w:pPr>
              <w:jc w:val="center"/>
            </w:pPr>
            <w:r>
              <w:t>12</w:t>
            </w:r>
          </w:p>
        </w:tc>
        <w:tc>
          <w:tcPr>
            <w:tcW w:w="3060" w:type="dxa"/>
          </w:tcPr>
          <w:p w14:paraId="5B77295F" w14:textId="63B7DB1A" w:rsidR="004F4A2D" w:rsidRPr="004F4A2D" w:rsidRDefault="004F4A2D" w:rsidP="004F4A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F4A2D">
              <w:rPr>
                <w:b/>
                <w:bCs/>
              </w:rPr>
              <w:t>0,0675</w:t>
            </w:r>
          </w:p>
        </w:tc>
        <w:tc>
          <w:tcPr>
            <w:tcW w:w="3060" w:type="dxa"/>
          </w:tcPr>
          <w:p w14:paraId="057B058B" w14:textId="4CE3E086" w:rsidR="004F4A2D" w:rsidRPr="004F4A2D" w:rsidRDefault="004F4A2D" w:rsidP="004F4A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F4A2D">
              <w:rPr>
                <w:b/>
                <w:bCs/>
              </w:rPr>
              <w:t>0,75</w:t>
            </w:r>
          </w:p>
        </w:tc>
      </w:tr>
    </w:tbl>
    <w:p w14:paraId="7A2D0480" w14:textId="74A13D4D" w:rsidR="004F4A2D" w:rsidRDefault="004F4A2D" w:rsidP="004F4A2D">
      <w:pPr>
        <w:ind w:firstLine="360"/>
        <w:jc w:val="both"/>
      </w:pPr>
      <w:r>
        <w:t>Jak można zauważyć różnica pomiędzy 9 i 10 bitami w okresie próbkowania jest nie widoczna. Okres próbkowania dla 12-to bitowej rozdzielczości jest zadowalający</w:t>
      </w:r>
      <w:r w:rsidR="00C5621D">
        <w:t xml:space="preserve"> uwzględniając natura zjawiska przewodzenia ciepła, które nie charakteryzują się dużą dynamiką, a także nie wielką moc źródła ciepła.</w:t>
      </w:r>
    </w:p>
    <w:p w14:paraId="68B99D4B" w14:textId="3C0B6D00" w:rsidR="00C5621D" w:rsidRDefault="00042090" w:rsidP="004F4A2D">
      <w:pPr>
        <w:ind w:firstLine="360"/>
        <w:jc w:val="both"/>
      </w:pPr>
      <w:r>
        <w:t>Na kolejnych rysunkach przedstawiony został tor pomiarowy oraz schemat połączeń.</w:t>
      </w:r>
    </w:p>
    <w:p w14:paraId="14F67871" w14:textId="77777777" w:rsidR="00042090" w:rsidRDefault="00042090" w:rsidP="00042090">
      <w:pPr>
        <w:keepNext/>
        <w:spacing w:after="0"/>
        <w:ind w:firstLine="360"/>
        <w:jc w:val="both"/>
      </w:pPr>
      <w:r>
        <w:rPr>
          <w:noProof/>
        </w:rPr>
        <w:lastRenderedPageBreak/>
        <w:drawing>
          <wp:inline distT="0" distB="0" distL="0" distR="0" wp14:anchorId="66312341" wp14:editId="09B8C8BB">
            <wp:extent cx="5760720" cy="162623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s i meb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7F34" w14:textId="5654F15B" w:rsidR="00042090" w:rsidRDefault="00042090" w:rsidP="00042090">
      <w:pPr>
        <w:pStyle w:val="Legenda"/>
        <w:jc w:val="center"/>
      </w:pPr>
      <w:r>
        <w:t xml:space="preserve">Rysunek </w:t>
      </w:r>
      <w:r w:rsidR="00DD78A4">
        <w:fldChar w:fldCharType="begin"/>
      </w:r>
      <w:r w:rsidR="00DD78A4">
        <w:instrText xml:space="preserve"> SEQ Rysunek \* ARABIC </w:instrText>
      </w:r>
      <w:r w:rsidR="00DD78A4">
        <w:fldChar w:fldCharType="separate"/>
      </w:r>
      <w:r w:rsidR="00DD78A4">
        <w:rPr>
          <w:noProof/>
        </w:rPr>
        <w:t>4</w:t>
      </w:r>
      <w:r w:rsidR="00DD78A4">
        <w:rPr>
          <w:noProof/>
        </w:rPr>
        <w:fldChar w:fldCharType="end"/>
      </w:r>
      <w:r>
        <w:t>. Tor pomiarowy</w:t>
      </w:r>
    </w:p>
    <w:p w14:paraId="3C232242" w14:textId="29CF46CD" w:rsidR="00042090" w:rsidRDefault="00042090" w:rsidP="00A01693">
      <w:pPr>
        <w:ind w:firstLine="708"/>
        <w:jc w:val="both"/>
      </w:pPr>
      <w:r>
        <w:t xml:space="preserve">Komunikacja z czujnikami jak już zostało wspomniane odbywa się za pomocą linii danych magistrali </w:t>
      </w:r>
      <w:proofErr w:type="spellStart"/>
      <w:r w:rsidRPr="00F41512">
        <w:rPr>
          <w:i/>
          <w:iCs/>
        </w:rPr>
        <w:t>OneWire</w:t>
      </w:r>
      <w:proofErr w:type="spellEnd"/>
      <w:r>
        <w:t>, do której obsługi zastosowano dostępne biblioteki. W przypadku tego typu magistrali ważna jest jej długość ze względu na pojemność linii i spadki napięć, dlatego zdecydowano się na podłączenie trój przewodowe.</w:t>
      </w:r>
      <w:r w:rsidR="00A01693">
        <w:t xml:space="preserve"> </w:t>
      </w:r>
      <w:r>
        <w:t xml:space="preserve">Wykonana płytka </w:t>
      </w:r>
      <w:r w:rsidR="00A01693">
        <w:t>lutownicza</w:t>
      </w:r>
      <w:r>
        <w:t xml:space="preserve"> zawiera przyłącze listwowe o rastrze 2,54 mm na czujnik temperatury otoczenia. Dodatkowo znajduje się na niej rezystor podciągający linie danych do linii zasilania oraz terminale przyłączeniowe.</w:t>
      </w:r>
      <w:r w:rsidR="00A01693">
        <w:t xml:space="preserve"> Schemat połączeń został wykonany w darmowym programie </w:t>
      </w:r>
      <w:proofErr w:type="spellStart"/>
      <w:r w:rsidR="00A01693" w:rsidRPr="00F41512">
        <w:rPr>
          <w:i/>
          <w:iCs/>
        </w:rPr>
        <w:t>Fritzing</w:t>
      </w:r>
      <w:proofErr w:type="spellEnd"/>
      <w:r w:rsidR="00A01693">
        <w:t>.</w:t>
      </w:r>
    </w:p>
    <w:p w14:paraId="3208BF82" w14:textId="77777777" w:rsidR="00A01693" w:rsidRDefault="00042090" w:rsidP="00A01693">
      <w:pPr>
        <w:keepNext/>
        <w:jc w:val="center"/>
      </w:pPr>
      <w:r>
        <w:rPr>
          <w:noProof/>
        </w:rPr>
        <w:drawing>
          <wp:inline distT="0" distB="0" distL="0" distR="0" wp14:anchorId="0A2B0EA0" wp14:editId="7FC90606">
            <wp:extent cx="2724150" cy="4825933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1218_20124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8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B7DB" w14:textId="75842BA7" w:rsidR="00042090" w:rsidRDefault="00A01693" w:rsidP="00A01693">
      <w:pPr>
        <w:pStyle w:val="Legenda"/>
        <w:jc w:val="center"/>
      </w:pPr>
      <w:r>
        <w:t xml:space="preserve">Rysunek </w:t>
      </w:r>
      <w:r w:rsidR="00DD78A4">
        <w:fldChar w:fldCharType="begin"/>
      </w:r>
      <w:r w:rsidR="00DD78A4">
        <w:instrText xml:space="preserve"> SEQ Rysunek \* ARABIC </w:instrText>
      </w:r>
      <w:r w:rsidR="00DD78A4">
        <w:fldChar w:fldCharType="separate"/>
      </w:r>
      <w:r w:rsidR="00DD78A4">
        <w:rPr>
          <w:noProof/>
        </w:rPr>
        <w:t>5</w:t>
      </w:r>
      <w:r w:rsidR="00DD78A4">
        <w:rPr>
          <w:noProof/>
        </w:rPr>
        <w:fldChar w:fldCharType="end"/>
      </w:r>
      <w:r>
        <w:t>. Płytka lutownicza</w:t>
      </w:r>
    </w:p>
    <w:p w14:paraId="5E8F084D" w14:textId="303E6BE2" w:rsidR="00042090" w:rsidRDefault="00042090" w:rsidP="00E62FF0"/>
    <w:p w14:paraId="32A54D73" w14:textId="4491EFD5" w:rsidR="00042090" w:rsidRDefault="00042090" w:rsidP="00E62FF0"/>
    <w:p w14:paraId="2DAAA2B6" w14:textId="77777777" w:rsidR="00CE327E" w:rsidRDefault="00CE327E" w:rsidP="00E62FF0"/>
    <w:p w14:paraId="59D2E710" w14:textId="77777777" w:rsidR="00042090" w:rsidRDefault="00042090" w:rsidP="00042090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E694A8A" wp14:editId="1A40D239">
            <wp:extent cx="5760720" cy="447992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C55F" w14:textId="0605EA30" w:rsidR="00042090" w:rsidRDefault="00042090" w:rsidP="00042090">
      <w:pPr>
        <w:pStyle w:val="Legenda"/>
        <w:jc w:val="center"/>
      </w:pPr>
      <w:r>
        <w:t xml:space="preserve">Rysunek </w:t>
      </w:r>
      <w:r w:rsidR="00DD78A4">
        <w:fldChar w:fldCharType="begin"/>
      </w:r>
      <w:r w:rsidR="00DD78A4">
        <w:instrText xml:space="preserve"> SEQ Rysunek \* ARABIC </w:instrText>
      </w:r>
      <w:r w:rsidR="00DD78A4">
        <w:fldChar w:fldCharType="separate"/>
      </w:r>
      <w:r w:rsidR="00DD78A4">
        <w:rPr>
          <w:noProof/>
        </w:rPr>
        <w:t>6</w:t>
      </w:r>
      <w:r w:rsidR="00DD78A4">
        <w:rPr>
          <w:noProof/>
        </w:rPr>
        <w:fldChar w:fldCharType="end"/>
      </w:r>
      <w:r>
        <w:t>. Schemat połączeń toru pomiarowego</w:t>
      </w:r>
    </w:p>
    <w:p w14:paraId="1EE3C9D6" w14:textId="77777777" w:rsidR="00CE327E" w:rsidRPr="00CE327E" w:rsidRDefault="00CE327E" w:rsidP="00CE327E"/>
    <w:p w14:paraId="39B8B1D0" w14:textId="063196D7" w:rsidR="00E62FF0" w:rsidRDefault="00A01693" w:rsidP="00A01693">
      <w:r>
        <w:tab/>
        <w:t xml:space="preserve">Kod programów zostanie załączony w postaci załączników. Zostały napisane 2 programy w środowisku </w:t>
      </w:r>
      <w:proofErr w:type="spellStart"/>
      <w:r>
        <w:t>ArduinoIDE</w:t>
      </w:r>
      <w:proofErr w:type="spellEnd"/>
      <w:r>
        <w:t xml:space="preserve"> oraz skrypty w </w:t>
      </w:r>
      <w:proofErr w:type="spellStart"/>
      <w:r>
        <w:t>Pythonie</w:t>
      </w:r>
      <w:proofErr w:type="spellEnd"/>
      <w:r>
        <w:t>.</w:t>
      </w:r>
    </w:p>
    <w:p w14:paraId="37745E7E" w14:textId="601D54E5" w:rsidR="00A01693" w:rsidRDefault="00A01693" w:rsidP="00A01693">
      <w:pPr>
        <w:jc w:val="both"/>
      </w:pPr>
      <w:r>
        <w:tab/>
        <w:t xml:space="preserve">Pierwszy program napisany w celu wgrania go w pamięci mikrokontrolera służył do wypisania adresów czujników dostępny na magistrali w monitorze portu szeregowego URAT. W celu zapisania tych adresów powstał skrypt w </w:t>
      </w:r>
      <w:proofErr w:type="spellStart"/>
      <w:r>
        <w:t>Pythonie</w:t>
      </w:r>
      <w:proofErr w:type="spellEnd"/>
      <w:r>
        <w:t xml:space="preserve">. Po wgraniu skryptu </w:t>
      </w:r>
      <w:r w:rsidRPr="00A01693">
        <w:rPr>
          <w:rStyle w:val="Wyrnieniedelikatne"/>
        </w:rPr>
        <w:t>DS18B20_find_adresses.ino</w:t>
      </w:r>
      <w:r>
        <w:t xml:space="preserve"> i połączeniu układu adresy można wyświetlić w monitorze UART lub zapisać do pliku </w:t>
      </w:r>
      <w:proofErr w:type="spellStart"/>
      <w:r w:rsidRPr="001127F2">
        <w:rPr>
          <w:i/>
          <w:iCs/>
        </w:rPr>
        <w:t>csv</w:t>
      </w:r>
      <w:proofErr w:type="spellEnd"/>
      <w:r>
        <w:t xml:space="preserve"> za pomocą skryptu </w:t>
      </w:r>
      <w:r w:rsidRPr="00A01693">
        <w:rPr>
          <w:rStyle w:val="Wyrnieniedelikatne"/>
        </w:rPr>
        <w:t>read_adresses.py</w:t>
      </w:r>
      <w:r w:rsidRPr="00A01693">
        <w:t>.</w:t>
      </w:r>
      <w:r>
        <w:t xml:space="preserve"> W skrypcie należy ustawić odpowiednią prędkość </w:t>
      </w:r>
      <w:proofErr w:type="spellStart"/>
      <w:r w:rsidRPr="00A01693">
        <w:rPr>
          <w:i/>
          <w:iCs/>
        </w:rPr>
        <w:t>baud_rate</w:t>
      </w:r>
      <w:proofErr w:type="spellEnd"/>
      <w:r>
        <w:t xml:space="preserve"> portu oraz jego nazwę. Program do wgrania w pamięć mikrokontrolera korzysta z ogólnodostępnej biblioteki, która również zostanie załączona. Adresy w kolejności 1-15, czujnik temperatury otoczenia i czujnik temperatury zimnej strony modułu przedstawione są </w:t>
      </w:r>
      <w:r w:rsidR="00CE327E">
        <w:t>tabeli 2</w:t>
      </w:r>
      <w:r>
        <w:t>.</w:t>
      </w:r>
    </w:p>
    <w:p w14:paraId="604EB420" w14:textId="46610EC9" w:rsidR="00CE327E" w:rsidRDefault="00CE327E" w:rsidP="00A01693">
      <w:pPr>
        <w:jc w:val="both"/>
      </w:pPr>
    </w:p>
    <w:p w14:paraId="148102B9" w14:textId="3452348C" w:rsidR="00CE327E" w:rsidRDefault="00CE327E" w:rsidP="00A01693">
      <w:pPr>
        <w:jc w:val="both"/>
      </w:pPr>
    </w:p>
    <w:p w14:paraId="50B6A152" w14:textId="0957A50D" w:rsidR="00CE327E" w:rsidRDefault="00CE327E" w:rsidP="00A01693">
      <w:pPr>
        <w:jc w:val="both"/>
      </w:pPr>
    </w:p>
    <w:p w14:paraId="0263AA89" w14:textId="77777777" w:rsidR="00CE327E" w:rsidRDefault="00CE327E" w:rsidP="00A01693">
      <w:pPr>
        <w:jc w:val="both"/>
      </w:pPr>
    </w:p>
    <w:p w14:paraId="725AB975" w14:textId="2F2CDCB3" w:rsidR="00F80AC9" w:rsidRDefault="00F80AC9" w:rsidP="00F80AC9">
      <w:pPr>
        <w:pStyle w:val="Legenda"/>
        <w:keepNext/>
      </w:pPr>
      <w:r>
        <w:t xml:space="preserve">Tabela </w:t>
      </w:r>
      <w:r w:rsidR="00DD78A4">
        <w:fldChar w:fldCharType="begin"/>
      </w:r>
      <w:r w:rsidR="00DD78A4">
        <w:instrText xml:space="preserve"> SEQ Tabela \* ARABIC </w:instrText>
      </w:r>
      <w:r w:rsidR="00DD78A4">
        <w:fldChar w:fldCharType="separate"/>
      </w:r>
      <w:r w:rsidR="00DD78A4">
        <w:rPr>
          <w:noProof/>
        </w:rPr>
        <w:t>2</w:t>
      </w:r>
      <w:r w:rsidR="00DD78A4">
        <w:rPr>
          <w:noProof/>
        </w:rPr>
        <w:fldChar w:fldCharType="end"/>
      </w:r>
      <w:r>
        <w:t>. Adresy czujników</w:t>
      </w:r>
    </w:p>
    <w:tbl>
      <w:tblPr>
        <w:tblStyle w:val="Zwykatabela3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F80AC9" w14:paraId="6E16F45E" w14:textId="77777777" w:rsidTr="00F80A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06" w:type="dxa"/>
          </w:tcPr>
          <w:p w14:paraId="3B6A5465" w14:textId="692B91E8" w:rsidR="00F80AC9" w:rsidRDefault="00F80AC9" w:rsidP="00F80AC9">
            <w:pPr>
              <w:jc w:val="center"/>
            </w:pPr>
            <w:r>
              <w:t>Czujnik</w:t>
            </w:r>
          </w:p>
        </w:tc>
        <w:tc>
          <w:tcPr>
            <w:tcW w:w="4606" w:type="dxa"/>
          </w:tcPr>
          <w:p w14:paraId="79347FC7" w14:textId="30BFDC68" w:rsidR="00F80AC9" w:rsidRPr="00F80AC9" w:rsidRDefault="00F80AC9" w:rsidP="00F80AC9">
            <w:pPr>
              <w:tabs>
                <w:tab w:val="left" w:pos="151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Adres</w:t>
            </w:r>
          </w:p>
        </w:tc>
      </w:tr>
      <w:tr w:rsidR="00F80AC9" w14:paraId="521CD95B" w14:textId="77777777" w:rsidTr="00F80A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0488695" w14:textId="195FBD7A" w:rsidR="00F80AC9" w:rsidRDefault="00F80AC9" w:rsidP="00F80AC9">
            <w:pPr>
              <w:jc w:val="center"/>
            </w:pPr>
            <w:r>
              <w:t>1</w:t>
            </w:r>
          </w:p>
        </w:tc>
        <w:tc>
          <w:tcPr>
            <w:tcW w:w="4606" w:type="dxa"/>
          </w:tcPr>
          <w:p w14:paraId="4A4EF514" w14:textId="00DFB7B7" w:rsidR="00F80AC9" w:rsidRDefault="00F80AC9" w:rsidP="00F80AC9">
            <w:pPr>
              <w:tabs>
                <w:tab w:val="left" w:pos="151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0AC9">
              <w:t>0x28, 0xC9, 0x6D, 0x5D, 0x4, 0x0, 0x0, 0x31,</w:t>
            </w:r>
          </w:p>
        </w:tc>
      </w:tr>
      <w:tr w:rsidR="00F80AC9" w14:paraId="20A05AAE" w14:textId="77777777" w:rsidTr="00F80A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67FAC4EA" w14:textId="42C3849A" w:rsidR="00F80AC9" w:rsidRDefault="00F80AC9" w:rsidP="00F80AC9">
            <w:pPr>
              <w:jc w:val="center"/>
            </w:pPr>
            <w:r>
              <w:t>2</w:t>
            </w:r>
          </w:p>
        </w:tc>
        <w:tc>
          <w:tcPr>
            <w:tcW w:w="4606" w:type="dxa"/>
          </w:tcPr>
          <w:p w14:paraId="1A6144FD" w14:textId="65BB14A0" w:rsidR="00F80AC9" w:rsidRDefault="00F80AC9" w:rsidP="00F80A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0AC9">
              <w:t>0x28, 0xAD, 0xC2, 0x8D, 0x3, 0x0, 0x0, 0x9,</w:t>
            </w:r>
          </w:p>
        </w:tc>
      </w:tr>
      <w:tr w:rsidR="00F80AC9" w14:paraId="68177E10" w14:textId="77777777" w:rsidTr="00F80A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1FBDE748" w14:textId="684C29FD" w:rsidR="00F80AC9" w:rsidRDefault="00F80AC9" w:rsidP="00F80AC9">
            <w:pPr>
              <w:jc w:val="center"/>
            </w:pPr>
            <w:r>
              <w:t>3</w:t>
            </w:r>
          </w:p>
        </w:tc>
        <w:tc>
          <w:tcPr>
            <w:tcW w:w="4606" w:type="dxa"/>
          </w:tcPr>
          <w:p w14:paraId="535E6A0E" w14:textId="05FCC0E6" w:rsidR="00F80AC9" w:rsidRDefault="00F80AC9" w:rsidP="00F80A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0AC9">
              <w:t>0x28, 0xD5, 0x95, 0x5D, 0x4, 0x0, 0x0, 0x8F,</w:t>
            </w:r>
          </w:p>
        </w:tc>
      </w:tr>
      <w:tr w:rsidR="00F80AC9" w14:paraId="2822963D" w14:textId="77777777" w:rsidTr="00F80A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004CC235" w14:textId="377D0168" w:rsidR="00F80AC9" w:rsidRDefault="00F80AC9" w:rsidP="00F80AC9">
            <w:pPr>
              <w:jc w:val="center"/>
            </w:pPr>
            <w:r>
              <w:t>4</w:t>
            </w:r>
          </w:p>
        </w:tc>
        <w:tc>
          <w:tcPr>
            <w:tcW w:w="4606" w:type="dxa"/>
          </w:tcPr>
          <w:p w14:paraId="1BC32301" w14:textId="2D307980" w:rsidR="00F80AC9" w:rsidRDefault="00F80AC9" w:rsidP="00F80A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0AC9">
              <w:t>0x28, 0x9A, 0x30, 0x5D, 0x4, 0x0, 0x0, 0x3F,</w:t>
            </w:r>
          </w:p>
        </w:tc>
      </w:tr>
      <w:tr w:rsidR="00F80AC9" w14:paraId="5F9E9651" w14:textId="77777777" w:rsidTr="00F80A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B1D1667" w14:textId="61F99111" w:rsidR="00F80AC9" w:rsidRDefault="00F80AC9" w:rsidP="00F80AC9">
            <w:pPr>
              <w:jc w:val="center"/>
            </w:pPr>
            <w:r>
              <w:t>5</w:t>
            </w:r>
          </w:p>
        </w:tc>
        <w:tc>
          <w:tcPr>
            <w:tcW w:w="4606" w:type="dxa"/>
          </w:tcPr>
          <w:p w14:paraId="15F1282A" w14:textId="5724FCD9" w:rsidR="00F80AC9" w:rsidRDefault="00F80AC9" w:rsidP="00F80A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0AC9">
              <w:t>0x28, 0xBA, 0x1F, 0x5D, 0x4, 0x0, 0x0, 0x1E,</w:t>
            </w:r>
          </w:p>
        </w:tc>
      </w:tr>
      <w:tr w:rsidR="00F80AC9" w14:paraId="204F10BC" w14:textId="77777777" w:rsidTr="00F80A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124EEEF" w14:textId="42764B40" w:rsidR="00F80AC9" w:rsidRDefault="00F80AC9" w:rsidP="00F80AC9">
            <w:pPr>
              <w:jc w:val="center"/>
            </w:pPr>
            <w:r>
              <w:t>6</w:t>
            </w:r>
          </w:p>
        </w:tc>
        <w:tc>
          <w:tcPr>
            <w:tcW w:w="4606" w:type="dxa"/>
          </w:tcPr>
          <w:p w14:paraId="70EF1D97" w14:textId="1162B73F" w:rsidR="00F80AC9" w:rsidRDefault="00F80AC9" w:rsidP="00F80A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0AC9">
              <w:t>0x28, 0xD4, 0x1C, 0x5D, 0x4, 0x0, 0x0, 0x80,</w:t>
            </w:r>
          </w:p>
        </w:tc>
      </w:tr>
      <w:tr w:rsidR="00F80AC9" w14:paraId="1BF0251E" w14:textId="77777777" w:rsidTr="00F80A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A85E269" w14:textId="66CCB31B" w:rsidR="00F80AC9" w:rsidRDefault="00F80AC9" w:rsidP="00F80AC9">
            <w:pPr>
              <w:jc w:val="center"/>
            </w:pPr>
            <w:r>
              <w:t>7</w:t>
            </w:r>
          </w:p>
        </w:tc>
        <w:tc>
          <w:tcPr>
            <w:tcW w:w="4606" w:type="dxa"/>
          </w:tcPr>
          <w:p w14:paraId="3D4BB1C8" w14:textId="47E5B54D" w:rsidR="00F80AC9" w:rsidRDefault="00F80AC9" w:rsidP="00F80A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0AC9">
              <w:t>0x28, 0x5, 0x86, 0x5D, 0x4, 0x0, 0x0, 0x79,</w:t>
            </w:r>
          </w:p>
        </w:tc>
      </w:tr>
      <w:tr w:rsidR="00F80AC9" w14:paraId="1FEC973C" w14:textId="77777777" w:rsidTr="00F80A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1489370F" w14:textId="52729D0E" w:rsidR="00F80AC9" w:rsidRDefault="00F80AC9" w:rsidP="00F80AC9">
            <w:pPr>
              <w:jc w:val="center"/>
            </w:pPr>
            <w:r>
              <w:t>8</w:t>
            </w:r>
          </w:p>
        </w:tc>
        <w:tc>
          <w:tcPr>
            <w:tcW w:w="4606" w:type="dxa"/>
          </w:tcPr>
          <w:p w14:paraId="6F11FB8F" w14:textId="62E0C42C" w:rsidR="00F80AC9" w:rsidRDefault="00F80AC9" w:rsidP="00F80A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0AC9">
              <w:t>0x28, 0x12, 0x51, 0x5D, 0x4, 0x0, 0x0, 0xA8,</w:t>
            </w:r>
          </w:p>
        </w:tc>
      </w:tr>
      <w:tr w:rsidR="00F80AC9" w14:paraId="4779C4DA" w14:textId="77777777" w:rsidTr="00F80A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878D663" w14:textId="2581BDAF" w:rsidR="00F80AC9" w:rsidRDefault="00F80AC9" w:rsidP="00F80AC9">
            <w:pPr>
              <w:jc w:val="center"/>
            </w:pPr>
            <w:r>
              <w:t>9</w:t>
            </w:r>
          </w:p>
        </w:tc>
        <w:tc>
          <w:tcPr>
            <w:tcW w:w="4606" w:type="dxa"/>
          </w:tcPr>
          <w:p w14:paraId="0EC57081" w14:textId="4314296C" w:rsidR="00F80AC9" w:rsidRDefault="00F80AC9" w:rsidP="00F80A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0AC9">
              <w:t>0x28, 0x2B, 0x1D, 0x5D, 0x4, 0x0, 0x0, 0x1B,</w:t>
            </w:r>
          </w:p>
        </w:tc>
      </w:tr>
      <w:tr w:rsidR="00F80AC9" w14:paraId="5E825C4C" w14:textId="77777777" w:rsidTr="00F80A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52B4D6D" w14:textId="22E72AF3" w:rsidR="00F80AC9" w:rsidRDefault="00F80AC9" w:rsidP="00F80AC9">
            <w:pPr>
              <w:jc w:val="center"/>
            </w:pPr>
            <w:r>
              <w:t>19</w:t>
            </w:r>
          </w:p>
        </w:tc>
        <w:tc>
          <w:tcPr>
            <w:tcW w:w="4606" w:type="dxa"/>
          </w:tcPr>
          <w:p w14:paraId="094606DF" w14:textId="317FCA32" w:rsidR="00F80AC9" w:rsidRDefault="00F80AC9" w:rsidP="00F80A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0AC9">
              <w:t>0x28, 0x4E, 0x28, 0x5D, 0x4, 0x0, 0x0, 0x65,</w:t>
            </w:r>
          </w:p>
        </w:tc>
      </w:tr>
      <w:tr w:rsidR="00F80AC9" w14:paraId="71A68D6F" w14:textId="77777777" w:rsidTr="00F80A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267B5FC" w14:textId="3B706E2C" w:rsidR="00F80AC9" w:rsidRDefault="00F80AC9" w:rsidP="00F80AC9">
            <w:pPr>
              <w:jc w:val="center"/>
            </w:pPr>
            <w:r>
              <w:t>11</w:t>
            </w:r>
          </w:p>
        </w:tc>
        <w:tc>
          <w:tcPr>
            <w:tcW w:w="4606" w:type="dxa"/>
          </w:tcPr>
          <w:p w14:paraId="0FBD710C" w14:textId="13A21E12" w:rsidR="00F80AC9" w:rsidRDefault="00F80AC9" w:rsidP="00F80A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0AC9">
              <w:t>0x28, 0xCB, 0x5B, 0x5D, 0x4, 0x0, 0x0, 0x47,</w:t>
            </w:r>
          </w:p>
        </w:tc>
      </w:tr>
      <w:tr w:rsidR="00F80AC9" w14:paraId="2C59B229" w14:textId="77777777" w:rsidTr="00F80A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D3836C8" w14:textId="18BFE6D2" w:rsidR="00F80AC9" w:rsidRDefault="00F80AC9" w:rsidP="00F80AC9">
            <w:pPr>
              <w:jc w:val="center"/>
            </w:pPr>
            <w:r>
              <w:t>12</w:t>
            </w:r>
          </w:p>
        </w:tc>
        <w:tc>
          <w:tcPr>
            <w:tcW w:w="4606" w:type="dxa"/>
          </w:tcPr>
          <w:p w14:paraId="309A591E" w14:textId="46852213" w:rsidR="00F80AC9" w:rsidRDefault="00F80AC9" w:rsidP="00F80A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0AC9">
              <w:t>0x28, 0x81, 0x72, 0x5D, 0x4, 0x0, 0x0, 0xF6,</w:t>
            </w:r>
          </w:p>
        </w:tc>
      </w:tr>
      <w:tr w:rsidR="00F80AC9" w14:paraId="1A059B60" w14:textId="77777777" w:rsidTr="00F80A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0B000476" w14:textId="32978203" w:rsidR="00F80AC9" w:rsidRDefault="00F80AC9" w:rsidP="00F80AC9">
            <w:pPr>
              <w:jc w:val="center"/>
            </w:pPr>
            <w:r>
              <w:t>13</w:t>
            </w:r>
          </w:p>
        </w:tc>
        <w:tc>
          <w:tcPr>
            <w:tcW w:w="4606" w:type="dxa"/>
          </w:tcPr>
          <w:p w14:paraId="1AB7D8D1" w14:textId="48B53964" w:rsidR="00F80AC9" w:rsidRDefault="00F80AC9" w:rsidP="00F80A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0AC9">
              <w:t>0x28, 0xB1, 0x8D, 0x5D, 0x4, 0x0, 0x0, 0xD2,</w:t>
            </w:r>
          </w:p>
        </w:tc>
      </w:tr>
      <w:tr w:rsidR="00F80AC9" w14:paraId="72AB2891" w14:textId="77777777" w:rsidTr="00F80A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0491C799" w14:textId="584A6667" w:rsidR="00F80AC9" w:rsidRDefault="00F80AC9" w:rsidP="00F80AC9">
            <w:pPr>
              <w:jc w:val="center"/>
            </w:pPr>
            <w:r>
              <w:t>14</w:t>
            </w:r>
          </w:p>
        </w:tc>
        <w:tc>
          <w:tcPr>
            <w:tcW w:w="4606" w:type="dxa"/>
          </w:tcPr>
          <w:p w14:paraId="67A2FC05" w14:textId="4813ADD1" w:rsidR="00F80AC9" w:rsidRDefault="00F80AC9" w:rsidP="00F80A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0AC9">
              <w:t>0x28, 0x93, 0x5B, 0x5D, 0x4, 0x0, 0x0, 0xC8,</w:t>
            </w:r>
          </w:p>
        </w:tc>
      </w:tr>
      <w:tr w:rsidR="00F80AC9" w14:paraId="1ED9106D" w14:textId="77777777" w:rsidTr="00F80A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4FC99F7" w14:textId="30A1F7DF" w:rsidR="00F80AC9" w:rsidRDefault="00F80AC9" w:rsidP="00F80AC9">
            <w:pPr>
              <w:jc w:val="center"/>
            </w:pPr>
            <w:r>
              <w:t>15</w:t>
            </w:r>
          </w:p>
        </w:tc>
        <w:tc>
          <w:tcPr>
            <w:tcW w:w="4606" w:type="dxa"/>
          </w:tcPr>
          <w:p w14:paraId="59AB61F0" w14:textId="68411CFC" w:rsidR="00F80AC9" w:rsidRDefault="00F80AC9" w:rsidP="00F80A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0AC9">
              <w:t>0x28, 0x10, 0x5D, 0x5D, 0x4, 0x0, 0x0, 0xE7,</w:t>
            </w:r>
          </w:p>
        </w:tc>
      </w:tr>
      <w:tr w:rsidR="00F80AC9" w14:paraId="61881A85" w14:textId="77777777" w:rsidTr="00F80A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F25727E" w14:textId="58A18C6E" w:rsidR="00F80AC9" w:rsidRDefault="00F80AC9" w:rsidP="00F80AC9">
            <w:pPr>
              <w:jc w:val="center"/>
            </w:pPr>
            <w:r>
              <w:t>Otoczenie</w:t>
            </w:r>
          </w:p>
        </w:tc>
        <w:tc>
          <w:tcPr>
            <w:tcW w:w="4606" w:type="dxa"/>
          </w:tcPr>
          <w:p w14:paraId="4AA61BDF" w14:textId="026D3CAC" w:rsidR="00F80AC9" w:rsidRDefault="00F80AC9" w:rsidP="00F80A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0AC9">
              <w:t>0x28, 0xFF, 0x5A, 0xFC, 0x78, 0x18, 0x1, 0xD,</w:t>
            </w:r>
          </w:p>
        </w:tc>
      </w:tr>
      <w:tr w:rsidR="00F80AC9" w14:paraId="467105DD" w14:textId="77777777" w:rsidTr="00F80A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56221384" w14:textId="728FA88A" w:rsidR="00F80AC9" w:rsidRDefault="00F80AC9" w:rsidP="00F80AC9">
            <w:pPr>
              <w:jc w:val="center"/>
            </w:pPr>
            <w:r>
              <w:t>Zimna strona</w:t>
            </w:r>
          </w:p>
        </w:tc>
        <w:tc>
          <w:tcPr>
            <w:tcW w:w="4606" w:type="dxa"/>
          </w:tcPr>
          <w:p w14:paraId="74539B12" w14:textId="49F05538" w:rsidR="00F80AC9" w:rsidRDefault="00F80AC9" w:rsidP="00F80A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0AC9">
              <w:t>0x28, 0xFF, 0xFC, 0xC1, 0x78, 0x18, 0x1, 0x77</w:t>
            </w:r>
          </w:p>
        </w:tc>
      </w:tr>
    </w:tbl>
    <w:p w14:paraId="0354BC2F" w14:textId="3F88C7B7" w:rsidR="00A01693" w:rsidRDefault="00A01693" w:rsidP="00A01693">
      <w:pPr>
        <w:jc w:val="both"/>
      </w:pPr>
    </w:p>
    <w:p w14:paraId="7D629091" w14:textId="762334C1" w:rsidR="00F80AC9" w:rsidRDefault="00F80AC9" w:rsidP="00A01693">
      <w:pPr>
        <w:jc w:val="both"/>
      </w:pPr>
      <w:r>
        <w:tab/>
        <w:t xml:space="preserve">Drugi program </w:t>
      </w:r>
      <w:r w:rsidR="00F41512">
        <w:t xml:space="preserve">służy do odczytu temperatury i wypisywania temperatury w monitorze portu szeregowego. Została w nim zdefiniowana </w:t>
      </w:r>
      <w:r w:rsidR="001127F2">
        <w:t>tablica adresów, numer wejścia cyfrowego (</w:t>
      </w:r>
      <w:r w:rsidR="001127F2" w:rsidRPr="001127F2">
        <w:rPr>
          <w:i/>
          <w:iCs/>
        </w:rPr>
        <w:t>D10</w:t>
      </w:r>
      <w:r w:rsidR="001127F2">
        <w:t xml:space="preserve">) pod który podłączona jest linia danych czujnika. Dodatkowo można wybrać rozdzielczość czujnika definiując zmienną </w:t>
      </w:r>
      <w:proofErr w:type="spellStart"/>
      <w:r w:rsidR="001127F2" w:rsidRPr="001127F2">
        <w:rPr>
          <w:rStyle w:val="Wyrnieniedelikatne"/>
        </w:rPr>
        <w:t>quality</w:t>
      </w:r>
      <w:proofErr w:type="spellEnd"/>
      <w:r w:rsidR="001127F2">
        <w:t xml:space="preserve">. Prędkość portu szeregowego jest ustawiona na </w:t>
      </w:r>
      <w:r w:rsidR="001127F2" w:rsidRPr="001127F2">
        <w:rPr>
          <w:i/>
          <w:iCs/>
        </w:rPr>
        <w:t xml:space="preserve">115200 </w:t>
      </w:r>
      <w:proofErr w:type="spellStart"/>
      <w:r w:rsidR="001127F2" w:rsidRPr="001127F2">
        <w:rPr>
          <w:rStyle w:val="Wyrnieniedelikatne"/>
        </w:rPr>
        <w:t>baud</w:t>
      </w:r>
      <w:proofErr w:type="spellEnd"/>
      <w:r w:rsidR="001127F2" w:rsidRPr="001127F2">
        <w:t>. Wypisywanie</w:t>
      </w:r>
      <w:r w:rsidR="001127F2">
        <w:t xml:space="preserve"> pomiarów dobywa się w formacie </w:t>
      </w:r>
      <w:proofErr w:type="spellStart"/>
      <w:r w:rsidR="001127F2" w:rsidRPr="001127F2">
        <w:rPr>
          <w:i/>
          <w:iCs/>
        </w:rPr>
        <w:t>csv</w:t>
      </w:r>
      <w:proofErr w:type="spellEnd"/>
      <w:r w:rsidR="001127F2">
        <w:rPr>
          <w:i/>
          <w:iCs/>
        </w:rPr>
        <w:t xml:space="preserve">. </w:t>
      </w:r>
      <w:r w:rsidR="001127F2" w:rsidRPr="001127F2">
        <w:t xml:space="preserve">Do odczytywania danych można wykorzystać skrypt w </w:t>
      </w:r>
      <w:proofErr w:type="spellStart"/>
      <w:r w:rsidR="001127F2" w:rsidRPr="001127F2">
        <w:t>Pythonie</w:t>
      </w:r>
      <w:proofErr w:type="spellEnd"/>
      <w:r w:rsidR="001127F2" w:rsidRPr="001127F2">
        <w:t xml:space="preserve"> lub na przykład program Telemetry</w:t>
      </w:r>
      <w:r w:rsidR="001127F2">
        <w:t xml:space="preserve"> </w:t>
      </w:r>
      <w:r w:rsidR="001127F2" w:rsidRPr="001127F2">
        <w:t>Vi</w:t>
      </w:r>
      <w:r w:rsidR="001127F2">
        <w:t>e</w:t>
      </w:r>
      <w:r w:rsidR="001127F2" w:rsidRPr="001127F2">
        <w:t>wer</w:t>
      </w:r>
      <w:r w:rsidR="001127F2">
        <w:t xml:space="preserve">. Napisany skrypt w </w:t>
      </w:r>
      <w:proofErr w:type="spellStart"/>
      <w:r w:rsidR="001127F2">
        <w:t>Pythonie</w:t>
      </w:r>
      <w:proofErr w:type="spellEnd"/>
      <w:r w:rsidR="001127F2">
        <w:t xml:space="preserve"> </w:t>
      </w:r>
      <w:r w:rsidR="001127F2" w:rsidRPr="001127F2">
        <w:rPr>
          <w:rStyle w:val="Wyrnieniedelikatne"/>
        </w:rPr>
        <w:t>read_temperature.py</w:t>
      </w:r>
      <w:r w:rsidR="001127F2">
        <w:t xml:space="preserve"> pozwala na zapisywanie i jednoczesne wykreślanie pomiarów. Wymaga on dodatkowych bibliotek jak </w:t>
      </w:r>
      <w:proofErr w:type="spellStart"/>
      <w:r w:rsidR="001127F2" w:rsidRPr="001127F2">
        <w:rPr>
          <w:rStyle w:val="Wyrnieniedelikatne"/>
        </w:rPr>
        <w:t>matplotlib</w:t>
      </w:r>
      <w:proofErr w:type="spellEnd"/>
      <w:r w:rsidR="001127F2">
        <w:t xml:space="preserve">, </w:t>
      </w:r>
      <w:proofErr w:type="spellStart"/>
      <w:r w:rsidR="001127F2">
        <w:rPr>
          <w:rStyle w:val="Wyrnieniedelikatne"/>
        </w:rPr>
        <w:t>N</w:t>
      </w:r>
      <w:r w:rsidR="001127F2" w:rsidRPr="001127F2">
        <w:rPr>
          <w:rStyle w:val="Wyrnieniedelikatne"/>
        </w:rPr>
        <w:t>um</w:t>
      </w:r>
      <w:r w:rsidR="001127F2">
        <w:rPr>
          <w:rStyle w:val="Wyrnieniedelikatne"/>
        </w:rPr>
        <w:t>P</w:t>
      </w:r>
      <w:r w:rsidR="001127F2" w:rsidRPr="001127F2">
        <w:rPr>
          <w:rStyle w:val="Wyrnieniedelikatne"/>
        </w:rPr>
        <w:t>y</w:t>
      </w:r>
      <w:proofErr w:type="spellEnd"/>
      <w:r w:rsidR="001127F2">
        <w:t xml:space="preserve"> oraz </w:t>
      </w:r>
      <w:proofErr w:type="spellStart"/>
      <w:r w:rsidR="001127F2">
        <w:rPr>
          <w:rStyle w:val="Wyrnieniedelikatne"/>
        </w:rPr>
        <w:t>P</w:t>
      </w:r>
      <w:r w:rsidR="001127F2" w:rsidRPr="001127F2">
        <w:rPr>
          <w:rStyle w:val="Wyrnieniedelikatne"/>
        </w:rPr>
        <w:t>andas</w:t>
      </w:r>
      <w:proofErr w:type="spellEnd"/>
      <w:r w:rsidR="001127F2">
        <w:t xml:space="preserve">. Program nazywa pliki zgodnie z czasem rozpoczęcia pomiarów, z dokładnością </w:t>
      </w:r>
      <w:r w:rsidR="007C4CAC">
        <w:t>do sekundy co zapobiega nadpisaniu pliku pomiarowego.</w:t>
      </w:r>
    </w:p>
    <w:p w14:paraId="3FABBFC2" w14:textId="6B97F805" w:rsidR="007C4CAC" w:rsidRPr="001127F2" w:rsidRDefault="007C4CAC" w:rsidP="00A01693">
      <w:pPr>
        <w:jc w:val="both"/>
      </w:pPr>
      <w:r>
        <w:tab/>
        <w:t xml:space="preserve">Po złożeniu całego układu i wgraniu programu do pamięci mikrokontrolera pomiar można rozpocząć wywołując w terminalu skrypt z poprawnie podanymi parametrami w pliku.  </w:t>
      </w:r>
    </w:p>
    <w:p w14:paraId="5BC8DA28" w14:textId="4012C24A" w:rsidR="00ED66F2" w:rsidRDefault="00ED66F2" w:rsidP="00ED66F2">
      <w:pPr>
        <w:pStyle w:val="Nagwek2"/>
        <w:numPr>
          <w:ilvl w:val="1"/>
          <w:numId w:val="3"/>
        </w:numPr>
      </w:pPr>
      <w:r>
        <w:t>Wyniki pomiarów</w:t>
      </w:r>
    </w:p>
    <w:p w14:paraId="607C4E09" w14:textId="46B6E570" w:rsidR="00E62FF0" w:rsidRDefault="007C4CAC" w:rsidP="007C4CAC">
      <w:pPr>
        <w:ind w:firstLine="360"/>
        <w:jc w:val="both"/>
      </w:pPr>
      <w:r>
        <w:t>W ramach projektu dokonano dwóch pomiarów, które zostaną poddane analizie. Wyniki pomiarów zostaną przedstawione poniżej, a pliki pomiarowe zostaną załączone w załącznikach.</w:t>
      </w:r>
    </w:p>
    <w:p w14:paraId="718CC42A" w14:textId="16CF1DB6" w:rsidR="00CE327E" w:rsidRDefault="00CE327E" w:rsidP="007C4CAC">
      <w:pPr>
        <w:ind w:firstLine="360"/>
        <w:jc w:val="both"/>
      </w:pPr>
      <w:r>
        <w:t>W przypadku pierwszego pomiaru, przeprowadzono go z wykorzystaniem mniejszego napięcia zasilania w celu osiągnięcia odpowiedniej temperatury i uzyskania ustalonego (stacjonarnego) stanu w celu wykorzystania go do symulacji pozwalającej na wyznaczenie parametrów. Na kolejnych rysunkach przedstawione zostaną dane pomiarowe z pierwszego pomiaru, ich stan ustalony, różnica temperatur modułu grzewczego a także podane zostaną wyznaczone parametry statystyczne i zapisane warunki pomiaru.</w:t>
      </w:r>
    </w:p>
    <w:p w14:paraId="0C4EC082" w14:textId="77777777" w:rsidR="00CE327E" w:rsidRDefault="00CE327E" w:rsidP="00CE327E">
      <w:pPr>
        <w:keepNext/>
        <w:spacing w:after="0"/>
        <w:ind w:firstLine="360"/>
        <w:jc w:val="both"/>
      </w:pPr>
      <w:r>
        <w:rPr>
          <w:noProof/>
        </w:rPr>
        <w:lastRenderedPageBreak/>
        <w:drawing>
          <wp:inline distT="0" distB="0" distL="0" distR="0" wp14:anchorId="0950D181" wp14:editId="23501ED7">
            <wp:extent cx="5760720" cy="294957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m_1_wykres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AB68" w14:textId="72773C4E" w:rsidR="00CE327E" w:rsidRDefault="00CE327E" w:rsidP="00CE327E">
      <w:pPr>
        <w:pStyle w:val="Legenda"/>
        <w:jc w:val="center"/>
      </w:pPr>
      <w:r>
        <w:t xml:space="preserve">Rysunek </w:t>
      </w:r>
      <w:fldSimple w:instr=" SEQ Rysunek \* ARABIC ">
        <w:r w:rsidR="00DD78A4">
          <w:rPr>
            <w:noProof/>
          </w:rPr>
          <w:t>7</w:t>
        </w:r>
      </w:fldSimple>
      <w:r>
        <w:t>. Wykres danych pomiarowych z pierwszego pomiaru</w:t>
      </w:r>
    </w:p>
    <w:p w14:paraId="7B808849" w14:textId="77777777" w:rsidR="00CE327E" w:rsidRDefault="00CE327E" w:rsidP="00CE327E">
      <w:pPr>
        <w:keepNext/>
        <w:spacing w:after="0"/>
      </w:pPr>
      <w:r>
        <w:rPr>
          <w:noProof/>
        </w:rPr>
        <w:drawing>
          <wp:inline distT="0" distB="0" distL="0" distR="0" wp14:anchorId="3B622CF9" wp14:editId="47D758CC">
            <wp:extent cx="5760720" cy="294957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m_1_wykres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397C" w14:textId="4F248671" w:rsidR="00CE327E" w:rsidRDefault="00CE327E" w:rsidP="00CE327E">
      <w:pPr>
        <w:pStyle w:val="Legenda"/>
        <w:jc w:val="center"/>
      </w:pPr>
      <w:r>
        <w:t xml:space="preserve">Rysunek </w:t>
      </w:r>
      <w:fldSimple w:instr=" SEQ Rysunek \* ARABIC ">
        <w:r w:rsidR="00DD78A4">
          <w:rPr>
            <w:noProof/>
          </w:rPr>
          <w:t>8</w:t>
        </w:r>
      </w:fldSimple>
      <w:r>
        <w:t>. Stan ustalony badanego obiektu</w:t>
      </w:r>
    </w:p>
    <w:p w14:paraId="087F9AF2" w14:textId="7A0C0953" w:rsidR="00CE327E" w:rsidRPr="00CE327E" w:rsidRDefault="00CE327E" w:rsidP="00CE327E">
      <w:pPr>
        <w:jc w:val="both"/>
      </w:pPr>
      <w:r>
        <w:tab/>
        <w:t xml:space="preserve">Jak widać w stanie ustalony temperatury poszczególnych punktów pomiarowych nie zmieniały się, dlatego przyjęto, że ten stan obiektu można zasymulować modułem </w:t>
      </w:r>
      <w:proofErr w:type="spellStart"/>
      <w:r w:rsidRPr="00CE327E">
        <w:rPr>
          <w:rStyle w:val="Wyrnieniedelikatne"/>
        </w:rPr>
        <w:t>Steady</w:t>
      </w:r>
      <w:proofErr w:type="spellEnd"/>
      <w:r w:rsidRPr="00CE327E">
        <w:rPr>
          <w:rStyle w:val="Wyrnieniedelikatne"/>
        </w:rPr>
        <w:t xml:space="preserve"> </w:t>
      </w:r>
      <w:proofErr w:type="spellStart"/>
      <w:r w:rsidRPr="00CE327E">
        <w:rPr>
          <w:rStyle w:val="Wyrnieniedelikatne"/>
        </w:rPr>
        <w:t>State</w:t>
      </w:r>
      <w:proofErr w:type="spellEnd"/>
      <w:r w:rsidRPr="00CE327E">
        <w:rPr>
          <w:rStyle w:val="Wyrnieniedelikatne"/>
        </w:rPr>
        <w:t xml:space="preserve"> </w:t>
      </w:r>
      <w:proofErr w:type="spellStart"/>
      <w:r w:rsidRPr="00CE327E">
        <w:rPr>
          <w:rStyle w:val="Wyrnieniedelikatne"/>
        </w:rPr>
        <w:t>Thermal</w:t>
      </w:r>
      <w:proofErr w:type="spellEnd"/>
      <w:r>
        <w:t>. Zostały odczytane średnie wartości temperatur a następnie wprowadzone zostały one do symulacji. Na kolejnych wykresach przedstawiony zostanie wygładzony przebieg danych pomiarowych a także wykres pokazujące stała różnice temperatury pomiędzy zimną i ciepłą stroną modułu, co wskazuje na stały strumień ciepła przepływający do płytki.</w:t>
      </w:r>
    </w:p>
    <w:p w14:paraId="1FC44B40" w14:textId="77777777" w:rsidR="00CE327E" w:rsidRDefault="00CE327E" w:rsidP="00CE327E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09C83C97" wp14:editId="6FB64461">
            <wp:extent cx="5760720" cy="294957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m_1_wykres_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3278" w14:textId="71E42556" w:rsidR="00CE327E" w:rsidRDefault="00CE327E" w:rsidP="00CE327E">
      <w:pPr>
        <w:pStyle w:val="Legenda"/>
        <w:jc w:val="center"/>
      </w:pPr>
      <w:r>
        <w:t xml:space="preserve">Rysunek </w:t>
      </w:r>
      <w:fldSimple w:instr=" SEQ Rysunek \* ARABIC ">
        <w:r w:rsidR="00DD78A4">
          <w:rPr>
            <w:noProof/>
          </w:rPr>
          <w:t>9</w:t>
        </w:r>
      </w:fldSimple>
      <w:r>
        <w:t>. Dane pomiarowe poddane wygładzaniu przebiegu za pomocą średniej ruchomej</w:t>
      </w:r>
    </w:p>
    <w:p w14:paraId="68A417EE" w14:textId="77777777" w:rsidR="00CE327E" w:rsidRDefault="00CE327E" w:rsidP="00CE327E">
      <w:pPr>
        <w:keepNext/>
        <w:spacing w:after="0"/>
      </w:pPr>
      <w:r>
        <w:rPr>
          <w:noProof/>
        </w:rPr>
        <w:drawing>
          <wp:inline distT="0" distB="0" distL="0" distR="0" wp14:anchorId="036C56FD" wp14:editId="1C2AEF1C">
            <wp:extent cx="5760720" cy="294957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om_1_wykres_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8C95" w14:textId="68082AC9" w:rsidR="00CE327E" w:rsidRDefault="00CE327E" w:rsidP="00CE327E">
      <w:pPr>
        <w:pStyle w:val="Legenda"/>
        <w:jc w:val="center"/>
      </w:pPr>
      <w:r>
        <w:t xml:space="preserve">Rysunek </w:t>
      </w:r>
      <w:fldSimple w:instr=" SEQ Rysunek \* ARABIC ">
        <w:r w:rsidR="00DD78A4">
          <w:rPr>
            <w:noProof/>
          </w:rPr>
          <w:t>10</w:t>
        </w:r>
      </w:fldSimple>
      <w:r>
        <w:t>. Wykres przebiegu różnicy temperatury na module grzewczym</w:t>
      </w:r>
    </w:p>
    <w:p w14:paraId="7254B837" w14:textId="2A68AB72" w:rsidR="00CE327E" w:rsidRDefault="00EC1622" w:rsidP="007D1731">
      <w:pPr>
        <w:jc w:val="both"/>
      </w:pPr>
      <w:r>
        <w:tab/>
        <w:t>W celu określenia pewnych parametrów dokonano uśrednienia odpowiednich przebiegów po ich stabilizacji za pomocą skryptu. Wyniki przedstawione zostaną w tabeli 3.</w:t>
      </w:r>
      <w:r w:rsidR="007D1731">
        <w:t xml:space="preserve"> Moc cieplna została wyznaczona z charakterystyki modułu.</w:t>
      </w:r>
    </w:p>
    <w:p w14:paraId="0B3E11E7" w14:textId="5822F0D2" w:rsidR="00EC1622" w:rsidRDefault="00EC1622" w:rsidP="00EC1622">
      <w:pPr>
        <w:pStyle w:val="Legenda"/>
        <w:keepNext/>
      </w:pPr>
      <w:r>
        <w:t xml:space="preserve">Tabela </w:t>
      </w:r>
      <w:fldSimple w:instr=" SEQ Tabela \* ARABIC ">
        <w:r w:rsidR="00DD78A4">
          <w:rPr>
            <w:noProof/>
          </w:rPr>
          <w:t>3</w:t>
        </w:r>
      </w:fldSimple>
      <w:r>
        <w:t>. Parametry pierwszego pomiaru</w:t>
      </w:r>
    </w:p>
    <w:tbl>
      <w:tblPr>
        <w:tblStyle w:val="Tabelasiatki3"/>
        <w:tblW w:w="0" w:type="auto"/>
        <w:tblLook w:val="04A0" w:firstRow="1" w:lastRow="0" w:firstColumn="1" w:lastColumn="0" w:noHBand="0" w:noVBand="1"/>
      </w:tblPr>
      <w:tblGrid>
        <w:gridCol w:w="6912"/>
        <w:gridCol w:w="2268"/>
      </w:tblGrid>
      <w:tr w:rsidR="00EC1622" w14:paraId="297A3463" w14:textId="77777777" w:rsidTr="00EC16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912" w:type="dxa"/>
          </w:tcPr>
          <w:p w14:paraId="7231E72D" w14:textId="391FF996" w:rsidR="00EC1622" w:rsidRDefault="00EC1622" w:rsidP="00CE327E">
            <w:r>
              <w:t>Parametr</w:t>
            </w:r>
          </w:p>
        </w:tc>
        <w:tc>
          <w:tcPr>
            <w:tcW w:w="2268" w:type="dxa"/>
          </w:tcPr>
          <w:p w14:paraId="7F7E983D" w14:textId="08B09008" w:rsidR="00EC1622" w:rsidRDefault="00EC1622" w:rsidP="00EC16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Wartość</w:t>
            </w:r>
          </w:p>
        </w:tc>
      </w:tr>
      <w:tr w:rsidR="00EC1622" w14:paraId="0008C31C" w14:textId="77777777" w:rsidTr="00EC16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2" w:type="dxa"/>
          </w:tcPr>
          <w:p w14:paraId="50388977" w14:textId="49A40B6B" w:rsidR="00EC1622" w:rsidRDefault="00EC1622" w:rsidP="00CE327E">
            <w:r>
              <w:t>Temperatura otoczenia (termometr lab.) [</w:t>
            </w:r>
            <w:r>
              <w:rPr>
                <w:rFonts w:ascii="Times New Roman" w:hAnsi="Times New Roman" w:cs="Times New Roman"/>
              </w:rPr>
              <w:t>°</w:t>
            </w:r>
            <w:r>
              <w:t>C]</w:t>
            </w:r>
          </w:p>
        </w:tc>
        <w:tc>
          <w:tcPr>
            <w:tcW w:w="2268" w:type="dxa"/>
          </w:tcPr>
          <w:p w14:paraId="23FE695B" w14:textId="6370DA04" w:rsidR="00EC1622" w:rsidRDefault="00EC1622" w:rsidP="00EC16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</w:p>
        </w:tc>
      </w:tr>
      <w:tr w:rsidR="00EC1622" w14:paraId="1483AE55" w14:textId="77777777" w:rsidTr="00EC16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2" w:type="dxa"/>
          </w:tcPr>
          <w:p w14:paraId="6B31C15E" w14:textId="150559EB" w:rsidR="00EC1622" w:rsidRDefault="00EC1622" w:rsidP="00CE327E">
            <w:r>
              <w:t>Napięcie zasilania [V]</w:t>
            </w:r>
          </w:p>
        </w:tc>
        <w:tc>
          <w:tcPr>
            <w:tcW w:w="2268" w:type="dxa"/>
          </w:tcPr>
          <w:p w14:paraId="6ED415D4" w14:textId="18B3F25E" w:rsidR="00EC1622" w:rsidRDefault="00EC1622" w:rsidP="00EC16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6,2</w:t>
            </w:r>
          </w:p>
        </w:tc>
      </w:tr>
      <w:tr w:rsidR="00EC1622" w14:paraId="3127EF5D" w14:textId="77777777" w:rsidTr="00EC16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2" w:type="dxa"/>
          </w:tcPr>
          <w:p w14:paraId="65ADE401" w14:textId="05822AA2" w:rsidR="00EC1622" w:rsidRDefault="00EC1622" w:rsidP="00CE327E">
            <w:r>
              <w:t>Natężenie prądu [A]</w:t>
            </w:r>
          </w:p>
        </w:tc>
        <w:tc>
          <w:tcPr>
            <w:tcW w:w="2268" w:type="dxa"/>
          </w:tcPr>
          <w:p w14:paraId="5B10DE2B" w14:textId="2D1B60F1" w:rsidR="00EC1622" w:rsidRDefault="00EC1622" w:rsidP="00EC16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(2,6 od 700 [s])</w:t>
            </w:r>
          </w:p>
        </w:tc>
      </w:tr>
      <w:tr w:rsidR="00EC1622" w14:paraId="318121AE" w14:textId="77777777" w:rsidTr="00EC16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2" w:type="dxa"/>
          </w:tcPr>
          <w:p w14:paraId="6F63763F" w14:textId="39944B71" w:rsidR="00EC1622" w:rsidRDefault="00EC1622" w:rsidP="00CE327E">
            <w:r>
              <w:t xml:space="preserve">Średnia różnica temp. modułu dla ustalonej pracy </w:t>
            </w:r>
            <w:r>
              <w:t>[</w:t>
            </w:r>
            <w:r>
              <w:rPr>
                <w:rFonts w:ascii="Times New Roman" w:hAnsi="Times New Roman" w:cs="Times New Roman"/>
              </w:rPr>
              <w:t>°</w:t>
            </w:r>
            <w:r>
              <w:t>C]</w:t>
            </w:r>
          </w:p>
        </w:tc>
        <w:tc>
          <w:tcPr>
            <w:tcW w:w="2268" w:type="dxa"/>
          </w:tcPr>
          <w:p w14:paraId="55BC3D1B" w14:textId="4641DBE0" w:rsidR="00EC1622" w:rsidRDefault="00EC1622" w:rsidP="00EC16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29,92</w:t>
            </w:r>
          </w:p>
        </w:tc>
      </w:tr>
      <w:tr w:rsidR="00EC1622" w14:paraId="3F146DCF" w14:textId="77777777" w:rsidTr="00EC16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2" w:type="dxa"/>
          </w:tcPr>
          <w:p w14:paraId="1B99D738" w14:textId="6EADAA29" w:rsidR="00EC1622" w:rsidRDefault="00EC1622" w:rsidP="00CE327E">
            <w:r>
              <w:t xml:space="preserve">Średnia temperatura otoczenia podczas pomiaru </w:t>
            </w:r>
            <w:r>
              <w:t>[</w:t>
            </w:r>
            <w:r>
              <w:rPr>
                <w:rFonts w:ascii="Times New Roman" w:hAnsi="Times New Roman" w:cs="Times New Roman"/>
              </w:rPr>
              <w:t>°</w:t>
            </w:r>
            <w:r>
              <w:t>C]</w:t>
            </w:r>
          </w:p>
        </w:tc>
        <w:tc>
          <w:tcPr>
            <w:tcW w:w="2268" w:type="dxa"/>
          </w:tcPr>
          <w:p w14:paraId="77E248EC" w14:textId="2B854DE9" w:rsidR="00EC1622" w:rsidRDefault="00EC1622" w:rsidP="00EC16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24,05</w:t>
            </w:r>
          </w:p>
        </w:tc>
      </w:tr>
      <w:tr w:rsidR="00EC1622" w14:paraId="7BF44E20" w14:textId="77777777" w:rsidTr="00EC16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2" w:type="dxa"/>
          </w:tcPr>
          <w:p w14:paraId="73C3E3EA" w14:textId="507DB76E" w:rsidR="00EC1622" w:rsidRDefault="00EC1622" w:rsidP="00CE327E">
            <w:r>
              <w:t>Średnia temperatura płytki w chwili startu podczas pomiaru</w:t>
            </w:r>
            <w:r>
              <w:t xml:space="preserve"> </w:t>
            </w:r>
            <w:r>
              <w:t>[</w:t>
            </w:r>
            <w:r>
              <w:rPr>
                <w:rFonts w:ascii="Times New Roman" w:hAnsi="Times New Roman" w:cs="Times New Roman"/>
              </w:rPr>
              <w:t>°</w:t>
            </w:r>
            <w:r>
              <w:t>C]</w:t>
            </w:r>
          </w:p>
        </w:tc>
        <w:tc>
          <w:tcPr>
            <w:tcW w:w="2268" w:type="dxa"/>
          </w:tcPr>
          <w:p w14:paraId="3D0B7780" w14:textId="6FAE3314" w:rsidR="00EC1622" w:rsidRDefault="00EC1622" w:rsidP="00EC16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22,67</w:t>
            </w:r>
          </w:p>
        </w:tc>
      </w:tr>
      <w:tr w:rsidR="00EC1622" w14:paraId="32C2234B" w14:textId="77777777" w:rsidTr="00EC16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2" w:type="dxa"/>
          </w:tcPr>
          <w:p w14:paraId="3737DC8B" w14:textId="07FDC1E2" w:rsidR="00EC1622" w:rsidRPr="00EC1622" w:rsidRDefault="00EC1622" w:rsidP="00CE327E">
            <w:pPr>
              <w:rPr>
                <w:color w:val="FF0000"/>
                <w:highlight w:val="yellow"/>
              </w:rPr>
            </w:pPr>
            <w:r w:rsidRPr="00EC1622">
              <w:rPr>
                <w:color w:val="FF0000"/>
              </w:rPr>
              <w:t>M</w:t>
            </w:r>
            <w:r w:rsidRPr="00EC1622">
              <w:rPr>
                <w:color w:val="FF0000"/>
              </w:rPr>
              <w:t>oc cieplną modułu dla stanu ustalonego</w:t>
            </w:r>
            <w:r w:rsidRPr="00EC1622">
              <w:rPr>
                <w:color w:val="FF0000"/>
              </w:rPr>
              <w:t xml:space="preserve"> [W]</w:t>
            </w:r>
          </w:p>
        </w:tc>
        <w:tc>
          <w:tcPr>
            <w:tcW w:w="2268" w:type="dxa"/>
          </w:tcPr>
          <w:p w14:paraId="75149C6E" w14:textId="7F5BEBCF" w:rsidR="00EC1622" w:rsidRDefault="00EC1622" w:rsidP="00EC16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7D1DC2A9" w14:textId="77777777" w:rsidR="007D1731" w:rsidRDefault="007D1731" w:rsidP="007D173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E2FE5D" wp14:editId="72E3AE8D">
            <wp:extent cx="3943350" cy="3230921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0773" cy="325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1036" w14:textId="4C848871" w:rsidR="00EC1622" w:rsidRDefault="007D1731" w:rsidP="007D1731">
      <w:pPr>
        <w:pStyle w:val="Legenda"/>
        <w:jc w:val="center"/>
      </w:pPr>
      <w:r>
        <w:t xml:space="preserve">Rysunek </w:t>
      </w:r>
      <w:fldSimple w:instr=" SEQ Rysunek \* ARABIC ">
        <w:r w:rsidR="00DD78A4">
          <w:rPr>
            <w:noProof/>
          </w:rPr>
          <w:t>11</w:t>
        </w:r>
      </w:fldSimple>
      <w:r>
        <w:t>. Moc cieplna dla pierwszego pomiaru</w:t>
      </w:r>
    </w:p>
    <w:p w14:paraId="77D2E0E4" w14:textId="4CCD95D9" w:rsidR="007D1731" w:rsidRDefault="007D1731" w:rsidP="007D1731">
      <w:pPr>
        <w:ind w:firstLine="360"/>
        <w:jc w:val="both"/>
      </w:pPr>
      <w:r>
        <w:t>Drugi pomiar został przeprowadzony dla większego napięcia w celu uzyskania dynamiki obiektu. Walidacja odbędzie się na podstawie tego pomiaru i porównane zostaną wyniki symulacji i uzyskane rzeczywiste wyniki. Widoczny na poniższym rysunku jest fakt, iż nie został uzyskany stan stacjonarny jak w przypadku pierwszego pomiaru.</w:t>
      </w:r>
      <w:r w:rsidR="00DD78A4">
        <w:t xml:space="preserve"> Podobnie jak poprzednio przedstawione zostaną wykresy danych a także tabela parametrów pomiarów.</w:t>
      </w:r>
    </w:p>
    <w:p w14:paraId="13E72E4D" w14:textId="77777777" w:rsidR="007D1731" w:rsidRDefault="007D1731" w:rsidP="00DD78A4">
      <w:pPr>
        <w:keepNext/>
        <w:spacing w:after="0"/>
        <w:jc w:val="both"/>
      </w:pPr>
      <w:r>
        <w:rPr>
          <w:noProof/>
        </w:rPr>
        <w:drawing>
          <wp:inline distT="0" distB="0" distL="0" distR="0" wp14:anchorId="528F83F9" wp14:editId="31638D80">
            <wp:extent cx="5915745" cy="30289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m_2_wykres_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092" cy="303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3E02" w14:textId="4B4D99C4" w:rsidR="007D1731" w:rsidRDefault="007D1731" w:rsidP="007D1731">
      <w:pPr>
        <w:pStyle w:val="Legenda"/>
        <w:jc w:val="center"/>
      </w:pPr>
      <w:r>
        <w:t xml:space="preserve">Rysunek </w:t>
      </w:r>
      <w:fldSimple w:instr=" SEQ Rysunek \* ARABIC ">
        <w:r w:rsidR="00DD78A4">
          <w:rPr>
            <w:noProof/>
          </w:rPr>
          <w:t>12</w:t>
        </w:r>
      </w:fldSimple>
      <w:r>
        <w:t>. Dane pomiarowe dla pomiaru drugiego</w:t>
      </w:r>
    </w:p>
    <w:p w14:paraId="1404F182" w14:textId="77777777" w:rsidR="007D1731" w:rsidRDefault="007D1731" w:rsidP="007D1731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1DF067A4" wp14:editId="7B0D82AD">
            <wp:extent cx="5476875" cy="2804242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m_2_wykres_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960" cy="28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E875" w14:textId="5D967B5D" w:rsidR="00DD78A4" w:rsidRPr="00DD78A4" w:rsidRDefault="007D1731" w:rsidP="00DD78A4">
      <w:pPr>
        <w:pStyle w:val="Legenda"/>
        <w:jc w:val="center"/>
      </w:pPr>
      <w:r>
        <w:t xml:space="preserve">Rysunek </w:t>
      </w:r>
      <w:fldSimple w:instr=" SEQ Rysunek \* ARABIC ">
        <w:r w:rsidR="00DD78A4">
          <w:rPr>
            <w:noProof/>
          </w:rPr>
          <w:t>13</w:t>
        </w:r>
      </w:fldSimple>
      <w:r>
        <w:t>. Wykres przebiegu różnicy temperatury modułu</w:t>
      </w:r>
    </w:p>
    <w:p w14:paraId="387EDBFF" w14:textId="69FDD8C9" w:rsidR="00DD78A4" w:rsidRDefault="00DD78A4" w:rsidP="00DD78A4">
      <w:pPr>
        <w:pStyle w:val="Legenda"/>
        <w:keepNext/>
        <w:spacing w:after="0"/>
      </w:pPr>
      <w:r>
        <w:t xml:space="preserve">Tabela </w:t>
      </w:r>
      <w:fldSimple w:instr=" SEQ Tabela \* ARABIC ">
        <w:r>
          <w:rPr>
            <w:noProof/>
          </w:rPr>
          <w:t>4</w:t>
        </w:r>
      </w:fldSimple>
      <w:r>
        <w:t>. Parametry drugiego pomiaru</w:t>
      </w:r>
    </w:p>
    <w:tbl>
      <w:tblPr>
        <w:tblStyle w:val="Tabelasiatki3"/>
        <w:tblW w:w="0" w:type="auto"/>
        <w:tblLook w:val="04A0" w:firstRow="1" w:lastRow="0" w:firstColumn="1" w:lastColumn="0" w:noHBand="0" w:noVBand="1"/>
      </w:tblPr>
      <w:tblGrid>
        <w:gridCol w:w="6912"/>
        <w:gridCol w:w="2268"/>
      </w:tblGrid>
      <w:tr w:rsidR="00DD78A4" w14:paraId="2F993158" w14:textId="77777777" w:rsidTr="00A778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912" w:type="dxa"/>
          </w:tcPr>
          <w:p w14:paraId="206AAC25" w14:textId="77777777" w:rsidR="00DD78A4" w:rsidRDefault="00DD78A4" w:rsidP="00A778D3">
            <w:r>
              <w:t>Parametr</w:t>
            </w:r>
          </w:p>
        </w:tc>
        <w:tc>
          <w:tcPr>
            <w:tcW w:w="2268" w:type="dxa"/>
          </w:tcPr>
          <w:p w14:paraId="375AC08A" w14:textId="77777777" w:rsidR="00DD78A4" w:rsidRDefault="00DD78A4" w:rsidP="00A778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Wartość</w:t>
            </w:r>
          </w:p>
        </w:tc>
      </w:tr>
      <w:tr w:rsidR="00DD78A4" w14:paraId="1E9A8E3B" w14:textId="77777777" w:rsidTr="00A77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2" w:type="dxa"/>
          </w:tcPr>
          <w:p w14:paraId="2306D430" w14:textId="77777777" w:rsidR="00DD78A4" w:rsidRDefault="00DD78A4" w:rsidP="00A778D3">
            <w:r>
              <w:t>Temperatura otoczenia (termometr lab.) [</w:t>
            </w:r>
            <w:r>
              <w:rPr>
                <w:rFonts w:ascii="Times New Roman" w:hAnsi="Times New Roman" w:cs="Times New Roman"/>
              </w:rPr>
              <w:t>°</w:t>
            </w:r>
            <w:r>
              <w:t>C]</w:t>
            </w:r>
          </w:p>
        </w:tc>
        <w:tc>
          <w:tcPr>
            <w:tcW w:w="2268" w:type="dxa"/>
          </w:tcPr>
          <w:p w14:paraId="5806F965" w14:textId="77777777" w:rsidR="00DD78A4" w:rsidRDefault="00DD78A4" w:rsidP="00A778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</w:p>
        </w:tc>
      </w:tr>
      <w:tr w:rsidR="00DD78A4" w14:paraId="7A27B0EA" w14:textId="77777777" w:rsidTr="00A77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2" w:type="dxa"/>
          </w:tcPr>
          <w:p w14:paraId="2A4F2E8C" w14:textId="77777777" w:rsidR="00DD78A4" w:rsidRDefault="00DD78A4" w:rsidP="00A778D3">
            <w:r>
              <w:t>Napięcie zasilania [V]</w:t>
            </w:r>
          </w:p>
        </w:tc>
        <w:tc>
          <w:tcPr>
            <w:tcW w:w="2268" w:type="dxa"/>
          </w:tcPr>
          <w:p w14:paraId="3AB984C8" w14:textId="285140B1" w:rsidR="00DD78A4" w:rsidRDefault="00DD78A4" w:rsidP="00A778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DD78A4" w14:paraId="24DFD96D" w14:textId="77777777" w:rsidTr="00A77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2" w:type="dxa"/>
          </w:tcPr>
          <w:p w14:paraId="5FBAED0E" w14:textId="77777777" w:rsidR="00DD78A4" w:rsidRDefault="00DD78A4" w:rsidP="00A778D3">
            <w:r>
              <w:t>Natężenie prądu [A]</w:t>
            </w:r>
          </w:p>
        </w:tc>
        <w:tc>
          <w:tcPr>
            <w:tcW w:w="2268" w:type="dxa"/>
          </w:tcPr>
          <w:p w14:paraId="3C8A395A" w14:textId="394C9CB3" w:rsidR="00DD78A4" w:rsidRDefault="00DD78A4" w:rsidP="00A778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>
              <w:t xml:space="preserve"> (</w:t>
            </w:r>
            <w:r>
              <w:t xml:space="preserve"> -100 [s]</w:t>
            </w:r>
            <w:r>
              <w:t>)</w:t>
            </w:r>
          </w:p>
          <w:p w14:paraId="146851CD" w14:textId="77777777" w:rsidR="00DD78A4" w:rsidRDefault="00DD78A4" w:rsidP="00A778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3,9 (100 – </w:t>
            </w:r>
            <w:proofErr w:type="gramStart"/>
            <w:r>
              <w:t>140 )</w:t>
            </w:r>
            <w:proofErr w:type="gramEnd"/>
          </w:p>
          <w:p w14:paraId="07A7213A" w14:textId="77777777" w:rsidR="00DD78A4" w:rsidRDefault="00DD78A4" w:rsidP="00A778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3,8 (140 – 200)</w:t>
            </w:r>
          </w:p>
          <w:p w14:paraId="07D43E3F" w14:textId="0B207572" w:rsidR="00DD78A4" w:rsidRDefault="00DD78A4" w:rsidP="00A778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…</w:t>
            </w:r>
          </w:p>
          <w:p w14:paraId="1EA23521" w14:textId="77777777" w:rsidR="00DD78A4" w:rsidRDefault="00DD78A4" w:rsidP="00A778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3,4 (440 – 530)</w:t>
            </w:r>
          </w:p>
          <w:p w14:paraId="14CB9FDC" w14:textId="77777777" w:rsidR="00DD78A4" w:rsidRDefault="00DD78A4" w:rsidP="00A778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3,35 (530 – 750)</w:t>
            </w:r>
          </w:p>
          <w:p w14:paraId="2125093B" w14:textId="09C3F10C" w:rsidR="00DD78A4" w:rsidRDefault="00DD78A4" w:rsidP="00A778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3,3 (750 </w:t>
            </w:r>
            <w:proofErr w:type="gramStart"/>
            <w:r>
              <w:t>- )</w:t>
            </w:r>
            <w:proofErr w:type="gramEnd"/>
          </w:p>
        </w:tc>
      </w:tr>
      <w:tr w:rsidR="00DD78A4" w14:paraId="54E11CE7" w14:textId="77777777" w:rsidTr="00A77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2" w:type="dxa"/>
          </w:tcPr>
          <w:p w14:paraId="3AA4FEE5" w14:textId="77777777" w:rsidR="00DD78A4" w:rsidRDefault="00DD78A4" w:rsidP="00A778D3">
            <w:r>
              <w:t>Średnia różnica temp. modułu dla ustalonej pracy [</w:t>
            </w:r>
            <w:r>
              <w:rPr>
                <w:rFonts w:ascii="Times New Roman" w:hAnsi="Times New Roman" w:cs="Times New Roman"/>
              </w:rPr>
              <w:t>°</w:t>
            </w:r>
            <w:r>
              <w:t>C]</w:t>
            </w:r>
          </w:p>
        </w:tc>
        <w:tc>
          <w:tcPr>
            <w:tcW w:w="2268" w:type="dxa"/>
          </w:tcPr>
          <w:p w14:paraId="66D357ED" w14:textId="256F7459" w:rsidR="00DD78A4" w:rsidRDefault="00DD78A4" w:rsidP="00A778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36,34</w:t>
            </w:r>
          </w:p>
        </w:tc>
      </w:tr>
      <w:tr w:rsidR="00DD78A4" w14:paraId="5DF3F99D" w14:textId="77777777" w:rsidTr="00A77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2" w:type="dxa"/>
          </w:tcPr>
          <w:p w14:paraId="5B1EA2C8" w14:textId="77777777" w:rsidR="00DD78A4" w:rsidRDefault="00DD78A4" w:rsidP="00A778D3">
            <w:r>
              <w:t>Średnia temperatura otoczenia podczas pomiaru [</w:t>
            </w:r>
            <w:r>
              <w:rPr>
                <w:rFonts w:ascii="Times New Roman" w:hAnsi="Times New Roman" w:cs="Times New Roman"/>
              </w:rPr>
              <w:t>°</w:t>
            </w:r>
            <w:r>
              <w:t>C]</w:t>
            </w:r>
          </w:p>
        </w:tc>
        <w:tc>
          <w:tcPr>
            <w:tcW w:w="2268" w:type="dxa"/>
          </w:tcPr>
          <w:p w14:paraId="4157BCD4" w14:textId="2A3BD60D" w:rsidR="00DD78A4" w:rsidRDefault="00DD78A4" w:rsidP="00A778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24,0</w:t>
            </w:r>
          </w:p>
        </w:tc>
      </w:tr>
      <w:tr w:rsidR="00DD78A4" w14:paraId="1BA6A1FA" w14:textId="77777777" w:rsidTr="00A77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2" w:type="dxa"/>
          </w:tcPr>
          <w:p w14:paraId="73BBEBC0" w14:textId="77777777" w:rsidR="00DD78A4" w:rsidRDefault="00DD78A4" w:rsidP="00A778D3">
            <w:r>
              <w:t>Średnia temperatura płytki w chwili startu podczas pomiaru [</w:t>
            </w:r>
            <w:r>
              <w:rPr>
                <w:rFonts w:ascii="Times New Roman" w:hAnsi="Times New Roman" w:cs="Times New Roman"/>
              </w:rPr>
              <w:t>°</w:t>
            </w:r>
            <w:r>
              <w:t>C]</w:t>
            </w:r>
          </w:p>
        </w:tc>
        <w:tc>
          <w:tcPr>
            <w:tcW w:w="2268" w:type="dxa"/>
          </w:tcPr>
          <w:p w14:paraId="0B501E4A" w14:textId="3B651781" w:rsidR="00DD78A4" w:rsidRDefault="00DD78A4" w:rsidP="00A778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24,21</w:t>
            </w:r>
          </w:p>
        </w:tc>
      </w:tr>
      <w:tr w:rsidR="00DD78A4" w14:paraId="4CCE6677" w14:textId="77777777" w:rsidTr="00A77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2" w:type="dxa"/>
          </w:tcPr>
          <w:p w14:paraId="62A0A3EC" w14:textId="77777777" w:rsidR="00DD78A4" w:rsidRPr="00EC1622" w:rsidRDefault="00DD78A4" w:rsidP="00A778D3">
            <w:pPr>
              <w:rPr>
                <w:color w:val="FF0000"/>
                <w:highlight w:val="yellow"/>
              </w:rPr>
            </w:pPr>
            <w:r w:rsidRPr="00EC1622">
              <w:rPr>
                <w:color w:val="FF0000"/>
              </w:rPr>
              <w:t>Moc cieplną modułu dla stanu ustalonego [W]</w:t>
            </w:r>
          </w:p>
        </w:tc>
        <w:tc>
          <w:tcPr>
            <w:tcW w:w="2268" w:type="dxa"/>
          </w:tcPr>
          <w:p w14:paraId="47BD861A" w14:textId="29597911" w:rsidR="00DD78A4" w:rsidRDefault="00DD78A4" w:rsidP="00A778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</w:tr>
    </w:tbl>
    <w:p w14:paraId="1AA9ECB6" w14:textId="77777777" w:rsidR="00DD78A4" w:rsidRDefault="00DD78A4" w:rsidP="00DD78A4">
      <w:pPr>
        <w:keepNext/>
        <w:jc w:val="center"/>
      </w:pPr>
    </w:p>
    <w:p w14:paraId="2812FA75" w14:textId="13F0DF0F" w:rsidR="00DD78A4" w:rsidRDefault="00DD78A4" w:rsidP="00DD78A4">
      <w:pPr>
        <w:keepNext/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60C4FFA2" wp14:editId="2F9D9274">
            <wp:extent cx="3009900" cy="2329643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8197" cy="23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6825" w14:textId="08CD3A61" w:rsidR="00DD78A4" w:rsidRPr="00DD78A4" w:rsidRDefault="00DD78A4" w:rsidP="00DD78A4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14</w:t>
        </w:r>
      </w:fldSimple>
      <w:r>
        <w:t>. Moc dla drugiego pomiaru</w:t>
      </w:r>
    </w:p>
    <w:p w14:paraId="36C59D23" w14:textId="263E025C" w:rsidR="00ED66F2" w:rsidRDefault="00ED66F2" w:rsidP="00ED66F2">
      <w:pPr>
        <w:pStyle w:val="Nagwek1"/>
        <w:numPr>
          <w:ilvl w:val="0"/>
          <w:numId w:val="3"/>
        </w:numPr>
      </w:pPr>
      <w:r>
        <w:lastRenderedPageBreak/>
        <w:t>Model numeryczny i jego analiza</w:t>
      </w:r>
    </w:p>
    <w:p w14:paraId="33ED3CD1" w14:textId="0B4F3EFB" w:rsidR="007860D5" w:rsidRPr="007860D5" w:rsidRDefault="007860D5" w:rsidP="007860D5">
      <w:pPr>
        <w:ind w:left="360" w:firstLine="348"/>
        <w:jc w:val="both"/>
      </w:pPr>
      <w:r>
        <w:t>W</w:t>
      </w:r>
      <w:r w:rsidR="00F41512">
        <w:t xml:space="preserve"> </w:t>
      </w:r>
      <w:r>
        <w:t>tym rozdziale przedstawione zostały: model geometryczny, siatka elementów skończonych i analiza ich jakości, proces identyfikacji parametrów oraz walidacja uzyskanych parametrów.</w:t>
      </w:r>
    </w:p>
    <w:p w14:paraId="58D66371" w14:textId="54823077" w:rsidR="00ED66F2" w:rsidRDefault="00ED66F2" w:rsidP="00ED66F2">
      <w:pPr>
        <w:pStyle w:val="Nagwek2"/>
        <w:numPr>
          <w:ilvl w:val="1"/>
          <w:numId w:val="3"/>
        </w:numPr>
      </w:pPr>
      <w:r>
        <w:t xml:space="preserve"> Model geometryczny, siatka elementów skończonych</w:t>
      </w:r>
    </w:p>
    <w:p w14:paraId="218A164E" w14:textId="5E6AF27D" w:rsidR="00E62FF0" w:rsidRPr="00E62FF0" w:rsidRDefault="00E62FF0" w:rsidP="00E62FF0">
      <w:r>
        <w:t>Zdjęcie modelu geometrycznego, jego wymiary, zdjęcie siatki i jej jakość</w:t>
      </w:r>
    </w:p>
    <w:p w14:paraId="37404A82" w14:textId="20FE6C3D" w:rsidR="00ED66F2" w:rsidRDefault="00ED66F2" w:rsidP="00ED66F2">
      <w:pPr>
        <w:pStyle w:val="Nagwek2"/>
        <w:numPr>
          <w:ilvl w:val="1"/>
          <w:numId w:val="3"/>
        </w:numPr>
      </w:pPr>
      <w:r>
        <w:t xml:space="preserve"> Model numeryczny</w:t>
      </w:r>
    </w:p>
    <w:p w14:paraId="5B8B204C" w14:textId="2285043A" w:rsidR="00E62FF0" w:rsidRPr="00E62FF0" w:rsidRDefault="00E62FF0" w:rsidP="00E62FF0">
      <w:r>
        <w:t xml:space="preserve">Ustawienia w symulacji, warunki brzegowe </w:t>
      </w:r>
      <w:proofErr w:type="spellStart"/>
      <w:r>
        <w:t>itd</w:t>
      </w:r>
      <w:proofErr w:type="spellEnd"/>
    </w:p>
    <w:p w14:paraId="1089EDC7" w14:textId="63FFE728" w:rsidR="00ED66F2" w:rsidRDefault="00ED66F2" w:rsidP="00ED66F2">
      <w:pPr>
        <w:pStyle w:val="Nagwek2"/>
        <w:numPr>
          <w:ilvl w:val="1"/>
          <w:numId w:val="3"/>
        </w:numPr>
      </w:pPr>
      <w:r>
        <w:t xml:space="preserve"> Identyfikacja parametrów</w:t>
      </w:r>
    </w:p>
    <w:p w14:paraId="6B53CB4F" w14:textId="7021CBA8" w:rsidR="00E62FF0" w:rsidRPr="00E62FF0" w:rsidRDefault="00E62FF0" w:rsidP="00E62FF0">
      <w:r>
        <w:t>Ustawienia w module optymalizacji i wyniki dla 1 pomiaru</w:t>
      </w:r>
    </w:p>
    <w:p w14:paraId="5BDBC8FD" w14:textId="7F00D010" w:rsidR="00ED66F2" w:rsidRDefault="00ED66F2" w:rsidP="00ED66F2">
      <w:pPr>
        <w:pStyle w:val="Nagwek2"/>
        <w:numPr>
          <w:ilvl w:val="1"/>
          <w:numId w:val="3"/>
        </w:numPr>
      </w:pPr>
      <w:r>
        <w:t xml:space="preserve"> Walidacja poprawności modelu z wyznaczonymi parametrami</w:t>
      </w:r>
    </w:p>
    <w:p w14:paraId="5D3AE30E" w14:textId="1EA05A5E" w:rsidR="00E62FF0" w:rsidRPr="00E62FF0" w:rsidRDefault="00E62FF0" w:rsidP="00E62FF0">
      <w:r>
        <w:t>Wyniki modelu dla paramentów z 3.3 i 2 pomiaru temperatury, porównanie</w:t>
      </w:r>
    </w:p>
    <w:p w14:paraId="628B856A" w14:textId="08B79242" w:rsidR="00ED66F2" w:rsidRDefault="00ED66F2" w:rsidP="00ED66F2">
      <w:pPr>
        <w:pStyle w:val="Nagwek1"/>
        <w:numPr>
          <w:ilvl w:val="0"/>
          <w:numId w:val="3"/>
        </w:numPr>
      </w:pPr>
      <w:r>
        <w:t>Wnioski</w:t>
      </w:r>
    </w:p>
    <w:p w14:paraId="057293BF" w14:textId="51F59AFE" w:rsidR="00E62FF0" w:rsidRPr="00E62FF0" w:rsidRDefault="00E62FF0" w:rsidP="00E62FF0">
      <w:r>
        <w:t>Wnioski</w:t>
      </w:r>
    </w:p>
    <w:sectPr w:rsidR="00E62FF0" w:rsidRPr="00E62FF0" w:rsidSect="00EC55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5B7B7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3B12B9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4D253B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690CE4"/>
    <w:rsid w:val="00042090"/>
    <w:rsid w:val="001127F2"/>
    <w:rsid w:val="004F4A2D"/>
    <w:rsid w:val="00503394"/>
    <w:rsid w:val="00690CE4"/>
    <w:rsid w:val="007860D5"/>
    <w:rsid w:val="007B74F2"/>
    <w:rsid w:val="007C4CAC"/>
    <w:rsid w:val="007D1731"/>
    <w:rsid w:val="008D579B"/>
    <w:rsid w:val="00972EFF"/>
    <w:rsid w:val="00A01693"/>
    <w:rsid w:val="00A902C5"/>
    <w:rsid w:val="00B15D2A"/>
    <w:rsid w:val="00B80F6D"/>
    <w:rsid w:val="00C14C7E"/>
    <w:rsid w:val="00C5621D"/>
    <w:rsid w:val="00CE327E"/>
    <w:rsid w:val="00DD78A4"/>
    <w:rsid w:val="00E62FF0"/>
    <w:rsid w:val="00EC1622"/>
    <w:rsid w:val="00EC559F"/>
    <w:rsid w:val="00EC73E2"/>
    <w:rsid w:val="00ED66F2"/>
    <w:rsid w:val="00F41512"/>
    <w:rsid w:val="00F80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90CF8"/>
  <w15:chartTrackingRefBased/>
  <w15:docId w15:val="{702C530A-E949-4C2F-B1E5-735FE02B7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D66F2"/>
  </w:style>
  <w:style w:type="paragraph" w:styleId="Nagwek1">
    <w:name w:val="heading 1"/>
    <w:basedOn w:val="Normalny"/>
    <w:next w:val="Normalny"/>
    <w:link w:val="Nagwek1Znak"/>
    <w:uiPriority w:val="9"/>
    <w:qFormat/>
    <w:rsid w:val="00ED66F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D66F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ED66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D66F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D66F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D66F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D66F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D66F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D66F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ED66F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D66F2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D66F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ED66F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Nagwek1Znak">
    <w:name w:val="Nagłówek 1 Znak"/>
    <w:basedOn w:val="Domylnaczcionkaakapitu"/>
    <w:link w:val="Nagwek1"/>
    <w:uiPriority w:val="9"/>
    <w:rsid w:val="00ED6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Wyrnieniedelikatne">
    <w:name w:val="Subtle Emphasis"/>
    <w:basedOn w:val="Domylnaczcionkaakapitu"/>
    <w:uiPriority w:val="19"/>
    <w:qFormat/>
    <w:rsid w:val="00ED66F2"/>
    <w:rPr>
      <w:i/>
      <w:iCs/>
      <w:color w:val="808080" w:themeColor="text1" w:themeTint="7F"/>
    </w:rPr>
  </w:style>
  <w:style w:type="character" w:customStyle="1" w:styleId="Nagwek2Znak">
    <w:name w:val="Nagłówek 2 Znak"/>
    <w:basedOn w:val="Domylnaczcionkaakapitu"/>
    <w:link w:val="Nagwek2"/>
    <w:uiPriority w:val="9"/>
    <w:rsid w:val="00ED6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ED66F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ED66F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D66F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D66F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D66F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D66F2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D66F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unhideWhenUsed/>
    <w:qFormat/>
    <w:rsid w:val="00ED66F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Pogrubienie">
    <w:name w:val="Strong"/>
    <w:basedOn w:val="Domylnaczcionkaakapitu"/>
    <w:uiPriority w:val="22"/>
    <w:qFormat/>
    <w:rsid w:val="00ED66F2"/>
    <w:rPr>
      <w:b/>
      <w:bCs/>
    </w:rPr>
  </w:style>
  <w:style w:type="character" w:styleId="Uwydatnienie">
    <w:name w:val="Emphasis"/>
    <w:basedOn w:val="Domylnaczcionkaakapitu"/>
    <w:uiPriority w:val="20"/>
    <w:qFormat/>
    <w:rsid w:val="00ED66F2"/>
    <w:rPr>
      <w:i/>
      <w:iCs/>
    </w:rPr>
  </w:style>
  <w:style w:type="paragraph" w:styleId="Bezodstpw">
    <w:name w:val="No Spacing"/>
    <w:uiPriority w:val="1"/>
    <w:qFormat/>
    <w:rsid w:val="00ED66F2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ED66F2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ED66F2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D66F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D66F2"/>
    <w:rPr>
      <w:b/>
      <w:bCs/>
      <w:i/>
      <w:iCs/>
      <w:color w:val="4F81BD" w:themeColor="accent1"/>
    </w:rPr>
  </w:style>
  <w:style w:type="character" w:styleId="Wyrnienieintensywne">
    <w:name w:val="Intense Emphasis"/>
    <w:basedOn w:val="Domylnaczcionkaakapitu"/>
    <w:uiPriority w:val="21"/>
    <w:qFormat/>
    <w:rsid w:val="00ED66F2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ED66F2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ED66F2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ED66F2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ED66F2"/>
    <w:pPr>
      <w:outlineLvl w:val="9"/>
    </w:pPr>
  </w:style>
  <w:style w:type="paragraph" w:styleId="Akapitzlist">
    <w:name w:val="List Paragraph"/>
    <w:basedOn w:val="Normalny"/>
    <w:uiPriority w:val="34"/>
    <w:qFormat/>
    <w:rsid w:val="00ED66F2"/>
    <w:pPr>
      <w:ind w:left="720"/>
      <w:contextualSpacing/>
    </w:pPr>
  </w:style>
  <w:style w:type="table" w:styleId="Tabela-Siatka">
    <w:name w:val="Table Grid"/>
    <w:basedOn w:val="Standardowy"/>
    <w:uiPriority w:val="59"/>
    <w:rsid w:val="004F4A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4F4A2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1">
    <w:name w:val="Grid Table 1 Light Accent 1"/>
    <w:basedOn w:val="Standardowy"/>
    <w:uiPriority w:val="46"/>
    <w:rsid w:val="004F4A2D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Zwykatabela3">
    <w:name w:val="Plain Table 3"/>
    <w:basedOn w:val="Standardowy"/>
    <w:uiPriority w:val="43"/>
    <w:rsid w:val="004F4A2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atki3">
    <w:name w:val="Grid Table 3"/>
    <w:basedOn w:val="Standardowy"/>
    <w:uiPriority w:val="48"/>
    <w:rsid w:val="00EC162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2967A-DB22-4CE1-AB34-F8E69D6C4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11</Pages>
  <Words>1667</Words>
  <Characters>10003</Characters>
  <Application>Microsoft Office Word</Application>
  <DocSecurity>0</DocSecurity>
  <Lines>83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Krupnik</dc:creator>
  <cp:keywords/>
  <dc:description/>
  <cp:lastModifiedBy>Mateusz Krupnik</cp:lastModifiedBy>
  <cp:revision>8</cp:revision>
  <dcterms:created xsi:type="dcterms:W3CDTF">2020-01-19T14:02:00Z</dcterms:created>
  <dcterms:modified xsi:type="dcterms:W3CDTF">2020-01-20T10:18:00Z</dcterms:modified>
</cp:coreProperties>
</file>