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7CA186" wp14:paraId="5915314B" wp14:textId="2C1AFBE9">
      <w:pPr>
        <w:pStyle w:val="Subtitle"/>
        <w:numPr>
          <w:numId w:val="0"/>
        </w:num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Новосибирской области</w:t>
      </w:r>
    </w:p>
    <w:p xmlns:wp14="http://schemas.microsoft.com/office/word/2010/wordml" w:rsidP="397CA186" wp14:paraId="3C185207" wp14:textId="2190D20D">
      <w:pPr>
        <w:pStyle w:val="Subtitle"/>
        <w:numPr>
          <w:numId w:val="0"/>
        </w:num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ГБПОУ НСО «Новосибирский авиационный технический колледж имени Б.С.Галущака»</w:t>
      </w:r>
    </w:p>
    <w:p xmlns:wp14="http://schemas.microsoft.com/office/word/2010/wordml" w:rsidP="397CA186" wp14:paraId="1CD34AF2" wp14:textId="3CE6EBFD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63409820" wp14:textId="048545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97CA186" w:rsidTr="397CA186" w14:paraId="3D623CEF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97CA186" w:rsidP="397CA186" w:rsidRDefault="397CA186" w14:paraId="7A15B52C" w14:textId="1D0669F5">
            <w:pPr>
              <w:pStyle w:val="NoSpacing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Председатель цикловой комиссии по специальности УГС 09.00.00Информатика и вычислительная техника</w:t>
            </w:r>
          </w:p>
          <w:p w:rsidR="397CA186" w:rsidP="397CA186" w:rsidRDefault="397CA186" w14:paraId="626CE7F3" w14:textId="210691D7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_____О.О.Чекушкина</w:t>
            </w:r>
          </w:p>
          <w:p w:rsidR="397CA186" w:rsidP="397CA186" w:rsidRDefault="397CA186" w14:paraId="0AD0110C" w14:textId="5860856F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Протокол № __ от</w:t>
            </w:r>
          </w:p>
          <w:p w:rsidR="397CA186" w:rsidP="397CA186" w:rsidRDefault="397CA186" w14:paraId="2EA72E37" w14:textId="3FA71CF4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«___»____________20____г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97CA186" w:rsidP="397CA186" w:rsidRDefault="397CA186" w14:paraId="4744B104" w14:textId="6EE06F1E">
            <w:pPr>
              <w:pStyle w:val="NoSpacing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Председатель цикловой комиссии по специальности УГС 09.00.00Информатика и вычислительная техника</w:t>
            </w:r>
          </w:p>
          <w:p w:rsidR="397CA186" w:rsidP="397CA186" w:rsidRDefault="397CA186" w14:paraId="67DB231D" w14:textId="24F99A9D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_____О.О.Чекушкина</w:t>
            </w:r>
          </w:p>
          <w:p w:rsidR="397CA186" w:rsidP="397CA186" w:rsidRDefault="397CA186" w14:paraId="500EB837" w14:textId="75BF9870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Протокол № __ от</w:t>
            </w:r>
          </w:p>
          <w:p w:rsidR="397CA186" w:rsidP="397CA186" w:rsidRDefault="397CA186" w14:paraId="2FA8233B" w14:textId="6724F059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«___»____________20____г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97CA186" w:rsidP="397CA186" w:rsidRDefault="397CA186" w14:paraId="5A9563A6" w14:textId="1B68DA29">
            <w:pPr>
              <w:pStyle w:val="NoSpacing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Председатель цикловой комиссии по специальности УГС 09.00.00Информатика и вычислительная техника</w:t>
            </w:r>
          </w:p>
          <w:p w:rsidR="397CA186" w:rsidP="397CA186" w:rsidRDefault="397CA186" w14:paraId="5A844B81" w14:textId="45DFF31C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_____О.О.Чекушкина</w:t>
            </w:r>
          </w:p>
          <w:p w:rsidR="397CA186" w:rsidP="397CA186" w:rsidRDefault="397CA186" w14:paraId="43EF31CB" w14:textId="32B263E6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Протокол № __ от</w:t>
            </w:r>
          </w:p>
          <w:p w:rsidR="397CA186" w:rsidP="397CA186" w:rsidRDefault="397CA186" w14:paraId="73A98AA9" w14:textId="4C1C2C00">
            <w:pPr>
              <w:pStyle w:val="Subtitle"/>
              <w:numPr>
                <w:numId w:val="0"/>
              </w:num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7CA186" w:rsidR="397CA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«___»____________20____г </w:t>
            </w:r>
          </w:p>
        </w:tc>
      </w:tr>
    </w:tbl>
    <w:p xmlns:wp14="http://schemas.microsoft.com/office/word/2010/wordml" w:rsidP="397CA186" wp14:paraId="0592A4A4" wp14:textId="7E897457">
      <w:pPr>
        <w:tabs>
          <w:tab w:val="left" w:leader="none" w:pos="3615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64413CBC" wp14:textId="549CEEFE">
      <w:pPr>
        <w:tabs>
          <w:tab w:val="left" w:leader="none" w:pos="3615"/>
        </w:tabs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7CA186" wp14:paraId="4D3E5D4A" wp14:textId="64C4040F">
      <w:pPr>
        <w:spacing w:beforeAutospacing="on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302BD99F" wp14:textId="100EC508">
      <w:pPr>
        <w:spacing w:beforeAutospacing="on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12A54070" wp14:textId="7CF8409F">
      <w:pPr>
        <w:pStyle w:val="Normal"/>
        <w:numPr>
          <w:numId w:val="0"/>
        </w:numPr>
        <w:spacing w:beforeAutospacing="on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6DF3C86B" wp14:textId="3A87997B">
      <w:pPr>
        <w:spacing w:beforeAutospacing="on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11D8C1D1" wp14:textId="69F0621C">
      <w:pPr>
        <w:spacing w:beforeAutospacing="on" w:after="200" w:line="240" w:lineRule="auto"/>
        <w:ind w:right="170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Самостоятельная работа №5 </w:t>
      </w:r>
    </w:p>
    <w:p xmlns:wp14="http://schemas.microsoft.com/office/word/2010/wordml" w:rsidP="397CA186" wp14:paraId="20C0B7A1" wp14:textId="7611F4AA">
      <w:pPr>
        <w:spacing w:beforeAutospacing="on" w:after="200" w:line="240" w:lineRule="auto"/>
        <w:ind w:right="170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библиотек к проекту</w:t>
      </w:r>
    </w:p>
    <w:p xmlns:wp14="http://schemas.microsoft.com/office/word/2010/wordml" w:rsidP="397CA186" wp14:paraId="5AEBC892" wp14:textId="04B38726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29585D79" wp14:textId="38C7FDED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0AB91220" wp14:textId="4EB4A5B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1D920883" wp14:textId="20B9955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Междисциплинарный курс: МДК.01.03 Разработка мобильных приложений</w:t>
      </w:r>
    </w:p>
    <w:p xmlns:wp14="http://schemas.microsoft.com/office/word/2010/wordml" w:rsidP="397CA186" wp14:paraId="5F41738E" wp14:textId="274EC9D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Специальность: 09.02.07 Информационные системы и программирование</w:t>
      </w:r>
    </w:p>
    <w:p xmlns:wp14="http://schemas.microsoft.com/office/word/2010/wordml" w:rsidP="397CA186" wp14:paraId="4D2025AF" wp14:textId="21E7390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61AE6A2B" wp14:textId="76617D9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40993358" wp14:textId="6FB9E16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662326EC" wp14:textId="00EEAE5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127BCBDC" wp14:textId="3ADCB1E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3D0FCC87" wp14:textId="7ABFCA0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2DB0F6B2" wp14:textId="35AD547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5642126A" wp14:textId="35C81E8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7CA186" wp14:paraId="3AEF8098" wp14:textId="17C633A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97CA186" wp14:paraId="52D0B865" wp14:textId="10E9998A">
      <w:pPr>
        <w:spacing w:after="200" w:line="276" w:lineRule="auto"/>
        <w:ind w:left="666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Разработал: </w:t>
      </w:r>
    </w:p>
    <w:p xmlns:wp14="http://schemas.microsoft.com/office/word/2010/wordml" w:rsidP="397CA186" wp14:paraId="331230B2" wp14:textId="1D517DDD">
      <w:pPr>
        <w:pStyle w:val="Normal"/>
        <w:numPr>
          <w:numId w:val="0"/>
        </w:numPr>
        <w:bidi w:val="0"/>
        <w:spacing w:before="0" w:beforeAutospacing="off" w:after="200" w:afterAutospacing="off" w:line="276" w:lineRule="auto"/>
        <w:ind w:left="6663" w:right="0"/>
        <w:jc w:val="left"/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Барсук Кирилл</w:t>
      </w:r>
    </w:p>
    <w:p xmlns:wp14="http://schemas.microsoft.com/office/word/2010/wordml" w:rsidP="397CA186" wp14:paraId="4575FB1C" wp14:textId="476BE353">
      <w:pPr>
        <w:pStyle w:val="Normal"/>
        <w:numPr>
          <w:numId w:val="0"/>
        </w:num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7CA186" wp14:paraId="501817AE" wp14:textId="7D9F15D6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2023</w:t>
      </w:r>
    </w:p>
    <w:p w:rsidR="397CA186" w:rsidP="397CA186" w:rsidRDefault="397CA186" w14:paraId="09853724" w14:textId="6D5F51A5">
      <w:pPr>
        <w:pStyle w:val="ListParagraph"/>
        <w:numPr>
          <w:ilvl w:val="0"/>
          <w:numId w:val="1"/>
        </w:numPr>
        <w:spacing w:after="200" w:line="276" w:lineRule="auto"/>
        <w:jc w:val="left"/>
        <w:rPr/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Создание проекта 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Studio</w:t>
      </w:r>
      <w:r>
        <w:drawing>
          <wp:inline wp14:editId="78C6B492" wp14:anchorId="6C8D3D19">
            <wp:extent cx="4572000" cy="3295650"/>
            <wp:effectExtent l="0" t="0" r="0" b="0"/>
            <wp:docPr id="67290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fd880d44e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CA186" w:rsidP="397CA186" w:rsidRDefault="397CA186" w14:paraId="5AF36BDC" w14:textId="209620A6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97CA186" w:rsidR="397CA186">
        <w:rPr>
          <w:rFonts w:ascii="Times New Roman" w:hAnsi="Times New Roman" w:eastAsia="Times New Roman" w:cs="Times New Roman"/>
          <w:sz w:val="24"/>
          <w:szCs w:val="24"/>
        </w:rPr>
        <w:t xml:space="preserve">Подключение библиотек. </w:t>
      </w:r>
    </w:p>
    <w:p w:rsidR="397CA186" w:rsidP="397CA186" w:rsidRDefault="397CA186" w14:paraId="1BCA96E1" w14:textId="71950F88">
      <w:pPr>
        <w:pStyle w:val="Normal"/>
        <w:numPr>
          <w:numId w:val="0"/>
        </w:numPr>
        <w:spacing w:after="200" w:line="276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97CA186" w:rsidR="397CA186">
        <w:rPr>
          <w:rFonts w:ascii="Times New Roman" w:hAnsi="Times New Roman" w:eastAsia="Times New Roman" w:cs="Times New Roman"/>
          <w:sz w:val="24"/>
          <w:szCs w:val="24"/>
        </w:rPr>
        <w:t xml:space="preserve">В плагинах нужные нам библиотеки отсутствуют, поэтому подключим их через код в файле </w:t>
      </w:r>
      <w:r w:rsidRPr="397CA186" w:rsidR="397CA186">
        <w:rPr>
          <w:rFonts w:ascii="Times New Roman" w:hAnsi="Times New Roman" w:eastAsia="Times New Roman" w:cs="Times New Roman"/>
          <w:sz w:val="24"/>
          <w:szCs w:val="24"/>
        </w:rPr>
        <w:t>build.gradle</w:t>
      </w:r>
      <w:r w:rsidRPr="397CA186" w:rsidR="397CA186">
        <w:rPr>
          <w:rFonts w:ascii="Times New Roman" w:hAnsi="Times New Roman" w:eastAsia="Times New Roman" w:cs="Times New Roman"/>
          <w:sz w:val="24"/>
          <w:szCs w:val="24"/>
        </w:rPr>
        <w:t>.kts</w:t>
      </w:r>
    </w:p>
    <w:p w:rsidR="397CA186" w:rsidP="397CA186" w:rsidRDefault="397CA186" w14:paraId="0C40FBA7" w14:textId="0397C309">
      <w:pPr>
        <w:pStyle w:val="Normal"/>
        <w:numPr>
          <w:numId w:val="0"/>
        </w:numPr>
        <w:spacing w:after="200" w:line="276" w:lineRule="auto"/>
        <w:ind w:left="0"/>
        <w:jc w:val="center"/>
      </w:pPr>
      <w:r>
        <w:drawing>
          <wp:inline wp14:editId="129EB832" wp14:anchorId="48719D0F">
            <wp:extent cx="4572000" cy="2343150"/>
            <wp:effectExtent l="0" t="0" r="0" b="0"/>
            <wp:docPr id="167451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fa88578b5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CA186" w:rsidP="397CA186" w:rsidRDefault="397CA186" w14:paraId="77A2DEBD" w14:textId="46FEBA46">
      <w:pPr>
        <w:pStyle w:val="Normal"/>
        <w:numPr>
          <w:numId w:val="0"/>
        </w:numPr>
        <w:spacing w:after="200" w:line="276" w:lineRule="auto"/>
        <w:ind w:left="0"/>
        <w:jc w:val="center"/>
      </w:pPr>
      <w:r>
        <w:drawing>
          <wp:inline wp14:editId="60308334" wp14:anchorId="750E19D5">
            <wp:extent cx="4572000" cy="2381250"/>
            <wp:effectExtent l="0" t="0" r="0" b="0"/>
            <wp:docPr id="167678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793ccae89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CA186" w:rsidP="397CA186" w:rsidRDefault="397CA186" w14:paraId="5ACDB957" w14:textId="7CE062CF">
      <w:pPr>
        <w:pStyle w:val="Normal"/>
        <w:numPr>
          <w:numId w:val="0"/>
        </w:numPr>
        <w:spacing w:after="200" w:line="276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97CA186" w:rsidR="397CA186">
        <w:rPr>
          <w:rFonts w:ascii="Times New Roman" w:hAnsi="Times New Roman" w:eastAsia="Times New Roman" w:cs="Times New Roman"/>
          <w:sz w:val="24"/>
          <w:szCs w:val="24"/>
        </w:rPr>
        <w:t xml:space="preserve">Назначение библиотек: </w:t>
      </w:r>
    </w:p>
    <w:p w:rsidR="397CA186" w:rsidP="397CA186" w:rsidRDefault="397CA186" w14:paraId="2B0E7668" w14:textId="74615F1E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Библиотека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Retrofit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предназначена для создания REST API клиентов 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приложениях. Она упрощает процесс отправки HTTP запросов, обработки ответов и преобразования их в объекты Java.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Retrofit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может автоматически генерировать прокси-классы для различных API, что облегчает использование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RESTful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веб-сервисов в приложении.</w:t>
      </w:r>
    </w:p>
    <w:p w:rsidR="397CA186" w:rsidP="397CA186" w:rsidRDefault="397CA186" w14:paraId="5644FC40" w14:textId="0B7ABECE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Библиотека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AChartEngine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предназначена для визуализации данных с помощью диаграмм и графиков на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-устройствах. Она позволяет создавать различные типы диаграмм, такие как столбчатые, линейные, площадные, смешанные и другие.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AChartEngine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предоставляет простой и удобный API для работы с данными и настройки внешнего вида диаграмм.</w:t>
      </w:r>
    </w:p>
    <w:p w:rsidR="397CA186" w:rsidP="397CA186" w:rsidRDefault="397CA186" w14:paraId="73C24480" w14:textId="03D0072D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Библиотека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Room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предназначена для работы с локальными базами данных 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-приложениях. Она упрощает процесс работы с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SQLite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предоставляя объектно-ориентированный API для манипуляции данными. С помощью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Room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можно создавать объекты данных, запросы к базе, а также выполнять миграцию схемы базы данных без ручного написания SQL-запросов.</w:t>
      </w:r>
    </w:p>
    <w:p w:rsidR="397CA186" w:rsidP="397CA186" w:rsidRDefault="397CA186" w14:paraId="0A263539" w14:textId="013F034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Библиотека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Goldfinger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(ранее известная как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ButterKnife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предназначена для упрощения связывания данных (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data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binding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-проектах. Она позволяет быстро и легко привязывать данные из объектов к элементам пользовательского интерфейса, таким как кнопки, текстовые поля и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т.д.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 помощью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Goldfinger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можно избежать написания большого количества кода для обработки событий и работы с ресурсами.</w:t>
      </w:r>
    </w:p>
    <w:p w:rsidR="397CA186" w:rsidP="397CA186" w:rsidRDefault="397CA186" w14:paraId="7F8AEE75" w14:textId="2F6F57A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Библиотека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DBInspector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предназначена для отладки и просмотра содержимого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SQLite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баз данных на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-устройстве. Она предоставляет возможность просматривать таблицы, поля, записи, а также редактировать и добавлять новые данные.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DBInspector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позволяет быстро находить и исправлять ошибки в базе данных, а также анализировать ее структуру и содержимое.</w:t>
      </w:r>
    </w:p>
    <w:p w:rsidR="397CA186" w:rsidP="397CA186" w:rsidRDefault="397CA186" w14:paraId="7F4640AF" w14:textId="5B5206D8">
      <w:pPr>
        <w:pStyle w:val="Normal"/>
        <w:numPr>
          <w:numId w:val="0"/>
        </w:numPr>
        <w:spacing w:after="200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Ко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нтрольные вопросы:</w:t>
      </w:r>
    </w:p>
    <w:p w:rsidR="397CA186" w:rsidP="397CA186" w:rsidRDefault="397CA186" w14:paraId="73AE220D" w14:textId="39C4A743">
      <w:pPr>
        <w:pStyle w:val="20"/>
        <w:widowControl w:val="0"/>
        <w:numPr>
          <w:ilvl w:val="0"/>
          <w:numId w:val="3"/>
        </w:numPr>
        <w:tabs>
          <w:tab w:val="left" w:leader="none" w:pos="789"/>
        </w:tabs>
        <w:spacing w:after="0" w:line="274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Классификация библиотек по их назначению и возможности их подключения.</w:t>
      </w:r>
    </w:p>
    <w:p w:rsidR="397CA186" w:rsidP="397CA186" w:rsidRDefault="397CA186" w14:paraId="4347C0A9" w14:textId="3FD06A5D">
      <w:pPr>
        <w:pStyle w:val="20"/>
        <w:widowControl w:val="0"/>
        <w:numPr>
          <w:numId w:val="0"/>
        </w:numPr>
        <w:tabs>
          <w:tab w:val="left" w:leader="none" w:pos="789"/>
        </w:tabs>
        <w:spacing w:after="0" w:line="274" w:lineRule="exact"/>
        <w:ind w:left="-40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 назначению библиотеки можно разделить на несколько категорий:</w:t>
      </w:r>
    </w:p>
    <w:p w:rsidR="397CA186" w:rsidP="397CA186" w:rsidRDefault="397CA186" w14:paraId="0F41C3AB" w14:textId="2F585F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Системные библиотеки: они являются частью операционной системы или программного обеспечения, предоставляя функциональность для выполнения основных операций. Обычно они подключаются автоматически при использовании соответствующего программного обеспечения. </w:t>
      </w:r>
    </w:p>
    <w:p w:rsidR="397CA186" w:rsidP="397CA186" w:rsidRDefault="397CA186" w14:paraId="53332817" w14:textId="09F951B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Библиотеки для разработки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это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библиотеки, которые предоставляют дополнительные инструменты и функции для создания программного обеспечения. Они обычно подключаются к проекту с помощью менеджера пакетов или путем ручной установки. </w:t>
      </w:r>
    </w:p>
    <w:p w:rsidR="397CA186" w:rsidP="397CA186" w:rsidRDefault="397CA186" w14:paraId="2F46BDA3" w14:textId="63AC49F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Библиотеки машинного обучения и искусственного интеллекта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это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специализированные библиотеки, которые используются для разработки алгоритмов машинного обучения и приложений ИИ. Они часто требуют установки и подключения к проекту. </w:t>
      </w:r>
    </w:p>
    <w:p w:rsidR="397CA186" w:rsidP="397CA186" w:rsidRDefault="397CA186" w14:paraId="2E1C6C8B" w14:textId="5D88F637">
      <w:pPr>
        <w:pStyle w:val="Normal"/>
        <w:numPr>
          <w:numId w:val="0"/>
        </w:numPr>
        <w:spacing w:after="200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97CA186" w:rsidP="397CA186" w:rsidRDefault="397CA186" w14:paraId="43C06910" w14:textId="7EE636A6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Безопасность использования библиотек 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Studio зависит от нескольких факторов. Во-первых, необходимо использовать только проверенные и доверенные библиотеки из надежных источников, таких как официальный репозиторий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JCenter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или Google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Repository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. Во-вторых, следует обновлять библиотеки до последних версий, так как в них могут быть исправлены уязвимости безопасности. В-третьих, необходимо проверять исходные коды библиотек на наличие уязвимостей и исправлять их, если это возможно. В-четвертых, следует использовать безопасные методы кодирования, такие как SSL, для защиты данных пользователя. И, наконец, необходимо регулярно обновлять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Studio и другие инструменты разработки, чтобы использовать последние исправления безопасности.</w:t>
      </w:r>
    </w:p>
    <w:p w:rsidR="397CA186" w:rsidP="397CA186" w:rsidRDefault="397CA186" w14:paraId="348A95D6" w14:textId="73A7CB37">
      <w:pPr>
        <w:pStyle w:val="Normal"/>
        <w:numPr>
          <w:numId w:val="0"/>
        </w:numPr>
        <w:spacing w:after="200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</w:p>
    <w:p w:rsidR="397CA186" w:rsidP="397CA186" w:rsidRDefault="397CA186" w14:paraId="09D890A4" w14:textId="51612256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noProof w:val="0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Использование библиотеки для построения графиков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AChartEngine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97CA186" w:rsidP="397CA186" w:rsidRDefault="397CA186" w14:paraId="0EF5FA47" w14:textId="0B142F66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Перед использованием библиотеки вам нужно подключить ее к своему проекту в Eclipse. Для этого создайте где-нибудь папку для библиотеки и поместите туда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j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файл. Теперь добавьте этот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j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в свой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p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roject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b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uild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p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ath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После этого добавьте строку &lt;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ctivity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ndroid:name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=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"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o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rg.achartengine.GraphicalActivity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"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/&gt; в файл манифеста вашего проекта.</w:t>
      </w:r>
    </w:p>
    <w:p w:rsidR="397CA186" w:rsidP="397CA186" w:rsidRDefault="397CA186" w14:paraId="39822D06" w14:textId="158A9913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Создайте и инициализируйте три массива. В первом будут содержаться цвета, во втором - подписи, в третьем - значения.</w:t>
      </w:r>
    </w:p>
    <w:p w:rsidR="397CA186" w:rsidP="397CA186" w:rsidRDefault="397CA186" w14:paraId="361AB0B9" w14:textId="084DCE98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Создайте объект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CategorySeries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загрузите в него массивы строк с подписями и значения. При построении диаграмм будут использоваться именно эти данные.</w:t>
      </w:r>
    </w:p>
    <w:p w:rsidR="397CA186" w:rsidP="397CA186" w:rsidRDefault="397CA186" w14:paraId="240F030B" w14:textId="320623E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Создайте объект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DefaultRenderer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.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CategorySeries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DefaultRenderer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определены в библиотеке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AChartEngine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w:rsidR="397CA186" w:rsidP="397CA186" w:rsidRDefault="397CA186" w14:paraId="6C55CF95" w14:textId="2BFA0A38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Для каждого цвета в диаграмме создайте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SimpleSeriesRenderer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установите его в этот цвет. Затем каждый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SimpleSeriesRenderer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добавьте в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DefaultRenderer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. Таким образом, имеем один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Render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на каждый Series. К слову,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Render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может включать другой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Render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, таким образом можно создавать подкатегории.</w:t>
      </w:r>
    </w:p>
    <w:p w:rsidR="397CA186" w:rsidP="397CA186" w:rsidRDefault="397CA186" w14:paraId="795B6F94" w14:textId="26FEB97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Создайте объект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PieChartIntent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передайте ему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CategorySeries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DefaultRenderer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w:rsidR="397CA186" w:rsidP="397CA186" w:rsidRDefault="397CA186" w14:paraId="0833700C" w14:textId="47F121E2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/>
      </w:pP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С помощью 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PieChartIntent</w:t>
      </w:r>
      <w:r w:rsidRPr="397CA186" w:rsidR="397CA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можно показать диаграмму, как отдельную деятельность.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07881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8ff3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fba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c5f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dc75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de80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3EAC8"/>
    <w:rsid w:val="0B13EAC8"/>
    <w:rsid w:val="397CA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EAC8"/>
  <w15:chartTrackingRefBased/>
  <w15:docId w15:val="{85CB7C2F-4BB2-4C3D-BE4E-6DB064D774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20" w:customStyle="true">
    <w:uiPriority w:val="1"/>
    <w:name w:val="Основной текст (2)"/>
    <w:basedOn w:val="Normal"/>
    <w:link w:val="2"/>
    <w:rsid w:val="397CA186"/>
    <w:rPr>
      <w:rFonts w:ascii="Times New Roman" w:hAnsi="Times New Roman" w:eastAsia="Times New Roman" w:cs="Times New Roman"/>
      <w:lang w:eastAsia="en-US"/>
    </w:rPr>
    <w:pPr>
      <w:widowControl w:val="0"/>
      <w:spacing w:after="900" w:line="274" w:lineRule="exact"/>
      <w:ind w:hanging="400"/>
      <w:jc w:val="center"/>
    </w:pPr>
  </w:style>
  <w:style w:type="character" w:styleId="2" w:customStyle="true">
    <w:uiPriority w:val="1"/>
    <w:name w:val="Основной текст (2)_"/>
    <w:basedOn w:val="DefaultParagraphFont"/>
    <w:link w:val="20"/>
    <w:rsid w:val="397CA186"/>
    <w:rPr>
      <w:rFonts w:ascii="Times New Roman" w:hAnsi="Times New Roman" w:eastAsia="Times New Roman" w:cs="Times New Roman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bfd880d44e4a42" /><Relationship Type="http://schemas.openxmlformats.org/officeDocument/2006/relationships/image" Target="/media/image2.png" Id="R68bfa88578b545d1" /><Relationship Type="http://schemas.openxmlformats.org/officeDocument/2006/relationships/image" Target="/media/image3.png" Id="R567793ccae894310" /><Relationship Type="http://schemas.openxmlformats.org/officeDocument/2006/relationships/numbering" Target="numbering.xml" Id="R24501a64b57844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2023-09-09T13:00:02.5062817Z</dcterms:created>
  <dcterms:modified xsi:type="dcterms:W3CDTF">2023-09-09T13:35:45.9165516Z</dcterms:modified>
  <dc:creator>Барсук Кирилл</dc:creator>
  <lastModifiedBy>Барсук Кирилл</lastModifiedBy>
</coreProperties>
</file>