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C63E6E" w14:textId="77777777" w:rsidR="00ED6C6A" w:rsidRDefault="00000000">
      <w:pPr>
        <w:pStyle w:val="Heading1"/>
        <w:spacing w:after="20"/>
      </w:pPr>
      <w:r>
        <w:t>Weekly Update</w:t>
      </w:r>
    </w:p>
    <w:p w14:paraId="6B55D893" w14:textId="77777777" w:rsidR="00ED6C6A" w:rsidRDefault="00000000">
      <w:pPr>
        <w:spacing w:after="40"/>
      </w:pPr>
      <w:r>
        <w:rPr>
          <w:i/>
          <w:iCs/>
          <w:color w:val="555555"/>
        </w:rPr>
        <w:t>HMD look-ahead bias fix and 5-seed re-run (code-review items #2 and #3)</w:t>
      </w:r>
    </w:p>
    <w:p w14:paraId="57627EB4" w14:textId="77777777" w:rsidR="00ED6C6A" w:rsidRDefault="00ED6C6A">
      <w:pPr>
        <w:pBdr>
          <w:bottom w:val="single" w:sz="6" w:space="1" w:color="1F3864"/>
        </w:pBdr>
        <w:spacing w:after="160"/>
      </w:pPr>
    </w:p>
    <w:p w14:paraId="78A3B09B" w14:textId="77777777" w:rsidR="00ED6C6A" w:rsidRDefault="00000000">
      <w:pPr>
        <w:pStyle w:val="Heading2"/>
      </w:pPr>
      <w:r>
        <w:t>Summary</w:t>
      </w:r>
    </w:p>
    <w:p w14:paraId="3ABB15C2" w14:textId="77777777" w:rsidR="00ED6C6A" w:rsidRDefault="00000000">
      <w:pPr>
        <w:spacing w:after="120" w:line="264" w:lineRule="auto"/>
      </w:pPr>
      <w:r>
        <w:t>We took two high-severity code-review issues from diagnosis through to a fix and a full re-run, and we now have a result we can stand behind. The core conclusion of the two-stage approach holds after the fix: the neural-network stage (GRU-small) still contributes a real, positive increment on top of the HMD baseline.</w:t>
      </w:r>
    </w:p>
    <w:p w14:paraId="363E7916" w14:textId="77777777" w:rsidR="00ED6C6A" w:rsidRDefault="00000000">
      <w:pPr>
        <w:pStyle w:val="Heading2"/>
      </w:pPr>
      <w:r>
        <w:t>The bug</w:t>
      </w:r>
    </w:p>
    <w:p w14:paraId="15B81105" w14:textId="77777777" w:rsidR="00ED6C6A" w:rsidRDefault="00000000">
      <w:pPr>
        <w:spacing w:after="120" w:line="264" w:lineRule="auto"/>
      </w:pPr>
      <w:r>
        <w:t xml:space="preserve">The HMD feature family (centered on </w:t>
      </w:r>
      <w:proofErr w:type="spellStart"/>
      <w:r>
        <w:rPr>
          <w:rFonts w:ascii="Consolas" w:eastAsia="Consolas" w:hAnsi="Consolas" w:cs="Consolas"/>
          <w:sz w:val="19"/>
          <w:szCs w:val="19"/>
        </w:rPr>
        <w:t>stock_time_mean_diff</w:t>
      </w:r>
      <w:proofErr w:type="spellEnd"/>
      <w:r>
        <w:t>, which drives both the Stage 1 baseline and the Stage 2 target) was built with two different algorithms across splits. The training split used a causal 10-day rolling mean with a one-day shift, looking only at past days, while validation and test used a single frozen mean computed over the whole training set. That frozen construction looks ahead within its own window, so the same feature carried different quality on the training side versus the evaluation side, the metrics were not comparable, and the earlier anomalies followed (test scoring above validation, training loss above validation loss). Our fix removes the look-ahead bias by putting all three splits on the same causal yardstick.</w:t>
      </w:r>
    </w:p>
    <w:p w14:paraId="51719FFE" w14:textId="77777777" w:rsidR="00ED6C6A" w:rsidRDefault="00000000">
      <w:pPr>
        <w:pStyle w:val="Heading2"/>
      </w:pPr>
      <w:r>
        <w:t>What we did</w:t>
      </w:r>
    </w:p>
    <w:p w14:paraId="0F13AF70" w14:textId="77777777" w:rsidR="00ED6C6A" w:rsidRDefault="00000000">
      <w:pPr>
        <w:spacing w:after="80" w:line="264" w:lineRule="auto"/>
      </w:pPr>
      <w:r>
        <w:t>We re-ran the Stage 2 pipeline under three HMD constructions, changing only that one variable and holding the feature set, scaler, model, training, and evaluation code fixed:</w:t>
      </w:r>
    </w:p>
    <w:p w14:paraId="013E1F34" w14:textId="77777777" w:rsidR="00ED6C6A" w:rsidRDefault="00000000">
      <w:pPr>
        <w:pStyle w:val="ListParagraph"/>
        <w:numPr>
          <w:ilvl w:val="0"/>
          <w:numId w:val="2"/>
        </w:numPr>
        <w:spacing w:after="60" w:line="264" w:lineRule="auto"/>
      </w:pPr>
      <w:r>
        <w:rPr>
          <w:b/>
          <w:bCs/>
        </w:rPr>
        <w:t xml:space="preserve">Original (control): </w:t>
      </w:r>
      <w:r>
        <w:t>the buggy construction, kept to confirm we reproduce the prior numbers exactly before changing anything.</w:t>
      </w:r>
    </w:p>
    <w:p w14:paraId="473FB441" w14:textId="5A90009B" w:rsidR="00ED6C6A" w:rsidRDefault="00000000">
      <w:pPr>
        <w:pStyle w:val="ListParagraph"/>
        <w:numPr>
          <w:ilvl w:val="0"/>
          <w:numId w:val="2"/>
        </w:numPr>
        <w:spacing w:after="60" w:line="264" w:lineRule="auto"/>
      </w:pPr>
      <w:r>
        <w:rPr>
          <w:b/>
          <w:bCs/>
        </w:rPr>
        <w:t>Fix A (frozen mean</w:t>
      </w:r>
      <w:r w:rsidR="008E7F31">
        <w:rPr>
          <w:b/>
          <w:bCs/>
        </w:rPr>
        <w:t xml:space="preserve">, referred as </w:t>
      </w:r>
      <w:proofErr w:type="spellStart"/>
      <w:r w:rsidR="008E7F31">
        <w:rPr>
          <w:b/>
          <w:bCs/>
        </w:rPr>
        <w:t>alaw</w:t>
      </w:r>
      <w:proofErr w:type="spellEnd"/>
      <w:r>
        <w:rPr>
          <w:b/>
          <w:bCs/>
        </w:rPr>
        <w:t xml:space="preserve">): </w:t>
      </w:r>
      <w:r>
        <w:t>a frozen full-training mean applied to all three splits, the previous team’s intended fix.</w:t>
      </w:r>
    </w:p>
    <w:p w14:paraId="71F2FB73" w14:textId="7248BBF9" w:rsidR="00ED6C6A" w:rsidRDefault="00000000">
      <w:pPr>
        <w:pStyle w:val="ListParagraph"/>
        <w:numPr>
          <w:ilvl w:val="0"/>
          <w:numId w:val="2"/>
        </w:numPr>
        <w:spacing w:after="60" w:line="264" w:lineRule="auto"/>
      </w:pPr>
      <w:r>
        <w:rPr>
          <w:b/>
          <w:bCs/>
        </w:rPr>
        <w:t>Fix B (rolling window</w:t>
      </w:r>
      <w:r w:rsidR="008E7F31">
        <w:rPr>
          <w:b/>
          <w:bCs/>
        </w:rPr>
        <w:t xml:space="preserve">, referred as </w:t>
      </w:r>
      <w:proofErr w:type="spellStart"/>
      <w:r w:rsidR="008E7F31">
        <w:rPr>
          <w:b/>
          <w:bCs/>
        </w:rPr>
        <w:t>blaw</w:t>
      </w:r>
      <w:proofErr w:type="spellEnd"/>
      <w:r>
        <w:rPr>
          <w:b/>
          <w:bCs/>
        </w:rPr>
        <w:t xml:space="preserve">): </w:t>
      </w:r>
      <w:r>
        <w:t>the causal rolling-window construction applied to all three splits, consistent everywhere and closest to live trading.</w:t>
      </w:r>
    </w:p>
    <w:p w14:paraId="11A56E48" w14:textId="77777777" w:rsidR="00ED6C6A" w:rsidRDefault="00000000">
      <w:pPr>
        <w:spacing w:after="140" w:line="264" w:lineRule="auto"/>
      </w:pPr>
      <w:r>
        <w:t>Each construction ran over 5 seeds, reported as mean ± standard deviation. The control reproduced the prior headline exactly (HMD-only IC 0.8240), which confirms the re-run is faithful to the original code rather than a separate reimplementation.</w:t>
      </w:r>
    </w:p>
    <w:p w14:paraId="12846B3E" w14:textId="77777777" w:rsidR="00ED6C6A" w:rsidRDefault="00000000">
      <w:pPr>
        <w:pStyle w:val="Heading2"/>
      </w:pPr>
      <w:r>
        <w:t>Results</w:t>
      </w:r>
    </w:p>
    <w:p w14:paraId="7D12EE01" w14:textId="77777777" w:rsidR="00ED6C6A" w:rsidRDefault="00000000">
      <w:pPr>
        <w:spacing w:after="100" w:line="264" w:lineRule="auto"/>
      </w:pPr>
      <w:r>
        <w:t>The neural-network increment (GRU+HMD minus HMD-only) is positive under all three constructions (+0.024 to +0.034 in level space), and in every case it is several times larger than its seed-to-seed variation, so it is statistically stable rather than noise. Under Fix B, the cleanest and most realistic construction, the increment is largest and the honest return-space signal is also highest (test IC 0.29), with the smallest variance across seeds. The earlier “test above validation” anomaly disappears under Fix B, where validation and test are essentially equal with validation slightly ahead, the expected direction. The absolute magnitude of the increment is modest, in line with our prior findings and the literature, but it is real.</w:t>
      </w:r>
    </w:p>
    <w:p w14:paraId="5A419D50" w14:textId="77777777" w:rsidR="00ED6C6A" w:rsidRDefault="00000000">
      <w:pPr>
        <w:spacing w:before="40" w:after="60"/>
      </w:pPr>
      <w:r>
        <w:rPr>
          <w:b/>
          <w:bCs/>
          <w:sz w:val="19"/>
          <w:szCs w:val="19"/>
        </w:rPr>
        <w:t>Summary across 5 seeds (mean ± std)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40"/>
        <w:gridCol w:w="2240"/>
        <w:gridCol w:w="1980"/>
        <w:gridCol w:w="1500"/>
      </w:tblGrid>
      <w:tr w:rsidR="00ED6C6A" w14:paraId="45FBE6E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23CF722" w14:textId="77777777" w:rsidR="00ED6C6A" w:rsidRDefault="00000000">
            <w:r>
              <w:rPr>
                <w:b/>
                <w:bCs/>
                <w:color w:val="FFFFFF"/>
                <w:sz w:val="18"/>
                <w:szCs w:val="18"/>
              </w:rPr>
              <w:t>Variant</w:t>
            </w:r>
          </w:p>
        </w:tc>
        <w:tc>
          <w:tcPr>
            <w:tcW w:w="22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7E18A80" w14:textId="77777777" w:rsidR="00ED6C6A" w:rsidRDefault="00000000">
            <w:pPr>
              <w:jc w:val="center"/>
            </w:pPr>
            <w:r>
              <w:rPr>
                <w:b/>
                <w:bCs/>
                <w:color w:val="FFFFFF"/>
                <w:sz w:val="18"/>
                <w:szCs w:val="18"/>
              </w:rPr>
              <w:t>Val IC (return)</w:t>
            </w:r>
          </w:p>
        </w:tc>
        <w:tc>
          <w:tcPr>
            <w:tcW w:w="22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28B1E5A" w14:textId="77777777" w:rsidR="00ED6C6A" w:rsidRDefault="00000000">
            <w:pPr>
              <w:jc w:val="center"/>
            </w:pPr>
            <w:r>
              <w:rPr>
                <w:b/>
                <w:bCs/>
                <w:color w:val="FFFFFF"/>
                <w:sz w:val="18"/>
                <w:szCs w:val="18"/>
              </w:rPr>
              <w:t>Test IC (return)</w:t>
            </w:r>
          </w:p>
        </w:tc>
        <w:tc>
          <w:tcPr>
            <w:tcW w:w="19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E1831F8" w14:textId="77777777" w:rsidR="00ED6C6A" w:rsidRDefault="00000000">
            <w:pPr>
              <w:jc w:val="center"/>
            </w:pPr>
            <w:r>
              <w:rPr>
                <w:b/>
                <w:bCs/>
                <w:color w:val="FFFFFF"/>
                <w:sz w:val="18"/>
                <w:szCs w:val="18"/>
              </w:rPr>
              <w:t>HMD-only IC (level)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141D7AD" w14:textId="77777777" w:rsidR="00ED6C6A" w:rsidRDefault="00000000">
            <w:pPr>
              <w:jc w:val="center"/>
            </w:pPr>
            <w:r>
              <w:rPr>
                <w:b/>
                <w:bCs/>
                <w:color w:val="FFFFFF"/>
                <w:sz w:val="18"/>
                <w:szCs w:val="18"/>
              </w:rPr>
              <w:t>IC delta (level)</w:t>
            </w:r>
          </w:p>
        </w:tc>
      </w:tr>
      <w:tr w:rsidR="00ED6C6A" w14:paraId="5433ED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D7258E" w14:textId="77777777" w:rsidR="00ED6C6A" w:rsidRDefault="00000000">
            <w:r>
              <w:rPr>
                <w:b/>
                <w:bCs/>
                <w:sz w:val="19"/>
                <w:szCs w:val="19"/>
              </w:rPr>
              <w:t>Original (buggy)</w:t>
            </w:r>
          </w:p>
        </w:tc>
        <w:tc>
          <w:tcPr>
            <w:tcW w:w="2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C8A469" w14:textId="77777777" w:rsidR="00ED6C6A" w:rsidRDefault="00000000">
            <w:pPr>
              <w:jc w:val="center"/>
            </w:pPr>
            <w:r>
              <w:rPr>
                <w:sz w:val="19"/>
                <w:szCs w:val="19"/>
              </w:rPr>
              <w:t>0.2668 ± 0.0140</w:t>
            </w:r>
          </w:p>
        </w:tc>
        <w:tc>
          <w:tcPr>
            <w:tcW w:w="2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58124F" w14:textId="77777777" w:rsidR="00ED6C6A" w:rsidRDefault="00000000">
            <w:pPr>
              <w:jc w:val="center"/>
            </w:pPr>
            <w:r>
              <w:rPr>
                <w:sz w:val="19"/>
                <w:szCs w:val="19"/>
              </w:rPr>
              <w:t>0.2551 ± 0.0180</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32315" w14:textId="77777777" w:rsidR="00ED6C6A" w:rsidRDefault="00000000">
            <w:pPr>
              <w:jc w:val="center"/>
            </w:pPr>
            <w:r>
              <w:rPr>
                <w:sz w:val="19"/>
                <w:szCs w:val="19"/>
              </w:rPr>
              <w:t>0.8240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25DA48" w14:textId="77777777" w:rsidR="00ED6C6A" w:rsidRDefault="00000000">
            <w:pPr>
              <w:jc w:val="center"/>
            </w:pPr>
            <w:r>
              <w:rPr>
                <w:b/>
                <w:bCs/>
                <w:sz w:val="19"/>
                <w:szCs w:val="19"/>
              </w:rPr>
              <w:t>+0.0237 ± 0.0030</w:t>
            </w:r>
          </w:p>
        </w:tc>
      </w:tr>
      <w:tr w:rsidR="00ED6C6A" w14:paraId="241711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2C00C6" w14:textId="77777777" w:rsidR="00ED6C6A" w:rsidRDefault="00000000">
            <w:r>
              <w:rPr>
                <w:b/>
                <w:bCs/>
                <w:sz w:val="19"/>
                <w:szCs w:val="19"/>
              </w:rPr>
              <w:t>Fix A (frozen)</w:t>
            </w:r>
          </w:p>
        </w:tc>
        <w:tc>
          <w:tcPr>
            <w:tcW w:w="2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696A1" w14:textId="77777777" w:rsidR="00ED6C6A" w:rsidRDefault="00000000">
            <w:pPr>
              <w:jc w:val="center"/>
            </w:pPr>
            <w:r>
              <w:rPr>
                <w:sz w:val="19"/>
                <w:szCs w:val="19"/>
              </w:rPr>
              <w:t>0.2386 ± 0.0136</w:t>
            </w:r>
          </w:p>
        </w:tc>
        <w:tc>
          <w:tcPr>
            <w:tcW w:w="2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6D6B24" w14:textId="77777777" w:rsidR="00ED6C6A" w:rsidRDefault="00000000">
            <w:pPr>
              <w:jc w:val="center"/>
            </w:pPr>
            <w:r>
              <w:rPr>
                <w:sz w:val="19"/>
                <w:szCs w:val="19"/>
              </w:rPr>
              <w:t>0.2380 ± 0.0077</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416F4" w14:textId="77777777" w:rsidR="00ED6C6A" w:rsidRDefault="00000000">
            <w:pPr>
              <w:jc w:val="center"/>
            </w:pPr>
            <w:r>
              <w:rPr>
                <w:sz w:val="19"/>
                <w:szCs w:val="19"/>
              </w:rPr>
              <w:t>0.8240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13E11" w14:textId="77777777" w:rsidR="00ED6C6A" w:rsidRDefault="00000000">
            <w:pPr>
              <w:jc w:val="center"/>
            </w:pPr>
            <w:r>
              <w:rPr>
                <w:b/>
                <w:bCs/>
                <w:sz w:val="19"/>
                <w:szCs w:val="19"/>
              </w:rPr>
              <w:t>+0.0235 ± 0.0017</w:t>
            </w:r>
          </w:p>
        </w:tc>
      </w:tr>
      <w:tr w:rsidR="00ED6C6A" w14:paraId="7F8362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4094656" w14:textId="77777777" w:rsidR="00ED6C6A" w:rsidRDefault="00000000">
            <w:r>
              <w:rPr>
                <w:b/>
                <w:bCs/>
                <w:sz w:val="19"/>
                <w:szCs w:val="19"/>
              </w:rPr>
              <w:t>Fix B (rolling)</w:t>
            </w:r>
          </w:p>
        </w:tc>
        <w:tc>
          <w:tcPr>
            <w:tcW w:w="224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12DC0B3D" w14:textId="77777777" w:rsidR="00ED6C6A" w:rsidRDefault="00000000">
            <w:pPr>
              <w:jc w:val="center"/>
            </w:pPr>
            <w:r>
              <w:rPr>
                <w:sz w:val="19"/>
                <w:szCs w:val="19"/>
              </w:rPr>
              <w:t>0.2952 ± 0.0055</w:t>
            </w:r>
          </w:p>
        </w:tc>
        <w:tc>
          <w:tcPr>
            <w:tcW w:w="224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1EA7ED44" w14:textId="77777777" w:rsidR="00ED6C6A" w:rsidRDefault="00000000">
            <w:pPr>
              <w:jc w:val="center"/>
            </w:pPr>
            <w:r>
              <w:rPr>
                <w:sz w:val="19"/>
                <w:szCs w:val="19"/>
              </w:rPr>
              <w:t>0.2908 ± 0.0085</w:t>
            </w:r>
          </w:p>
        </w:tc>
        <w:tc>
          <w:tcPr>
            <w:tcW w:w="19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B4615D5" w14:textId="77777777" w:rsidR="00ED6C6A" w:rsidRDefault="00000000">
            <w:pPr>
              <w:jc w:val="center"/>
            </w:pPr>
            <w:r>
              <w:rPr>
                <w:sz w:val="19"/>
                <w:szCs w:val="19"/>
              </w:rPr>
              <w:t>0.7908</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3AC054D6" w14:textId="77777777" w:rsidR="00ED6C6A" w:rsidRDefault="00000000">
            <w:pPr>
              <w:jc w:val="center"/>
            </w:pPr>
            <w:r>
              <w:rPr>
                <w:b/>
                <w:bCs/>
                <w:sz w:val="19"/>
                <w:szCs w:val="19"/>
              </w:rPr>
              <w:t xml:space="preserve">+0.0338 ± </w:t>
            </w:r>
            <w:r>
              <w:rPr>
                <w:b/>
                <w:bCs/>
                <w:sz w:val="19"/>
                <w:szCs w:val="19"/>
              </w:rPr>
              <w:lastRenderedPageBreak/>
              <w:t>0.0042</w:t>
            </w:r>
          </w:p>
        </w:tc>
      </w:tr>
    </w:tbl>
    <w:p w14:paraId="6E543035" w14:textId="77777777" w:rsidR="00ED6C6A" w:rsidRDefault="00000000">
      <w:pPr>
        <w:spacing w:before="40" w:after="120"/>
      </w:pPr>
      <w:r>
        <w:rPr>
          <w:i/>
          <w:iCs/>
          <w:color w:val="555555"/>
          <w:sz w:val="17"/>
          <w:szCs w:val="17"/>
        </w:rPr>
        <w:lastRenderedPageBreak/>
        <w:t>Seed-independent baselines (level space): HMD-only IC 0.8240 and persistence IC 0.6143 for Original and Fix A; HMD-only IC 0.7908 and persistence IC 0.6143 for Fix B.</w:t>
      </w:r>
    </w:p>
    <w:p w14:paraId="2ECA4BBA" w14:textId="77777777" w:rsidR="00ED6C6A" w:rsidRDefault="00000000">
      <w:pPr>
        <w:spacing w:before="80" w:after="60"/>
      </w:pPr>
      <w:r>
        <w:rPr>
          <w:b/>
          <w:bCs/>
          <w:sz w:val="19"/>
          <w:szCs w:val="19"/>
        </w:rPr>
        <w:t>Per-seed detail (IC delta = HMD+GRU minus HMD-only, level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60"/>
        <w:gridCol w:w="1500"/>
        <w:gridCol w:w="1500"/>
        <w:gridCol w:w="1500"/>
        <w:gridCol w:w="1500"/>
        <w:gridCol w:w="1300"/>
      </w:tblGrid>
      <w:tr w:rsidR="00ED6C6A" w14:paraId="5C0D228F"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21C7FCC2" w14:textId="77777777" w:rsidR="00ED6C6A" w:rsidRDefault="00000000">
            <w:r>
              <w:rPr>
                <w:b/>
                <w:bCs/>
                <w:color w:val="FFFFFF"/>
                <w:sz w:val="18"/>
                <w:szCs w:val="18"/>
              </w:rPr>
              <w:t>Variant</w:t>
            </w:r>
          </w:p>
        </w:tc>
        <w:tc>
          <w:tcPr>
            <w:tcW w:w="76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10385E52" w14:textId="77777777" w:rsidR="00ED6C6A" w:rsidRDefault="00000000">
            <w:pPr>
              <w:jc w:val="center"/>
            </w:pPr>
            <w:r>
              <w:rPr>
                <w:b/>
                <w:bCs/>
                <w:color w:val="FFFFFF"/>
                <w:sz w:val="18"/>
                <w:szCs w:val="18"/>
              </w:rPr>
              <w:t>Seed</w:t>
            </w:r>
          </w:p>
        </w:tc>
        <w:tc>
          <w:tcPr>
            <w:tcW w:w="150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5D8719F9" w14:textId="77777777" w:rsidR="00ED6C6A" w:rsidRDefault="00000000">
            <w:pPr>
              <w:jc w:val="center"/>
            </w:pPr>
            <w:r>
              <w:rPr>
                <w:b/>
                <w:bCs/>
                <w:color w:val="FFFFFF"/>
                <w:sz w:val="18"/>
                <w:szCs w:val="18"/>
              </w:rPr>
              <w:t>Val IC (ret)</w:t>
            </w:r>
          </w:p>
        </w:tc>
        <w:tc>
          <w:tcPr>
            <w:tcW w:w="150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22FC496A" w14:textId="77777777" w:rsidR="00ED6C6A" w:rsidRDefault="00000000">
            <w:pPr>
              <w:jc w:val="center"/>
            </w:pPr>
            <w:r>
              <w:rPr>
                <w:b/>
                <w:bCs/>
                <w:color w:val="FFFFFF"/>
                <w:sz w:val="18"/>
                <w:szCs w:val="18"/>
              </w:rPr>
              <w:t>Test IC (ret)</w:t>
            </w:r>
          </w:p>
        </w:tc>
        <w:tc>
          <w:tcPr>
            <w:tcW w:w="150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439926D3" w14:textId="77777777" w:rsidR="00ED6C6A" w:rsidRDefault="00000000">
            <w:pPr>
              <w:jc w:val="center"/>
            </w:pPr>
            <w:r>
              <w:rPr>
                <w:b/>
                <w:bCs/>
                <w:color w:val="FFFFFF"/>
                <w:sz w:val="18"/>
                <w:szCs w:val="18"/>
              </w:rPr>
              <w:t>Test R² (ret)</w:t>
            </w:r>
          </w:p>
        </w:tc>
        <w:tc>
          <w:tcPr>
            <w:tcW w:w="150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657332C9" w14:textId="77777777" w:rsidR="00ED6C6A" w:rsidRDefault="00000000">
            <w:pPr>
              <w:jc w:val="center"/>
            </w:pPr>
            <w:r>
              <w:rPr>
                <w:b/>
                <w:bCs/>
                <w:color w:val="FFFFFF"/>
                <w:sz w:val="18"/>
                <w:szCs w:val="18"/>
              </w:rPr>
              <w:t>HMD+GRU IC (</w:t>
            </w:r>
            <w:proofErr w:type="spellStart"/>
            <w:r>
              <w:rPr>
                <w:b/>
                <w:bCs/>
                <w:color w:val="FFFFFF"/>
                <w:sz w:val="18"/>
                <w:szCs w:val="18"/>
              </w:rPr>
              <w:t>lvl</w:t>
            </w:r>
            <w:proofErr w:type="spellEnd"/>
            <w:r>
              <w:rPr>
                <w:b/>
                <w:bCs/>
                <w:color w:val="FFFFFF"/>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2E4A6B"/>
            <w:tcMar>
              <w:top w:w="60" w:type="dxa"/>
              <w:left w:w="100" w:type="dxa"/>
              <w:bottom w:w="60" w:type="dxa"/>
              <w:right w:w="100" w:type="dxa"/>
            </w:tcMar>
            <w:vAlign w:val="center"/>
          </w:tcPr>
          <w:p w14:paraId="0F702376" w14:textId="77777777" w:rsidR="00ED6C6A" w:rsidRDefault="00000000">
            <w:pPr>
              <w:jc w:val="center"/>
            </w:pPr>
            <w:r>
              <w:rPr>
                <w:b/>
                <w:bCs/>
                <w:color w:val="FFFFFF"/>
                <w:sz w:val="18"/>
                <w:szCs w:val="18"/>
              </w:rPr>
              <w:t>IC delta (</w:t>
            </w:r>
            <w:proofErr w:type="spellStart"/>
            <w:r>
              <w:rPr>
                <w:b/>
                <w:bCs/>
                <w:color w:val="FFFFFF"/>
                <w:sz w:val="18"/>
                <w:szCs w:val="18"/>
              </w:rPr>
              <w:t>lvl</w:t>
            </w:r>
            <w:proofErr w:type="spellEnd"/>
            <w:r>
              <w:rPr>
                <w:b/>
                <w:bCs/>
                <w:color w:val="FFFFFF"/>
                <w:sz w:val="18"/>
                <w:szCs w:val="18"/>
              </w:rPr>
              <w:t>)</w:t>
            </w:r>
          </w:p>
        </w:tc>
      </w:tr>
      <w:tr w:rsidR="00ED6C6A" w14:paraId="0BE45DE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3A6BB" w14:textId="77777777" w:rsidR="00ED6C6A" w:rsidRDefault="00000000">
            <w:r>
              <w:rPr>
                <w:sz w:val="17"/>
                <w:szCs w:val="17"/>
              </w:rPr>
              <w:t>buggy</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504B84" w14:textId="77777777" w:rsidR="00ED6C6A" w:rsidRDefault="00000000">
            <w:pPr>
              <w:jc w:val="center"/>
            </w:pPr>
            <w:r>
              <w:rPr>
                <w:sz w:val="17"/>
                <w:szCs w:val="17"/>
              </w:rPr>
              <w:t>42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6E0342" w14:textId="77777777" w:rsidR="00ED6C6A" w:rsidRDefault="00000000">
            <w:pPr>
              <w:jc w:val="center"/>
            </w:pPr>
            <w:r>
              <w:rPr>
                <w:sz w:val="17"/>
                <w:szCs w:val="17"/>
              </w:rPr>
              <w:t>0.2540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7FE1ED" w14:textId="77777777" w:rsidR="00ED6C6A" w:rsidRDefault="00000000">
            <w:pPr>
              <w:jc w:val="center"/>
            </w:pPr>
            <w:r>
              <w:rPr>
                <w:sz w:val="17"/>
                <w:szCs w:val="17"/>
              </w:rPr>
              <w:t>0.2431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0B30F8" w14:textId="77777777" w:rsidR="00ED6C6A" w:rsidRDefault="00000000">
            <w:pPr>
              <w:jc w:val="center"/>
            </w:pPr>
            <w:r>
              <w:rPr>
                <w:sz w:val="17"/>
                <w:szCs w:val="17"/>
              </w:rPr>
              <w:t>0.1071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6254D7" w14:textId="77777777" w:rsidR="00ED6C6A" w:rsidRDefault="00000000">
            <w:pPr>
              <w:jc w:val="center"/>
            </w:pPr>
            <w:r>
              <w:rPr>
                <w:sz w:val="17"/>
                <w:szCs w:val="17"/>
              </w:rPr>
              <w:t>0.8503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D7F2B" w14:textId="77777777" w:rsidR="00ED6C6A" w:rsidRDefault="00000000">
            <w:pPr>
              <w:jc w:val="center"/>
            </w:pPr>
            <w:r>
              <w:rPr>
                <w:b/>
                <w:bCs/>
                <w:sz w:val="17"/>
                <w:szCs w:val="17"/>
              </w:rPr>
              <w:t>+0.0263</w:t>
            </w:r>
          </w:p>
        </w:tc>
      </w:tr>
      <w:tr w:rsidR="00ED6C6A" w14:paraId="4EBB6B5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F3331F" w14:textId="77777777" w:rsidR="00ED6C6A" w:rsidRDefault="00000000">
            <w:r>
              <w:rPr>
                <w:sz w:val="17"/>
                <w:szCs w:val="17"/>
              </w:rPr>
              <w:t>buggy</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CFBAF" w14:textId="77777777" w:rsidR="00ED6C6A" w:rsidRDefault="00000000">
            <w:pPr>
              <w:jc w:val="center"/>
            </w:pPr>
            <w:r>
              <w:rPr>
                <w:sz w:val="17"/>
                <w:szCs w:val="17"/>
              </w:rPr>
              <w:t>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05718" w14:textId="77777777" w:rsidR="00ED6C6A" w:rsidRDefault="00000000">
            <w:pPr>
              <w:jc w:val="center"/>
            </w:pPr>
            <w:r>
              <w:rPr>
                <w:sz w:val="17"/>
                <w:szCs w:val="17"/>
              </w:rPr>
              <w:t>0.2835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2A0A7D" w14:textId="77777777" w:rsidR="00ED6C6A" w:rsidRDefault="00000000">
            <w:pPr>
              <w:jc w:val="center"/>
            </w:pPr>
            <w:r>
              <w:rPr>
                <w:sz w:val="17"/>
                <w:szCs w:val="17"/>
              </w:rPr>
              <w:t>0.2776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E11DED" w14:textId="77777777" w:rsidR="00ED6C6A" w:rsidRDefault="00000000">
            <w:pPr>
              <w:jc w:val="center"/>
            </w:pPr>
            <w:r>
              <w:rPr>
                <w:sz w:val="17"/>
                <w:szCs w:val="17"/>
              </w:rPr>
              <w:t>0.1004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5CFA3" w14:textId="77777777" w:rsidR="00ED6C6A" w:rsidRDefault="00000000">
            <w:pPr>
              <w:jc w:val="center"/>
            </w:pPr>
            <w:r>
              <w:rPr>
                <w:sz w:val="17"/>
                <w:szCs w:val="17"/>
              </w:rPr>
              <w:t>0.8508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3B5F15" w14:textId="77777777" w:rsidR="00ED6C6A" w:rsidRDefault="00000000">
            <w:pPr>
              <w:jc w:val="center"/>
            </w:pPr>
            <w:r>
              <w:rPr>
                <w:b/>
                <w:bCs/>
                <w:sz w:val="17"/>
                <w:szCs w:val="17"/>
              </w:rPr>
              <w:t>+0.0268</w:t>
            </w:r>
          </w:p>
        </w:tc>
      </w:tr>
      <w:tr w:rsidR="00ED6C6A" w14:paraId="23A3B25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10CF3B" w14:textId="77777777" w:rsidR="00ED6C6A" w:rsidRDefault="00000000">
            <w:r>
              <w:rPr>
                <w:sz w:val="17"/>
                <w:szCs w:val="17"/>
              </w:rPr>
              <w:t>buggy</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EAC4E1" w14:textId="77777777" w:rsidR="00ED6C6A" w:rsidRDefault="00000000">
            <w:pPr>
              <w:jc w:val="center"/>
            </w:pPr>
            <w:r>
              <w:rPr>
                <w:sz w:val="17"/>
                <w:szCs w:val="17"/>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8FB94B" w14:textId="77777777" w:rsidR="00ED6C6A" w:rsidRDefault="00000000">
            <w:pPr>
              <w:jc w:val="center"/>
            </w:pPr>
            <w:r>
              <w:rPr>
                <w:sz w:val="17"/>
                <w:szCs w:val="17"/>
              </w:rPr>
              <w:t>0.2801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C425A6" w14:textId="77777777" w:rsidR="00ED6C6A" w:rsidRDefault="00000000">
            <w:pPr>
              <w:jc w:val="center"/>
            </w:pPr>
            <w:r>
              <w:rPr>
                <w:sz w:val="17"/>
                <w:szCs w:val="17"/>
              </w:rPr>
              <w:t>0.2704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51C02" w14:textId="77777777" w:rsidR="00ED6C6A" w:rsidRDefault="00000000">
            <w:pPr>
              <w:jc w:val="center"/>
            </w:pPr>
            <w:r>
              <w:rPr>
                <w:sz w:val="17"/>
                <w:szCs w:val="17"/>
              </w:rPr>
              <w:t>0.1027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0563E" w14:textId="77777777" w:rsidR="00ED6C6A" w:rsidRDefault="00000000">
            <w:pPr>
              <w:jc w:val="center"/>
            </w:pPr>
            <w:r>
              <w:rPr>
                <w:sz w:val="17"/>
                <w:szCs w:val="17"/>
              </w:rPr>
              <w:t>0.8490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A93004" w14:textId="77777777" w:rsidR="00ED6C6A" w:rsidRDefault="00000000">
            <w:pPr>
              <w:jc w:val="center"/>
            </w:pPr>
            <w:r>
              <w:rPr>
                <w:b/>
                <w:bCs/>
                <w:sz w:val="17"/>
                <w:szCs w:val="17"/>
              </w:rPr>
              <w:t>+0.0251</w:t>
            </w:r>
          </w:p>
        </w:tc>
      </w:tr>
      <w:tr w:rsidR="00ED6C6A" w14:paraId="5371D10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FE7A5E" w14:textId="77777777" w:rsidR="00ED6C6A" w:rsidRDefault="00000000">
            <w:r>
              <w:rPr>
                <w:sz w:val="17"/>
                <w:szCs w:val="17"/>
              </w:rPr>
              <w:t>buggy</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A94729" w14:textId="77777777" w:rsidR="00ED6C6A" w:rsidRDefault="00000000">
            <w:pPr>
              <w:jc w:val="center"/>
            </w:pPr>
            <w:r>
              <w:rPr>
                <w:sz w:val="17"/>
                <w:szCs w:val="17"/>
              </w:rPr>
              <w:t>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1BAFAA" w14:textId="77777777" w:rsidR="00ED6C6A" w:rsidRDefault="00000000">
            <w:pPr>
              <w:jc w:val="center"/>
            </w:pPr>
            <w:r>
              <w:rPr>
                <w:sz w:val="17"/>
                <w:szCs w:val="17"/>
              </w:rPr>
              <w:t>0.2686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2EAFF9" w14:textId="77777777" w:rsidR="00ED6C6A" w:rsidRDefault="00000000">
            <w:pPr>
              <w:jc w:val="center"/>
            </w:pPr>
            <w:r>
              <w:rPr>
                <w:sz w:val="17"/>
                <w:szCs w:val="17"/>
              </w:rPr>
              <w:t>0.2565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21CB8A" w14:textId="77777777" w:rsidR="00ED6C6A" w:rsidRDefault="00000000">
            <w:pPr>
              <w:jc w:val="center"/>
            </w:pPr>
            <w:r>
              <w:rPr>
                <w:sz w:val="17"/>
                <w:szCs w:val="17"/>
              </w:rPr>
              <w:t>0.0942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A1CB7" w14:textId="77777777" w:rsidR="00ED6C6A" w:rsidRDefault="00000000">
            <w:pPr>
              <w:jc w:val="center"/>
            </w:pPr>
            <w:r>
              <w:rPr>
                <w:sz w:val="17"/>
                <w:szCs w:val="17"/>
              </w:rPr>
              <w:t>0.8443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C5912" w14:textId="77777777" w:rsidR="00ED6C6A" w:rsidRDefault="00000000">
            <w:pPr>
              <w:jc w:val="center"/>
            </w:pPr>
            <w:r>
              <w:rPr>
                <w:b/>
                <w:bCs/>
                <w:sz w:val="17"/>
                <w:szCs w:val="17"/>
              </w:rPr>
              <w:t>+0.0203</w:t>
            </w:r>
          </w:p>
        </w:tc>
      </w:tr>
      <w:tr w:rsidR="00ED6C6A" w14:paraId="5CBCFAC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D741A" w14:textId="77777777" w:rsidR="00ED6C6A" w:rsidRDefault="00000000">
            <w:r>
              <w:rPr>
                <w:sz w:val="17"/>
                <w:szCs w:val="17"/>
              </w:rPr>
              <w:t>buggy</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BF2DF" w14:textId="77777777" w:rsidR="00ED6C6A" w:rsidRDefault="00000000">
            <w:pPr>
              <w:jc w:val="center"/>
            </w:pPr>
            <w:r>
              <w:rPr>
                <w:sz w:val="17"/>
                <w:szCs w:val="17"/>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711E4A" w14:textId="77777777" w:rsidR="00ED6C6A" w:rsidRDefault="00000000">
            <w:pPr>
              <w:jc w:val="center"/>
            </w:pPr>
            <w:r>
              <w:rPr>
                <w:sz w:val="17"/>
                <w:szCs w:val="17"/>
              </w:rPr>
              <w:t>0.2478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3EF72" w14:textId="77777777" w:rsidR="00ED6C6A" w:rsidRDefault="00000000">
            <w:pPr>
              <w:jc w:val="center"/>
            </w:pPr>
            <w:r>
              <w:rPr>
                <w:sz w:val="17"/>
                <w:szCs w:val="17"/>
              </w:rPr>
              <w:t>0.2279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25DE46" w14:textId="77777777" w:rsidR="00ED6C6A" w:rsidRDefault="00000000">
            <w:pPr>
              <w:jc w:val="center"/>
            </w:pPr>
            <w:r>
              <w:rPr>
                <w:sz w:val="17"/>
                <w:szCs w:val="17"/>
              </w:rPr>
              <w:t>0.0641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CD18EA" w14:textId="77777777" w:rsidR="00ED6C6A" w:rsidRDefault="00000000">
            <w:pPr>
              <w:jc w:val="center"/>
            </w:pPr>
            <w:r>
              <w:rPr>
                <w:sz w:val="17"/>
                <w:szCs w:val="17"/>
              </w:rPr>
              <w:t>0.8438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1C205" w14:textId="77777777" w:rsidR="00ED6C6A" w:rsidRDefault="00000000">
            <w:pPr>
              <w:jc w:val="center"/>
            </w:pPr>
            <w:r>
              <w:rPr>
                <w:b/>
                <w:bCs/>
                <w:sz w:val="17"/>
                <w:szCs w:val="17"/>
              </w:rPr>
              <w:t>+0.0198</w:t>
            </w:r>
          </w:p>
        </w:tc>
      </w:tr>
      <w:tr w:rsidR="00ED6C6A" w14:paraId="5E77DC3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58ED90A3" w14:textId="77777777" w:rsidR="00ED6C6A" w:rsidRDefault="00000000">
            <w:proofErr w:type="spellStart"/>
            <w:r>
              <w:rPr>
                <w:sz w:val="17"/>
                <w:szCs w:val="17"/>
              </w:rPr>
              <w:t>alaw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2CD2B015" w14:textId="77777777" w:rsidR="00ED6C6A" w:rsidRDefault="00000000">
            <w:pPr>
              <w:jc w:val="center"/>
            </w:pPr>
            <w:r>
              <w:rPr>
                <w:sz w:val="17"/>
                <w:szCs w:val="17"/>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29B9DA91" w14:textId="77777777" w:rsidR="00ED6C6A" w:rsidRDefault="00000000">
            <w:pPr>
              <w:jc w:val="center"/>
            </w:pPr>
            <w:r>
              <w:rPr>
                <w:sz w:val="17"/>
                <w:szCs w:val="17"/>
              </w:rPr>
              <w:t>0.2265</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5A02A459" w14:textId="77777777" w:rsidR="00ED6C6A" w:rsidRDefault="00000000">
            <w:pPr>
              <w:jc w:val="center"/>
            </w:pPr>
            <w:r>
              <w:rPr>
                <w:sz w:val="17"/>
                <w:szCs w:val="17"/>
              </w:rPr>
              <w:t>0.2314</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267C299" w14:textId="77777777" w:rsidR="00ED6C6A" w:rsidRDefault="00000000">
            <w:pPr>
              <w:jc w:val="center"/>
            </w:pPr>
            <w:r>
              <w:rPr>
                <w:sz w:val="17"/>
                <w:szCs w:val="17"/>
              </w:rPr>
              <w:t>0.0513</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51A1405F" w14:textId="77777777" w:rsidR="00ED6C6A" w:rsidRDefault="00000000">
            <w:pPr>
              <w:jc w:val="center"/>
            </w:pPr>
            <w:r>
              <w:rPr>
                <w:sz w:val="17"/>
                <w:szCs w:val="17"/>
              </w:rPr>
              <w:t>0.8476</w:t>
            </w:r>
          </w:p>
        </w:tc>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22F5FB8" w14:textId="77777777" w:rsidR="00ED6C6A" w:rsidRDefault="00000000">
            <w:pPr>
              <w:jc w:val="center"/>
            </w:pPr>
            <w:r>
              <w:rPr>
                <w:b/>
                <w:bCs/>
                <w:sz w:val="17"/>
                <w:szCs w:val="17"/>
              </w:rPr>
              <w:t>+0.0237</w:t>
            </w:r>
          </w:p>
        </w:tc>
      </w:tr>
      <w:tr w:rsidR="00ED6C6A" w14:paraId="5031C60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7477FDF" w14:textId="77777777" w:rsidR="00ED6C6A" w:rsidRDefault="00000000">
            <w:proofErr w:type="spellStart"/>
            <w:r>
              <w:rPr>
                <w:sz w:val="17"/>
                <w:szCs w:val="17"/>
              </w:rPr>
              <w:t>alaw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D0164B4" w14:textId="77777777" w:rsidR="00ED6C6A" w:rsidRDefault="00000000">
            <w:pPr>
              <w:jc w:val="center"/>
            </w:pPr>
            <w:r>
              <w:rPr>
                <w:sz w:val="17"/>
                <w:szCs w:val="17"/>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9812D4C" w14:textId="77777777" w:rsidR="00ED6C6A" w:rsidRDefault="00000000">
            <w:pPr>
              <w:jc w:val="center"/>
            </w:pPr>
            <w:r>
              <w:rPr>
                <w:sz w:val="17"/>
                <w:szCs w:val="17"/>
              </w:rPr>
              <w:t>0.2216</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7BB3A9A0" w14:textId="77777777" w:rsidR="00ED6C6A" w:rsidRDefault="00000000">
            <w:pPr>
              <w:jc w:val="center"/>
            </w:pPr>
            <w:r>
              <w:rPr>
                <w:sz w:val="17"/>
                <w:szCs w:val="17"/>
              </w:rPr>
              <w:t>0.2308</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67F6A58" w14:textId="77777777" w:rsidR="00ED6C6A" w:rsidRDefault="00000000">
            <w:pPr>
              <w:jc w:val="center"/>
            </w:pPr>
            <w:r>
              <w:rPr>
                <w:sz w:val="17"/>
                <w:szCs w:val="17"/>
              </w:rPr>
              <w:t>0.0378</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511F782D" w14:textId="77777777" w:rsidR="00ED6C6A" w:rsidRDefault="00000000">
            <w:pPr>
              <w:jc w:val="center"/>
            </w:pPr>
            <w:r>
              <w:rPr>
                <w:sz w:val="17"/>
                <w:szCs w:val="17"/>
              </w:rPr>
              <w:t>0.8495</w:t>
            </w:r>
          </w:p>
        </w:tc>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F5237C1" w14:textId="77777777" w:rsidR="00ED6C6A" w:rsidRDefault="00000000">
            <w:pPr>
              <w:jc w:val="center"/>
            </w:pPr>
            <w:r>
              <w:rPr>
                <w:b/>
                <w:bCs/>
                <w:sz w:val="17"/>
                <w:szCs w:val="17"/>
              </w:rPr>
              <w:t>+0.0255</w:t>
            </w:r>
          </w:p>
        </w:tc>
      </w:tr>
      <w:tr w:rsidR="00ED6C6A" w14:paraId="71A6E7F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20879985" w14:textId="77777777" w:rsidR="00ED6C6A" w:rsidRDefault="00000000">
            <w:proofErr w:type="spellStart"/>
            <w:r>
              <w:rPr>
                <w:sz w:val="17"/>
                <w:szCs w:val="17"/>
              </w:rPr>
              <w:t>alaw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0D195105" w14:textId="77777777" w:rsidR="00ED6C6A" w:rsidRDefault="00000000">
            <w:pPr>
              <w:jc w:val="center"/>
            </w:pPr>
            <w:r>
              <w:rPr>
                <w:sz w:val="17"/>
                <w:szCs w:val="17"/>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1F45EE28" w14:textId="77777777" w:rsidR="00ED6C6A" w:rsidRDefault="00000000">
            <w:pPr>
              <w:jc w:val="center"/>
            </w:pPr>
            <w:r>
              <w:rPr>
                <w:sz w:val="17"/>
                <w:szCs w:val="17"/>
              </w:rPr>
              <w:t>0.2447</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58CE36FE" w14:textId="77777777" w:rsidR="00ED6C6A" w:rsidRDefault="00000000">
            <w:pPr>
              <w:jc w:val="center"/>
            </w:pPr>
            <w:r>
              <w:rPr>
                <w:sz w:val="17"/>
                <w:szCs w:val="17"/>
              </w:rPr>
              <w:t>0.2343</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7A208C88" w14:textId="77777777" w:rsidR="00ED6C6A" w:rsidRDefault="00000000">
            <w:pPr>
              <w:jc w:val="center"/>
            </w:pPr>
            <w:r>
              <w:rPr>
                <w:sz w:val="17"/>
                <w:szCs w:val="17"/>
              </w:rPr>
              <w:t>0.0783</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DBC2A94" w14:textId="77777777" w:rsidR="00ED6C6A" w:rsidRDefault="00000000">
            <w:pPr>
              <w:jc w:val="center"/>
            </w:pPr>
            <w:r>
              <w:rPr>
                <w:sz w:val="17"/>
                <w:szCs w:val="17"/>
              </w:rPr>
              <w:t>0.8453</w:t>
            </w:r>
          </w:p>
        </w:tc>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6BA3C44" w14:textId="77777777" w:rsidR="00ED6C6A" w:rsidRDefault="00000000">
            <w:pPr>
              <w:jc w:val="center"/>
            </w:pPr>
            <w:r>
              <w:rPr>
                <w:b/>
                <w:bCs/>
                <w:sz w:val="17"/>
                <w:szCs w:val="17"/>
              </w:rPr>
              <w:t>+0.0213</w:t>
            </w:r>
          </w:p>
        </w:tc>
      </w:tr>
      <w:tr w:rsidR="00ED6C6A" w14:paraId="3FF1E0E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2B1F2609" w14:textId="77777777" w:rsidR="00ED6C6A" w:rsidRDefault="00000000">
            <w:proofErr w:type="spellStart"/>
            <w:r>
              <w:rPr>
                <w:sz w:val="17"/>
                <w:szCs w:val="17"/>
              </w:rPr>
              <w:t>alaw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6502FF9C" w14:textId="77777777" w:rsidR="00ED6C6A" w:rsidRDefault="00000000">
            <w:pPr>
              <w:jc w:val="center"/>
            </w:pPr>
            <w:r>
              <w:rPr>
                <w:sz w:val="17"/>
                <w:szCs w:val="17"/>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F14E36E" w14:textId="77777777" w:rsidR="00ED6C6A" w:rsidRDefault="00000000">
            <w:pPr>
              <w:jc w:val="center"/>
            </w:pPr>
            <w:r>
              <w:rPr>
                <w:sz w:val="17"/>
                <w:szCs w:val="17"/>
              </w:rPr>
              <w:t>0.2599</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1F65D20C" w14:textId="77777777" w:rsidR="00ED6C6A" w:rsidRDefault="00000000">
            <w:pPr>
              <w:jc w:val="center"/>
            </w:pPr>
            <w:r>
              <w:rPr>
                <w:sz w:val="17"/>
                <w:szCs w:val="17"/>
              </w:rPr>
              <w:t>0.2510</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2037DD18" w14:textId="77777777" w:rsidR="00ED6C6A" w:rsidRDefault="00000000">
            <w:pPr>
              <w:jc w:val="center"/>
            </w:pPr>
            <w:r>
              <w:rPr>
                <w:sz w:val="17"/>
                <w:szCs w:val="17"/>
              </w:rPr>
              <w:t>0.0723</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1A29A72E" w14:textId="77777777" w:rsidR="00ED6C6A" w:rsidRDefault="00000000">
            <w:pPr>
              <w:jc w:val="center"/>
            </w:pPr>
            <w:r>
              <w:rPr>
                <w:sz w:val="17"/>
                <w:szCs w:val="17"/>
              </w:rPr>
              <w:t>0.8490</w:t>
            </w:r>
          </w:p>
        </w:tc>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AFF51CC" w14:textId="77777777" w:rsidR="00ED6C6A" w:rsidRDefault="00000000">
            <w:pPr>
              <w:jc w:val="center"/>
            </w:pPr>
            <w:r>
              <w:rPr>
                <w:b/>
                <w:bCs/>
                <w:sz w:val="17"/>
                <w:szCs w:val="17"/>
              </w:rPr>
              <w:t>+0.0251</w:t>
            </w:r>
          </w:p>
        </w:tc>
      </w:tr>
      <w:tr w:rsidR="00ED6C6A" w14:paraId="242363D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D4D663E" w14:textId="77777777" w:rsidR="00ED6C6A" w:rsidRDefault="00000000">
            <w:proofErr w:type="spellStart"/>
            <w:r>
              <w:rPr>
                <w:sz w:val="17"/>
                <w:szCs w:val="17"/>
              </w:rPr>
              <w:t>alaw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5D582313" w14:textId="77777777" w:rsidR="00ED6C6A" w:rsidRDefault="00000000">
            <w:pPr>
              <w:jc w:val="center"/>
            </w:pPr>
            <w:r>
              <w:rPr>
                <w:sz w:val="17"/>
                <w:szCs w:val="17"/>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194685D8" w14:textId="77777777" w:rsidR="00ED6C6A" w:rsidRDefault="00000000">
            <w:pPr>
              <w:jc w:val="center"/>
            </w:pPr>
            <w:r>
              <w:rPr>
                <w:sz w:val="17"/>
                <w:szCs w:val="17"/>
              </w:rPr>
              <w:t>0.2402</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1895F33" w14:textId="77777777" w:rsidR="00ED6C6A" w:rsidRDefault="00000000">
            <w:pPr>
              <w:jc w:val="center"/>
            </w:pPr>
            <w:r>
              <w:rPr>
                <w:sz w:val="17"/>
                <w:szCs w:val="17"/>
              </w:rPr>
              <w:t>0.2424</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4E15F60D" w14:textId="77777777" w:rsidR="00ED6C6A" w:rsidRDefault="00000000">
            <w:pPr>
              <w:jc w:val="center"/>
            </w:pPr>
            <w:r>
              <w:rPr>
                <w:sz w:val="17"/>
                <w:szCs w:val="17"/>
              </w:rPr>
              <w:t>0.0514</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B8D3859" w14:textId="77777777" w:rsidR="00ED6C6A" w:rsidRDefault="00000000">
            <w:pPr>
              <w:jc w:val="center"/>
            </w:pPr>
            <w:r>
              <w:rPr>
                <w:sz w:val="17"/>
                <w:szCs w:val="17"/>
              </w:rPr>
              <w:t>0.8458</w:t>
            </w:r>
          </w:p>
        </w:tc>
        <w:tc>
          <w:tcPr>
            <w:tcW w:w="13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00" w:type="dxa"/>
              <w:bottom w:w="60" w:type="dxa"/>
              <w:right w:w="100" w:type="dxa"/>
            </w:tcMar>
            <w:vAlign w:val="center"/>
          </w:tcPr>
          <w:p w14:paraId="33B79031" w14:textId="77777777" w:rsidR="00ED6C6A" w:rsidRDefault="00000000">
            <w:pPr>
              <w:jc w:val="center"/>
            </w:pPr>
            <w:r>
              <w:rPr>
                <w:b/>
                <w:bCs/>
                <w:sz w:val="17"/>
                <w:szCs w:val="17"/>
              </w:rPr>
              <w:t>+0.0218</w:t>
            </w:r>
          </w:p>
        </w:tc>
      </w:tr>
      <w:tr w:rsidR="00ED6C6A" w14:paraId="7730F63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7CB935B8" w14:textId="77777777" w:rsidR="00ED6C6A" w:rsidRDefault="00000000">
            <w:proofErr w:type="spellStart"/>
            <w:r>
              <w:rPr>
                <w:sz w:val="17"/>
                <w:szCs w:val="17"/>
              </w:rPr>
              <w:t>blaw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84ECA27" w14:textId="77777777" w:rsidR="00ED6C6A" w:rsidRDefault="00000000">
            <w:pPr>
              <w:jc w:val="center"/>
            </w:pPr>
            <w:r>
              <w:rPr>
                <w:sz w:val="17"/>
                <w:szCs w:val="17"/>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31AE332E" w14:textId="77777777" w:rsidR="00ED6C6A" w:rsidRDefault="00000000">
            <w:pPr>
              <w:jc w:val="center"/>
            </w:pPr>
            <w:r>
              <w:rPr>
                <w:sz w:val="17"/>
                <w:szCs w:val="17"/>
              </w:rPr>
              <w:t>0.2994</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02EE2C9A" w14:textId="77777777" w:rsidR="00ED6C6A" w:rsidRDefault="00000000">
            <w:pPr>
              <w:jc w:val="center"/>
            </w:pPr>
            <w:r>
              <w:rPr>
                <w:sz w:val="17"/>
                <w:szCs w:val="17"/>
              </w:rPr>
              <w:t>0.3067</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0631CEF7" w14:textId="77777777" w:rsidR="00ED6C6A" w:rsidRDefault="00000000">
            <w:pPr>
              <w:jc w:val="center"/>
            </w:pPr>
            <w:r>
              <w:rPr>
                <w:sz w:val="17"/>
                <w:szCs w:val="17"/>
              </w:rPr>
              <w:t>0.1549</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3FDD83FE" w14:textId="77777777" w:rsidR="00ED6C6A" w:rsidRDefault="00000000">
            <w:pPr>
              <w:jc w:val="center"/>
            </w:pPr>
            <w:r>
              <w:rPr>
                <w:sz w:val="17"/>
                <w:szCs w:val="17"/>
              </w:rPr>
              <w:t>0.8285</w:t>
            </w:r>
          </w:p>
        </w:tc>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301D82D5" w14:textId="77777777" w:rsidR="00ED6C6A" w:rsidRDefault="00000000">
            <w:pPr>
              <w:jc w:val="center"/>
            </w:pPr>
            <w:r>
              <w:rPr>
                <w:b/>
                <w:bCs/>
                <w:sz w:val="17"/>
                <w:szCs w:val="17"/>
              </w:rPr>
              <w:t>+0.0377</w:t>
            </w:r>
          </w:p>
        </w:tc>
      </w:tr>
      <w:tr w:rsidR="00ED6C6A" w14:paraId="5221AE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C62E889" w14:textId="77777777" w:rsidR="00ED6C6A" w:rsidRDefault="00000000">
            <w:proofErr w:type="spellStart"/>
            <w:r>
              <w:rPr>
                <w:sz w:val="17"/>
                <w:szCs w:val="17"/>
              </w:rPr>
              <w:t>blaw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97FA4F6" w14:textId="77777777" w:rsidR="00ED6C6A" w:rsidRDefault="00000000">
            <w:pPr>
              <w:jc w:val="center"/>
            </w:pPr>
            <w:r>
              <w:rPr>
                <w:sz w:val="17"/>
                <w:szCs w:val="17"/>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0E85F5C" w14:textId="77777777" w:rsidR="00ED6C6A" w:rsidRDefault="00000000">
            <w:pPr>
              <w:jc w:val="center"/>
            </w:pPr>
            <w:r>
              <w:rPr>
                <w:sz w:val="17"/>
                <w:szCs w:val="17"/>
              </w:rPr>
              <w:t>0.2907</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4D9F3F23" w14:textId="77777777" w:rsidR="00ED6C6A" w:rsidRDefault="00000000">
            <w:pPr>
              <w:jc w:val="center"/>
            </w:pPr>
            <w:r>
              <w:rPr>
                <w:sz w:val="17"/>
                <w:szCs w:val="17"/>
              </w:rPr>
              <w:t>0.2842</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7145FF13" w14:textId="77777777" w:rsidR="00ED6C6A" w:rsidRDefault="00000000">
            <w:pPr>
              <w:jc w:val="center"/>
            </w:pPr>
            <w:r>
              <w:rPr>
                <w:sz w:val="17"/>
                <w:szCs w:val="17"/>
              </w:rPr>
              <w:t>0.1442</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557622E" w14:textId="77777777" w:rsidR="00ED6C6A" w:rsidRDefault="00000000">
            <w:pPr>
              <w:jc w:val="center"/>
            </w:pPr>
            <w:r>
              <w:rPr>
                <w:sz w:val="17"/>
                <w:szCs w:val="17"/>
              </w:rPr>
              <w:t>0.8211</w:t>
            </w:r>
          </w:p>
        </w:tc>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45E564E" w14:textId="77777777" w:rsidR="00ED6C6A" w:rsidRDefault="00000000">
            <w:pPr>
              <w:jc w:val="center"/>
            </w:pPr>
            <w:r>
              <w:rPr>
                <w:b/>
                <w:bCs/>
                <w:sz w:val="17"/>
                <w:szCs w:val="17"/>
              </w:rPr>
              <w:t>+0.0303</w:t>
            </w:r>
          </w:p>
        </w:tc>
      </w:tr>
      <w:tr w:rsidR="00ED6C6A" w14:paraId="64712AA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713AC3DC" w14:textId="77777777" w:rsidR="00ED6C6A" w:rsidRDefault="00000000">
            <w:proofErr w:type="spellStart"/>
            <w:r>
              <w:rPr>
                <w:sz w:val="17"/>
                <w:szCs w:val="17"/>
              </w:rPr>
              <w:t>blaw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7678B845" w14:textId="77777777" w:rsidR="00ED6C6A" w:rsidRDefault="00000000">
            <w:pPr>
              <w:jc w:val="center"/>
            </w:pPr>
            <w:r>
              <w:rPr>
                <w:sz w:val="17"/>
                <w:szCs w:val="17"/>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104217BF" w14:textId="77777777" w:rsidR="00ED6C6A" w:rsidRDefault="00000000">
            <w:pPr>
              <w:jc w:val="center"/>
            </w:pPr>
            <w:r>
              <w:rPr>
                <w:sz w:val="17"/>
                <w:szCs w:val="17"/>
              </w:rPr>
              <w:t>0.2966</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5295A46C" w14:textId="77777777" w:rsidR="00ED6C6A" w:rsidRDefault="00000000">
            <w:pPr>
              <w:jc w:val="center"/>
            </w:pPr>
            <w:r>
              <w:rPr>
                <w:sz w:val="17"/>
                <w:szCs w:val="17"/>
              </w:rPr>
              <w:t>0.2910</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51D19940" w14:textId="77777777" w:rsidR="00ED6C6A" w:rsidRDefault="00000000">
            <w:pPr>
              <w:jc w:val="center"/>
            </w:pPr>
            <w:r>
              <w:rPr>
                <w:sz w:val="17"/>
                <w:szCs w:val="17"/>
              </w:rPr>
              <w:t>0.1330</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70F11A2B" w14:textId="77777777" w:rsidR="00ED6C6A" w:rsidRDefault="00000000">
            <w:pPr>
              <w:jc w:val="center"/>
            </w:pPr>
            <w:r>
              <w:rPr>
                <w:sz w:val="17"/>
                <w:szCs w:val="17"/>
              </w:rPr>
              <w:t>0.8217</w:t>
            </w:r>
          </w:p>
        </w:tc>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C85CF5E" w14:textId="77777777" w:rsidR="00ED6C6A" w:rsidRDefault="00000000">
            <w:pPr>
              <w:jc w:val="center"/>
            </w:pPr>
            <w:r>
              <w:rPr>
                <w:b/>
                <w:bCs/>
                <w:sz w:val="17"/>
                <w:szCs w:val="17"/>
              </w:rPr>
              <w:t>+0.0309</w:t>
            </w:r>
          </w:p>
        </w:tc>
      </w:tr>
      <w:tr w:rsidR="00ED6C6A" w14:paraId="5BBF79D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47D4877" w14:textId="77777777" w:rsidR="00ED6C6A" w:rsidRDefault="00000000">
            <w:proofErr w:type="spellStart"/>
            <w:r>
              <w:rPr>
                <w:sz w:val="17"/>
                <w:szCs w:val="17"/>
              </w:rPr>
              <w:t>blaw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3551DF3D" w14:textId="77777777" w:rsidR="00ED6C6A" w:rsidRDefault="00000000">
            <w:pPr>
              <w:jc w:val="center"/>
            </w:pPr>
            <w:r>
              <w:rPr>
                <w:sz w:val="17"/>
                <w:szCs w:val="17"/>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0EDF11E" w14:textId="77777777" w:rsidR="00ED6C6A" w:rsidRDefault="00000000">
            <w:pPr>
              <w:jc w:val="center"/>
            </w:pPr>
            <w:r>
              <w:rPr>
                <w:sz w:val="17"/>
                <w:szCs w:val="17"/>
              </w:rPr>
              <w:t>0.2871</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347CA16" w14:textId="77777777" w:rsidR="00ED6C6A" w:rsidRDefault="00000000">
            <w:pPr>
              <w:jc w:val="center"/>
            </w:pPr>
            <w:r>
              <w:rPr>
                <w:sz w:val="17"/>
                <w:szCs w:val="17"/>
              </w:rPr>
              <w:t>0.2829</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5420A50D" w14:textId="77777777" w:rsidR="00ED6C6A" w:rsidRDefault="00000000">
            <w:pPr>
              <w:jc w:val="center"/>
            </w:pPr>
            <w:r>
              <w:rPr>
                <w:sz w:val="17"/>
                <w:szCs w:val="17"/>
              </w:rPr>
              <w:t>0.1407</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0368D59E" w14:textId="77777777" w:rsidR="00ED6C6A" w:rsidRDefault="00000000">
            <w:pPr>
              <w:jc w:val="center"/>
            </w:pPr>
            <w:r>
              <w:rPr>
                <w:sz w:val="17"/>
                <w:szCs w:val="17"/>
              </w:rPr>
              <w:t>0.8206</w:t>
            </w:r>
          </w:p>
        </w:tc>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7D7C578" w14:textId="77777777" w:rsidR="00ED6C6A" w:rsidRDefault="00000000">
            <w:pPr>
              <w:jc w:val="center"/>
            </w:pPr>
            <w:r>
              <w:rPr>
                <w:b/>
                <w:bCs/>
                <w:sz w:val="17"/>
                <w:szCs w:val="17"/>
              </w:rPr>
              <w:t>+0.0299</w:t>
            </w:r>
          </w:p>
        </w:tc>
      </w:tr>
      <w:tr w:rsidR="00ED6C6A" w14:paraId="536B55D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5BB20080" w14:textId="77777777" w:rsidR="00ED6C6A" w:rsidRDefault="00000000">
            <w:proofErr w:type="spellStart"/>
            <w:r>
              <w:rPr>
                <w:sz w:val="17"/>
                <w:szCs w:val="17"/>
              </w:rPr>
              <w:t>blaw</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56CA0EB5" w14:textId="77777777" w:rsidR="00ED6C6A" w:rsidRDefault="00000000">
            <w:pPr>
              <w:jc w:val="center"/>
            </w:pPr>
            <w:r>
              <w:rPr>
                <w:sz w:val="17"/>
                <w:szCs w:val="17"/>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0A31849" w14:textId="77777777" w:rsidR="00ED6C6A" w:rsidRDefault="00000000">
            <w:pPr>
              <w:jc w:val="center"/>
            </w:pPr>
            <w:r>
              <w:rPr>
                <w:sz w:val="17"/>
                <w:szCs w:val="17"/>
              </w:rPr>
              <w:t>0.3020</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2BE77CE4" w14:textId="77777777" w:rsidR="00ED6C6A" w:rsidRDefault="00000000">
            <w:pPr>
              <w:jc w:val="center"/>
            </w:pPr>
            <w:r>
              <w:rPr>
                <w:sz w:val="17"/>
                <w:szCs w:val="17"/>
              </w:rPr>
              <w:t>0.2890</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AAEFE88" w14:textId="77777777" w:rsidR="00ED6C6A" w:rsidRDefault="00000000">
            <w:pPr>
              <w:jc w:val="center"/>
            </w:pPr>
            <w:r>
              <w:rPr>
                <w:sz w:val="17"/>
                <w:szCs w:val="17"/>
              </w:rPr>
              <w:t>0.1564</w:t>
            </w:r>
          </w:p>
        </w:tc>
        <w:tc>
          <w:tcPr>
            <w:tcW w:w="15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5667A117" w14:textId="77777777" w:rsidR="00ED6C6A" w:rsidRDefault="00000000">
            <w:pPr>
              <w:jc w:val="center"/>
            </w:pPr>
            <w:r>
              <w:rPr>
                <w:sz w:val="17"/>
                <w:szCs w:val="17"/>
              </w:rPr>
              <w:t>0.8307</w:t>
            </w:r>
          </w:p>
        </w:tc>
        <w:tc>
          <w:tcPr>
            <w:tcW w:w="13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vAlign w:val="center"/>
          </w:tcPr>
          <w:p w14:paraId="609BC898" w14:textId="77777777" w:rsidR="00ED6C6A" w:rsidRDefault="00000000">
            <w:pPr>
              <w:jc w:val="center"/>
            </w:pPr>
            <w:r>
              <w:rPr>
                <w:b/>
                <w:bCs/>
                <w:sz w:val="17"/>
                <w:szCs w:val="17"/>
              </w:rPr>
              <w:t>+0.0400</w:t>
            </w:r>
          </w:p>
        </w:tc>
      </w:tr>
    </w:tbl>
    <w:p w14:paraId="57CA2001" w14:textId="77777777" w:rsidR="00ED6C6A" w:rsidRDefault="00000000">
      <w:pPr>
        <w:pStyle w:val="Heading2"/>
      </w:pPr>
      <w:r>
        <w:t>Next steps</w:t>
      </w:r>
    </w:p>
    <w:p w14:paraId="003AB7F5" w14:textId="77777777" w:rsidR="00ED6C6A" w:rsidRDefault="00000000">
      <w:pPr>
        <w:pStyle w:val="ListParagraph"/>
        <w:numPr>
          <w:ilvl w:val="0"/>
          <w:numId w:val="2"/>
        </w:numPr>
        <w:spacing w:after="60" w:line="264" w:lineRule="auto"/>
      </w:pPr>
      <w:r>
        <w:t>Re-run the full 12-model bake-off on the fixed pipeline to check whether GRU-small remains the best model after the fix (in progress).</w:t>
      </w:r>
    </w:p>
    <w:sectPr w:rsidR="00ED6C6A">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E9C459" w14:textId="77777777" w:rsidR="00980D21" w:rsidRDefault="00980D21">
      <w:r>
        <w:separator/>
      </w:r>
    </w:p>
  </w:endnote>
  <w:endnote w:type="continuationSeparator" w:id="0">
    <w:p w14:paraId="0BB29B93" w14:textId="77777777" w:rsidR="00980D21" w:rsidRDefault="00980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7446C" w14:textId="77777777" w:rsidR="00ED6C6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7F3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78D24" w14:textId="77777777" w:rsidR="00980D21" w:rsidRDefault="00980D21">
      <w:r>
        <w:separator/>
      </w:r>
    </w:p>
  </w:footnote>
  <w:footnote w:type="continuationSeparator" w:id="0">
    <w:p w14:paraId="5672C9CA" w14:textId="77777777" w:rsidR="00980D21" w:rsidRDefault="00980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4A12D0"/>
    <w:multiLevelType w:val="hybridMultilevel"/>
    <w:tmpl w:val="DB8055E2"/>
    <w:lvl w:ilvl="0" w:tplc="2B20C75E">
      <w:start w:val="1"/>
      <w:numFmt w:val="bullet"/>
      <w:lvlText w:val="●"/>
      <w:lvlJc w:val="left"/>
      <w:pPr>
        <w:ind w:left="720" w:hanging="360"/>
      </w:pPr>
    </w:lvl>
    <w:lvl w:ilvl="1" w:tplc="F14CA84E">
      <w:start w:val="1"/>
      <w:numFmt w:val="bullet"/>
      <w:lvlText w:val="○"/>
      <w:lvlJc w:val="left"/>
      <w:pPr>
        <w:ind w:left="1440" w:hanging="360"/>
      </w:pPr>
    </w:lvl>
    <w:lvl w:ilvl="2" w:tplc="319A5D5E">
      <w:start w:val="1"/>
      <w:numFmt w:val="bullet"/>
      <w:lvlText w:val="■"/>
      <w:lvlJc w:val="left"/>
      <w:pPr>
        <w:ind w:left="2160" w:hanging="360"/>
      </w:pPr>
    </w:lvl>
    <w:lvl w:ilvl="3" w:tplc="33E07DA8">
      <w:start w:val="1"/>
      <w:numFmt w:val="bullet"/>
      <w:lvlText w:val="●"/>
      <w:lvlJc w:val="left"/>
      <w:pPr>
        <w:ind w:left="2880" w:hanging="360"/>
      </w:pPr>
    </w:lvl>
    <w:lvl w:ilvl="4" w:tplc="24589DF4">
      <w:start w:val="1"/>
      <w:numFmt w:val="bullet"/>
      <w:lvlText w:val="○"/>
      <w:lvlJc w:val="left"/>
      <w:pPr>
        <w:ind w:left="3600" w:hanging="360"/>
      </w:pPr>
    </w:lvl>
    <w:lvl w:ilvl="5" w:tplc="10609232">
      <w:start w:val="1"/>
      <w:numFmt w:val="bullet"/>
      <w:lvlText w:val="■"/>
      <w:lvlJc w:val="left"/>
      <w:pPr>
        <w:ind w:left="4320" w:hanging="360"/>
      </w:pPr>
    </w:lvl>
    <w:lvl w:ilvl="6" w:tplc="335C99E4">
      <w:start w:val="1"/>
      <w:numFmt w:val="bullet"/>
      <w:lvlText w:val="●"/>
      <w:lvlJc w:val="left"/>
      <w:pPr>
        <w:ind w:left="5040" w:hanging="360"/>
      </w:pPr>
    </w:lvl>
    <w:lvl w:ilvl="7" w:tplc="2C58B06C">
      <w:start w:val="1"/>
      <w:numFmt w:val="bullet"/>
      <w:lvlText w:val="●"/>
      <w:lvlJc w:val="left"/>
      <w:pPr>
        <w:ind w:left="5760" w:hanging="360"/>
      </w:pPr>
    </w:lvl>
    <w:lvl w:ilvl="8" w:tplc="9228A728">
      <w:start w:val="1"/>
      <w:numFmt w:val="bullet"/>
      <w:lvlText w:val="●"/>
      <w:lvlJc w:val="left"/>
      <w:pPr>
        <w:ind w:left="6480" w:hanging="360"/>
      </w:pPr>
    </w:lvl>
  </w:abstractNum>
  <w:abstractNum w:abstractNumId="1" w15:restartNumberingAfterBreak="0">
    <w:nsid w:val="5B8833BC"/>
    <w:multiLevelType w:val="hybridMultilevel"/>
    <w:tmpl w:val="E604D85A"/>
    <w:lvl w:ilvl="0" w:tplc="6EA40DB8">
      <w:start w:val="1"/>
      <w:numFmt w:val="bullet"/>
      <w:lvlText w:val="•"/>
      <w:lvlJc w:val="left"/>
      <w:pPr>
        <w:ind w:left="360" w:hanging="200"/>
      </w:pPr>
    </w:lvl>
    <w:lvl w:ilvl="1" w:tplc="AD3A2D42">
      <w:numFmt w:val="decimal"/>
      <w:lvlText w:val=""/>
      <w:lvlJc w:val="left"/>
    </w:lvl>
    <w:lvl w:ilvl="2" w:tplc="9AF41072">
      <w:numFmt w:val="decimal"/>
      <w:lvlText w:val=""/>
      <w:lvlJc w:val="left"/>
    </w:lvl>
    <w:lvl w:ilvl="3" w:tplc="315E33F0">
      <w:numFmt w:val="decimal"/>
      <w:lvlText w:val=""/>
      <w:lvlJc w:val="left"/>
    </w:lvl>
    <w:lvl w:ilvl="4" w:tplc="C9A8BEFA">
      <w:numFmt w:val="decimal"/>
      <w:lvlText w:val=""/>
      <w:lvlJc w:val="left"/>
    </w:lvl>
    <w:lvl w:ilvl="5" w:tplc="34586020">
      <w:numFmt w:val="decimal"/>
      <w:lvlText w:val=""/>
      <w:lvlJc w:val="left"/>
    </w:lvl>
    <w:lvl w:ilvl="6" w:tplc="13D8A1F8">
      <w:numFmt w:val="decimal"/>
      <w:lvlText w:val=""/>
      <w:lvlJc w:val="left"/>
    </w:lvl>
    <w:lvl w:ilvl="7" w:tplc="590462BA">
      <w:numFmt w:val="decimal"/>
      <w:lvlText w:val=""/>
      <w:lvlJc w:val="left"/>
    </w:lvl>
    <w:lvl w:ilvl="8" w:tplc="EC3A2BB6">
      <w:numFmt w:val="decimal"/>
      <w:lvlText w:val=""/>
      <w:lvlJc w:val="left"/>
    </w:lvl>
  </w:abstractNum>
  <w:num w:numId="1" w16cid:durableId="737753698">
    <w:abstractNumId w:val="0"/>
    <w:lvlOverride w:ilvl="0">
      <w:startOverride w:val="1"/>
    </w:lvlOverride>
  </w:num>
  <w:num w:numId="2" w16cid:durableId="197618004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C6A"/>
    <w:rsid w:val="008E7F31"/>
    <w:rsid w:val="00980D21"/>
    <w:rsid w:val="00B1212E"/>
    <w:rsid w:val="00ED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9B9124"/>
  <w15:docId w15:val="{54E50AF0-AFF1-824B-8C8D-9731A7AA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after="60"/>
      <w:outlineLvl w:val="0"/>
    </w:pPr>
    <w:rPr>
      <w:rFonts w:eastAsia="Calibri"/>
      <w:b/>
      <w:bCs/>
      <w:color w:val="1F3864"/>
      <w:sz w:val="30"/>
      <w:szCs w:val="30"/>
    </w:rPr>
  </w:style>
  <w:style w:type="paragraph" w:styleId="Heading2">
    <w:name w:val="heading 2"/>
    <w:uiPriority w:val="9"/>
    <w:unhideWhenUsed/>
    <w:qFormat/>
    <w:pPr>
      <w:spacing w:before="200" w:after="80"/>
      <w:outlineLvl w:val="1"/>
    </w:pPr>
    <w:rPr>
      <w:rFonts w:eastAsia="Calibri"/>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HD7396</cp:lastModifiedBy>
  <cp:revision>2</cp:revision>
  <dcterms:created xsi:type="dcterms:W3CDTF">2026-06-24T22:32:00Z</dcterms:created>
  <dcterms:modified xsi:type="dcterms:W3CDTF">2026-06-24T22:36:00Z</dcterms:modified>
</cp:coreProperties>
</file>