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65.0" w:type="dxa"/>
        <w:jc w:val="left"/>
        <w:tblInd w:w="-5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5"/>
        <w:gridCol w:w="7230"/>
        <w:tblGridChange w:id="0">
          <w:tblGrid>
            <w:gridCol w:w="2835"/>
            <w:gridCol w:w="72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Organisation ID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Organisation Full Name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Organisation contact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Organisation Contact email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Organisation website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9bfc7" w:val="clear"/>
          </w:tcPr>
          <w:p w:rsidR="00000000" w:rsidDel="00000000" w:rsidP="00000000" w:rsidRDefault="00000000" w:rsidRPr="00000000" w14:paraId="0000000C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Indicator Short Name</w:t>
            </w:r>
          </w:p>
        </w:tc>
        <w:tc>
          <w:tcPr>
            <w:shd w:fill="99bfc7" w:val="clear"/>
          </w:tcPr>
          <w:p w:rsidR="00000000" w:rsidDel="00000000" w:rsidP="00000000" w:rsidRDefault="00000000" w:rsidRPr="00000000" w14:paraId="0000000D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9bfc7" w:val="clear"/>
          </w:tcPr>
          <w:p w:rsidR="00000000" w:rsidDel="00000000" w:rsidP="00000000" w:rsidRDefault="00000000" w:rsidRPr="00000000" w14:paraId="0000000E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  <w:t xml:space="preserve">Indicator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bfc7" w:val="clear"/>
          </w:tcPr>
          <w:p w:rsidR="00000000" w:rsidDel="00000000" w:rsidP="00000000" w:rsidRDefault="00000000" w:rsidRPr="00000000" w14:paraId="0000000F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9bfc7" w:val="clear"/>
          </w:tcPr>
          <w:p w:rsidR="00000000" w:rsidDel="00000000" w:rsidP="00000000" w:rsidRDefault="00000000" w:rsidRPr="00000000" w14:paraId="00000010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  <w:t xml:space="preserve">Indicator Footprint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bfc7" w:val="clear"/>
          </w:tcPr>
          <w:p w:rsidR="00000000" w:rsidDel="00000000" w:rsidP="00000000" w:rsidRDefault="00000000" w:rsidRPr="00000000" w14:paraId="00000011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Global</w:t>
            </w:r>
          </w:p>
          <w:p w:rsidR="00000000" w:rsidDel="00000000" w:rsidP="00000000" w:rsidRDefault="00000000" w:rsidRPr="00000000" w14:paraId="00000012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Regional</w:t>
            </w:r>
          </w:p>
          <w:p w:rsidR="00000000" w:rsidDel="00000000" w:rsidP="00000000" w:rsidRDefault="00000000" w:rsidRPr="00000000" w14:paraId="00000013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National</w:t>
            </w:r>
          </w:p>
          <w:p w:rsidR="00000000" w:rsidDel="00000000" w:rsidP="00000000" w:rsidRDefault="00000000" w:rsidRPr="00000000" w14:paraId="00000014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Localised</w:t>
            </w:r>
          </w:p>
        </w:tc>
      </w:tr>
      <w:tr>
        <w:trPr>
          <w:cantSplit w:val="0"/>
          <w:tblHeader w:val="0"/>
        </w:trPr>
        <w:tc>
          <w:tcPr>
            <w:shd w:fill="99bfc7" w:val="clear"/>
          </w:tcPr>
          <w:p w:rsidR="00000000" w:rsidDel="00000000" w:rsidP="00000000" w:rsidRDefault="00000000" w:rsidRPr="00000000" w14:paraId="00000015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  <w:t xml:space="preserve">Country/Countries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bfc7" w:val="clear"/>
          </w:tcPr>
          <w:p w:rsidR="00000000" w:rsidDel="00000000" w:rsidP="00000000" w:rsidRDefault="00000000" w:rsidRPr="00000000" w14:paraId="00000016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All countries</w:t>
            </w:r>
          </w:p>
        </w:tc>
      </w:tr>
      <w:tr>
        <w:trPr>
          <w:cantSplit w:val="0"/>
          <w:tblHeader w:val="0"/>
        </w:trPr>
        <w:tc>
          <w:tcPr>
            <w:shd w:fill="99bfc7" w:val="clear"/>
          </w:tcPr>
          <w:p w:rsidR="00000000" w:rsidDel="00000000" w:rsidP="00000000" w:rsidRDefault="00000000" w:rsidRPr="00000000" w14:paraId="00000017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  <w:t xml:space="preserve">Indicator thematic areas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bfc7" w:val="clear"/>
          </w:tcPr>
          <w:p w:rsidR="00000000" w:rsidDel="00000000" w:rsidP="00000000" w:rsidRDefault="00000000" w:rsidRPr="00000000" w14:paraId="00000018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Agriculture</w:t>
            </w:r>
          </w:p>
          <w:p w:rsidR="00000000" w:rsidDel="00000000" w:rsidP="00000000" w:rsidRDefault="00000000" w:rsidRPr="00000000" w14:paraId="00000019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Biodiversity</w:t>
            </w:r>
          </w:p>
          <w:p w:rsidR="00000000" w:rsidDel="00000000" w:rsidP="00000000" w:rsidRDefault="00000000" w:rsidRPr="00000000" w14:paraId="0000001A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Climate change</w:t>
            </w:r>
          </w:p>
          <w:p w:rsidR="00000000" w:rsidDel="00000000" w:rsidP="00000000" w:rsidRDefault="00000000" w:rsidRPr="00000000" w14:paraId="0000001B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Energy</w:t>
            </w:r>
          </w:p>
          <w:p w:rsidR="00000000" w:rsidDel="00000000" w:rsidP="00000000" w:rsidRDefault="00000000" w:rsidRPr="00000000" w14:paraId="0000001C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Environmental leadership</w:t>
            </w:r>
          </w:p>
          <w:p w:rsidR="00000000" w:rsidDel="00000000" w:rsidP="00000000" w:rsidRDefault="00000000" w:rsidRPr="00000000" w14:paraId="0000001D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Fisheries</w:t>
            </w:r>
          </w:p>
          <w:p w:rsidR="00000000" w:rsidDel="00000000" w:rsidP="00000000" w:rsidRDefault="00000000" w:rsidRPr="00000000" w14:paraId="0000001E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Forestry</w:t>
            </w:r>
          </w:p>
          <w:p w:rsidR="00000000" w:rsidDel="00000000" w:rsidP="00000000" w:rsidRDefault="00000000" w:rsidRPr="00000000" w14:paraId="0000001F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Gender-based violence</w:t>
            </w:r>
          </w:p>
          <w:p w:rsidR="00000000" w:rsidDel="00000000" w:rsidP="00000000" w:rsidRDefault="00000000" w:rsidRPr="00000000" w14:paraId="00000020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Land</w:t>
            </w:r>
          </w:p>
          <w:p w:rsidR="00000000" w:rsidDel="00000000" w:rsidP="00000000" w:rsidRDefault="00000000" w:rsidRPr="00000000" w14:paraId="00000021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Nutrition</w:t>
            </w:r>
          </w:p>
          <w:p w:rsidR="00000000" w:rsidDel="00000000" w:rsidP="00000000" w:rsidRDefault="00000000" w:rsidRPr="00000000" w14:paraId="00000022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Oceans</w:t>
            </w:r>
          </w:p>
          <w:p w:rsidR="00000000" w:rsidDel="00000000" w:rsidP="00000000" w:rsidRDefault="00000000" w:rsidRPr="00000000" w14:paraId="00000023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Reproductive health</w:t>
            </w:r>
          </w:p>
          <w:p w:rsidR="00000000" w:rsidDel="00000000" w:rsidP="00000000" w:rsidRDefault="00000000" w:rsidRPr="00000000" w14:paraId="00000024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Service delivery</w:t>
            </w:r>
          </w:p>
          <w:p w:rsidR="00000000" w:rsidDel="00000000" w:rsidP="00000000" w:rsidRDefault="00000000" w:rsidRPr="00000000" w14:paraId="00000025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Water</w:t>
            </w:r>
          </w:p>
          <w:p w:rsidR="00000000" w:rsidDel="00000000" w:rsidP="00000000" w:rsidRDefault="00000000" w:rsidRPr="00000000" w14:paraId="00000026">
            <w:pPr>
              <w:rPr>
                <w:rFonts w:ascii="MS Gothic" w:cs="MS Gothic" w:eastAsia="MS Gothic" w:hAnsi="MS Gothic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Other: 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9bfc7" w:val="clear"/>
          </w:tcPr>
          <w:p w:rsidR="00000000" w:rsidDel="00000000" w:rsidP="00000000" w:rsidRDefault="00000000" w:rsidRPr="00000000" w14:paraId="00000027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  <w:t xml:space="preserve">Indicator 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bfc7" w:val="clear"/>
          </w:tcPr>
          <w:p w:rsidR="00000000" w:rsidDel="00000000" w:rsidP="00000000" w:rsidRDefault="00000000" w:rsidRPr="00000000" w14:paraId="00000028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Climate adaptation</w:t>
            </w:r>
          </w:p>
          <w:p w:rsidR="00000000" w:rsidDel="00000000" w:rsidP="00000000" w:rsidRDefault="00000000" w:rsidRPr="00000000" w14:paraId="00000029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Climate mitigation</w:t>
            </w:r>
          </w:p>
          <w:p w:rsidR="00000000" w:rsidDel="00000000" w:rsidP="00000000" w:rsidRDefault="00000000" w:rsidRPr="00000000" w14:paraId="0000002A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Loss/damage/risk</w:t>
            </w:r>
          </w:p>
          <w:p w:rsidR="00000000" w:rsidDel="00000000" w:rsidP="00000000" w:rsidRDefault="00000000" w:rsidRPr="00000000" w14:paraId="0000002B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Climate adaptation and mitigation</w:t>
            </w:r>
          </w:p>
          <w:p w:rsidR="00000000" w:rsidDel="00000000" w:rsidP="00000000" w:rsidRDefault="00000000" w:rsidRPr="00000000" w14:paraId="0000002C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Climate adaptation and loss/damage/risk</w:t>
            </w:r>
          </w:p>
          <w:p w:rsidR="00000000" w:rsidDel="00000000" w:rsidP="00000000" w:rsidRDefault="00000000" w:rsidRPr="00000000" w14:paraId="0000002D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Climate mitigation and loss/damage/risk</w:t>
            </w:r>
          </w:p>
          <w:p w:rsidR="00000000" w:rsidDel="00000000" w:rsidP="00000000" w:rsidRDefault="00000000" w:rsidRPr="00000000" w14:paraId="0000002E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Climate adaptation, mitigation and loss/damage/risk</w:t>
            </w:r>
          </w:p>
          <w:p w:rsidR="00000000" w:rsidDel="00000000" w:rsidP="00000000" w:rsidRDefault="00000000" w:rsidRPr="00000000" w14:paraId="0000002F">
            <w:pPr>
              <w:rPr>
                <w:rFonts w:ascii="MS Gothic" w:cs="MS Gothic" w:eastAsia="MS Gothic" w:hAnsi="MS Gothic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Other: 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9bfc7" w:val="clear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Type of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bfc7" w:val="clear"/>
          </w:tcPr>
          <w:p w:rsidR="00000000" w:rsidDel="00000000" w:rsidP="00000000" w:rsidRDefault="00000000" w:rsidRPr="00000000" w14:paraId="00000031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Area-based projects (M&amp;E)</w:t>
            </w:r>
          </w:p>
          <w:p w:rsidR="00000000" w:rsidDel="00000000" w:rsidP="00000000" w:rsidRDefault="00000000" w:rsidRPr="00000000" w14:paraId="00000032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Citizen-generated data</w:t>
            </w:r>
          </w:p>
          <w:p w:rsidR="00000000" w:rsidDel="00000000" w:rsidP="00000000" w:rsidRDefault="00000000" w:rsidRPr="00000000" w14:paraId="00000033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National statistics (national-level or international aggregated datasets)</w:t>
            </w:r>
          </w:p>
          <w:p w:rsidR="00000000" w:rsidDel="00000000" w:rsidP="00000000" w:rsidRDefault="00000000" w:rsidRPr="00000000" w14:paraId="00000034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Research projects (knowledge generation)</w:t>
            </w:r>
          </w:p>
          <w:p w:rsidR="00000000" w:rsidDel="00000000" w:rsidP="00000000" w:rsidRDefault="00000000" w:rsidRPr="00000000" w14:paraId="00000035">
            <w:pPr>
              <w:rPr>
                <w:rFonts w:ascii="MS Gothic" w:cs="MS Gothic" w:eastAsia="MS Gothic" w:hAnsi="MS Gothic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Other 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9bfc7" w:val="clea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Groups supported with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bfc7" w:val="clear"/>
          </w:tcPr>
          <w:p w:rsidR="00000000" w:rsidDel="00000000" w:rsidP="00000000" w:rsidRDefault="00000000" w:rsidRPr="00000000" w14:paraId="00000037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Castes</w:t>
            </w:r>
          </w:p>
          <w:p w:rsidR="00000000" w:rsidDel="00000000" w:rsidP="00000000" w:rsidRDefault="00000000" w:rsidRPr="00000000" w14:paraId="00000038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Children</w:t>
            </w:r>
          </w:p>
          <w:p w:rsidR="00000000" w:rsidDel="00000000" w:rsidP="00000000" w:rsidRDefault="00000000" w:rsidRPr="00000000" w14:paraId="00000039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Communities vulnerable to climate change</w:t>
            </w:r>
          </w:p>
          <w:p w:rsidR="00000000" w:rsidDel="00000000" w:rsidP="00000000" w:rsidRDefault="00000000" w:rsidRPr="00000000" w14:paraId="0000003A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Indigenous People</w:t>
            </w:r>
          </w:p>
          <w:p w:rsidR="00000000" w:rsidDel="00000000" w:rsidP="00000000" w:rsidRDefault="00000000" w:rsidRPr="00000000" w14:paraId="0000003B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LGBTQ+</w:t>
            </w:r>
          </w:p>
          <w:p w:rsidR="00000000" w:rsidDel="00000000" w:rsidP="00000000" w:rsidRDefault="00000000" w:rsidRPr="00000000" w14:paraId="0000003C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Small-scale industry (such as in farming, fishing, mining etc.)</w:t>
            </w:r>
          </w:p>
          <w:p w:rsidR="00000000" w:rsidDel="00000000" w:rsidP="00000000" w:rsidRDefault="00000000" w:rsidRPr="00000000" w14:paraId="0000003D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Tribal groups</w:t>
            </w:r>
          </w:p>
          <w:p w:rsidR="00000000" w:rsidDel="00000000" w:rsidP="00000000" w:rsidRDefault="00000000" w:rsidRPr="00000000" w14:paraId="0000003E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Women</w:t>
            </w:r>
          </w:p>
          <w:p w:rsidR="00000000" w:rsidDel="00000000" w:rsidP="00000000" w:rsidRDefault="00000000" w:rsidRPr="00000000" w14:paraId="0000003F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Youth</w:t>
            </w:r>
          </w:p>
          <w:p w:rsidR="00000000" w:rsidDel="00000000" w:rsidP="00000000" w:rsidRDefault="00000000" w:rsidRPr="00000000" w14:paraId="00000040">
            <w:pPr>
              <w:rPr>
                <w:rFonts w:ascii="MS Gothic" w:cs="MS Gothic" w:eastAsia="MS Gothic" w:hAnsi="MS Gothic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Other 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4.9999999999995" w:hRule="atLeast"/>
          <w:tblHeader w:val="0"/>
        </w:trPr>
        <w:tc>
          <w:tcPr>
            <w:shd w:fill="99bfc7" w:val="clea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Purpose of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bfc7" w:val="clear"/>
          </w:tcPr>
          <w:p w:rsidR="00000000" w:rsidDel="00000000" w:rsidP="00000000" w:rsidRDefault="00000000" w:rsidRPr="00000000" w14:paraId="00000042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Advocacy</w:t>
            </w:r>
          </w:p>
          <w:p w:rsidR="00000000" w:rsidDel="00000000" w:rsidP="00000000" w:rsidRDefault="00000000" w:rsidRPr="00000000" w14:paraId="00000043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Capacity Building and Training</w:t>
            </w:r>
          </w:p>
          <w:p w:rsidR="00000000" w:rsidDel="00000000" w:rsidP="00000000" w:rsidRDefault="00000000" w:rsidRPr="00000000" w14:paraId="00000044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Environmental Data Science and Analytics</w:t>
            </w:r>
          </w:p>
          <w:p w:rsidR="00000000" w:rsidDel="00000000" w:rsidP="00000000" w:rsidRDefault="00000000" w:rsidRPr="00000000" w14:paraId="00000045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Gender and Social Inclusion Analysis</w:t>
            </w:r>
          </w:p>
          <w:p w:rsidR="00000000" w:rsidDel="00000000" w:rsidP="00000000" w:rsidRDefault="00000000" w:rsidRPr="00000000" w14:paraId="00000046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Monitoring and Evaluation (M&amp;E)</w:t>
            </w:r>
          </w:p>
          <w:p w:rsidR="00000000" w:rsidDel="00000000" w:rsidP="00000000" w:rsidRDefault="00000000" w:rsidRPr="00000000" w14:paraId="00000047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Policy making</w:t>
            </w:r>
          </w:p>
          <w:p w:rsidR="00000000" w:rsidDel="00000000" w:rsidP="00000000" w:rsidRDefault="00000000" w:rsidRPr="00000000" w14:paraId="00000048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Policy research</w:t>
            </w:r>
          </w:p>
          <w:p w:rsidR="00000000" w:rsidDel="00000000" w:rsidP="00000000" w:rsidRDefault="00000000" w:rsidRPr="00000000" w14:paraId="00000049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Sustainable Development and Climate Change</w:t>
            </w:r>
          </w:p>
          <w:p w:rsidR="00000000" w:rsidDel="00000000" w:rsidP="00000000" w:rsidRDefault="00000000" w:rsidRPr="00000000" w14:paraId="0000004A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Technology and Digital Innovation</w:t>
            </w:r>
          </w:p>
          <w:p w:rsidR="00000000" w:rsidDel="00000000" w:rsidP="00000000" w:rsidRDefault="00000000" w:rsidRPr="00000000" w14:paraId="0000004B">
            <w:pPr>
              <w:rPr>
                <w:rFonts w:ascii="MS Gothic" w:cs="MS Gothic" w:eastAsia="MS Gothic" w:hAnsi="MS Gothic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Other 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9bfc7" w:val="clear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Target audience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bfc7" w:val="clear"/>
          </w:tcPr>
          <w:p w:rsidR="00000000" w:rsidDel="00000000" w:rsidP="00000000" w:rsidRDefault="00000000" w:rsidRPr="00000000" w14:paraId="0000004D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Government</w:t>
            </w:r>
          </w:p>
          <w:p w:rsidR="00000000" w:rsidDel="00000000" w:rsidP="00000000" w:rsidRDefault="00000000" w:rsidRPr="00000000" w14:paraId="0000004E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Donors</w:t>
            </w:r>
          </w:p>
          <w:p w:rsidR="00000000" w:rsidDel="00000000" w:rsidP="00000000" w:rsidRDefault="00000000" w:rsidRPr="00000000" w14:paraId="0000004F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Environmental/gender practitioners</w:t>
            </w:r>
          </w:p>
          <w:p w:rsidR="00000000" w:rsidDel="00000000" w:rsidP="00000000" w:rsidRDefault="00000000" w:rsidRPr="00000000" w14:paraId="00000050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Civil society advocates</w:t>
            </w:r>
          </w:p>
          <w:p w:rsidR="00000000" w:rsidDel="00000000" w:rsidP="00000000" w:rsidRDefault="00000000" w:rsidRPr="00000000" w14:paraId="00000051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Academia</w:t>
            </w:r>
          </w:p>
          <w:p w:rsidR="00000000" w:rsidDel="00000000" w:rsidP="00000000" w:rsidRDefault="00000000" w:rsidRPr="00000000" w14:paraId="00000052">
            <w:pPr>
              <w:rPr>
                <w:rFonts w:ascii="MS Gothic" w:cs="MS Gothic" w:eastAsia="MS Gothic" w:hAnsi="MS Gothic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Other 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9bfc7" w:val="clear"/>
          </w:tcPr>
          <w:p w:rsidR="00000000" w:rsidDel="00000000" w:rsidP="00000000" w:rsidRDefault="00000000" w:rsidRPr="00000000" w14:paraId="00000053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  <w:t xml:space="preserve">Indicator year start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bfc7" w:val="clear"/>
          </w:tcPr>
          <w:p w:rsidR="00000000" w:rsidDel="00000000" w:rsidP="00000000" w:rsidRDefault="00000000" w:rsidRPr="00000000" w14:paraId="00000054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9bfc7" w:val="clear"/>
          </w:tcPr>
          <w:p w:rsidR="00000000" w:rsidDel="00000000" w:rsidP="00000000" w:rsidRDefault="00000000" w:rsidRPr="00000000" w14:paraId="00000055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  <w:t xml:space="preserve">methodology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bfc7" w:val="clear"/>
          </w:tcPr>
          <w:p w:rsidR="00000000" w:rsidDel="00000000" w:rsidP="00000000" w:rsidRDefault="00000000" w:rsidRPr="00000000" w14:paraId="00000056">
            <w:pPr>
              <w:ind w:left="0" w:firstLine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9bfc7" w:val="clear"/>
          </w:tcPr>
          <w:p w:rsidR="00000000" w:rsidDel="00000000" w:rsidP="00000000" w:rsidRDefault="00000000" w:rsidRPr="00000000" w14:paraId="00000057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Data replicability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bfc7" w:val="clear"/>
          </w:tcPr>
          <w:p w:rsidR="00000000" w:rsidDel="00000000" w:rsidP="00000000" w:rsidRDefault="00000000" w:rsidRPr="00000000" w14:paraId="00000059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Software </w:t>
            </w:r>
          </w:p>
          <w:p w:rsidR="00000000" w:rsidDel="00000000" w:rsidP="00000000" w:rsidRDefault="00000000" w:rsidRPr="00000000" w14:paraId="0000005A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Type of Software ____________________</w:t>
            </w:r>
          </w:p>
          <w:p w:rsidR="00000000" w:rsidDel="00000000" w:rsidP="00000000" w:rsidRDefault="00000000" w:rsidRPr="00000000" w14:paraId="0000005B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Standard Guidelines</w:t>
            </w:r>
          </w:p>
          <w:p w:rsidR="00000000" w:rsidDel="00000000" w:rsidP="00000000" w:rsidRDefault="00000000" w:rsidRPr="00000000" w14:paraId="0000005C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Which Guidelines ____________________</w:t>
            </w:r>
          </w:p>
          <w:p w:rsidR="00000000" w:rsidDel="00000000" w:rsidP="00000000" w:rsidRDefault="00000000" w:rsidRPr="00000000" w14:paraId="0000005D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Frameworks</w:t>
            </w:r>
          </w:p>
          <w:p w:rsidR="00000000" w:rsidDel="00000000" w:rsidP="00000000" w:rsidRDefault="00000000" w:rsidRPr="00000000" w14:paraId="0000005E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Which Frameworks ____________________</w:t>
            </w:r>
          </w:p>
          <w:p w:rsidR="00000000" w:rsidDel="00000000" w:rsidP="00000000" w:rsidRDefault="00000000" w:rsidRPr="00000000" w14:paraId="0000005F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rFonts w:ascii="MS Gothic" w:cs="MS Gothic" w:eastAsia="MS Gothic" w:hAnsi="MS Gothic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Other 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9bfc7" w:val="clear"/>
          </w:tcPr>
          <w:p w:rsidR="00000000" w:rsidDel="00000000" w:rsidP="00000000" w:rsidRDefault="00000000" w:rsidRPr="00000000" w14:paraId="00000061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Pre-analysis</w:t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bfc7" w:val="clear"/>
          </w:tcPr>
          <w:p w:rsidR="00000000" w:rsidDel="00000000" w:rsidP="00000000" w:rsidRDefault="00000000" w:rsidRPr="00000000" w14:paraId="00000063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Stakeholder engagements</w:t>
            </w:r>
          </w:p>
          <w:p w:rsidR="00000000" w:rsidDel="00000000" w:rsidP="00000000" w:rsidRDefault="00000000" w:rsidRPr="00000000" w14:paraId="00000064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Data Quality Control</w:t>
            </w:r>
          </w:p>
          <w:p w:rsidR="00000000" w:rsidDel="00000000" w:rsidP="00000000" w:rsidRDefault="00000000" w:rsidRPr="00000000" w14:paraId="00000065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Database structure</w:t>
            </w:r>
          </w:p>
          <w:p w:rsidR="00000000" w:rsidDel="00000000" w:rsidP="00000000" w:rsidRDefault="00000000" w:rsidRPr="00000000" w14:paraId="00000066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Disaggregation by gender</w:t>
            </w:r>
          </w:p>
          <w:p w:rsidR="00000000" w:rsidDel="00000000" w:rsidP="00000000" w:rsidRDefault="00000000" w:rsidRPr="00000000" w14:paraId="00000067">
            <w:pPr>
              <w:rPr>
                <w:rFonts w:ascii="Lato" w:cs="Lato" w:eastAsia="Lato" w:hAnsi="Lato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>
                <w:rFonts w:ascii="Lato" w:cs="Lato" w:eastAsia="Lato" w:hAnsi="Lato"/>
                <w:i w:val="1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Other 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>
                <w:rFonts w:ascii="MS Gothic" w:cs="MS Gothic" w:eastAsia="MS Gothic" w:hAnsi="MS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9bfc7" w:val="clear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bfc7" w:val="clear"/>
          </w:tcPr>
          <w:p w:rsidR="00000000" w:rsidDel="00000000" w:rsidP="00000000" w:rsidRDefault="00000000" w:rsidRPr="00000000" w14:paraId="0000006B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Quantitative</w:t>
            </w:r>
          </w:p>
          <w:p w:rsidR="00000000" w:rsidDel="00000000" w:rsidP="00000000" w:rsidRDefault="00000000" w:rsidRPr="00000000" w14:paraId="0000006C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Qualitative</w:t>
            </w:r>
          </w:p>
          <w:p w:rsidR="00000000" w:rsidDel="00000000" w:rsidP="00000000" w:rsidRDefault="00000000" w:rsidRPr="00000000" w14:paraId="0000006D">
            <w:pPr>
              <w:rPr>
                <w:rFonts w:ascii="MS Gothic" w:cs="MS Gothic" w:eastAsia="MS Gothic" w:hAnsi="MS Gothic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Both quantitative and qualitative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9bfc7" w:val="clea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Data analysis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bfc7" w:val="clear"/>
          </w:tcPr>
          <w:p w:rsidR="00000000" w:rsidDel="00000000" w:rsidP="00000000" w:rsidRDefault="00000000" w:rsidRPr="00000000" w14:paraId="0000006F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tatistical modelling</w:t>
            </w:r>
          </w:p>
          <w:p w:rsidR="00000000" w:rsidDel="00000000" w:rsidP="00000000" w:rsidRDefault="00000000" w:rsidRPr="00000000" w14:paraId="00000070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Qualitative coding</w:t>
            </w:r>
          </w:p>
          <w:p w:rsidR="00000000" w:rsidDel="00000000" w:rsidP="00000000" w:rsidRDefault="00000000" w:rsidRPr="00000000" w14:paraId="00000071">
            <w:pPr>
              <w:rPr>
                <w:rFonts w:ascii="MS Gothic" w:cs="MS Gothic" w:eastAsia="MS Gothic" w:hAnsi="MS Gothic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Visual representation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Other ____________________</w:t>
            </w:r>
          </w:p>
        </w:tc>
      </w:tr>
      <w:tr>
        <w:trPr>
          <w:cantSplit w:val="0"/>
          <w:tblHeader w:val="0"/>
        </w:trPr>
        <w:tc>
          <w:tcPr>
            <w:shd w:fill="99bfc7" w:val="clear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Result Validation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bfc7" w:val="clear"/>
          </w:tcPr>
          <w:p w:rsidR="00000000" w:rsidDel="00000000" w:rsidP="00000000" w:rsidRDefault="00000000" w:rsidRPr="00000000" w14:paraId="00000075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eer review</w:t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Expert feedback</w:t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Feedback from supported groups</w:t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Feedback from target audience</w:t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Triangulation with other datasets</w:t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Other ____________________</w:t>
            </w:r>
          </w:p>
        </w:tc>
      </w:tr>
      <w:tr>
        <w:trPr>
          <w:cantSplit w:val="0"/>
          <w:tblHeader w:val="0"/>
        </w:trPr>
        <w:tc>
          <w:tcPr>
            <w:shd w:fill="99bfc7" w:val="clear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Frequency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bfc7" w:val="clear"/>
          </w:tcPr>
          <w:p w:rsidR="00000000" w:rsidDel="00000000" w:rsidP="00000000" w:rsidRDefault="00000000" w:rsidRPr="00000000" w14:paraId="0000007D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Annually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Quarterly</w:t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Based on event triggers</w:t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Other ____________________</w:t>
            </w:r>
          </w:p>
        </w:tc>
      </w:tr>
      <w:tr>
        <w:trPr>
          <w:cantSplit w:val="0"/>
          <w:tblHeader w:val="0"/>
        </w:trPr>
        <w:tc>
          <w:tcPr>
            <w:shd w:fill="99bfc7" w:val="clear"/>
          </w:tcPr>
          <w:p w:rsidR="00000000" w:rsidDel="00000000" w:rsidP="00000000" w:rsidRDefault="00000000" w:rsidRPr="00000000" w14:paraId="00000082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  <w:t xml:space="preserve">Links to collected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bfc7" w:val="clear"/>
          </w:tcPr>
          <w:p w:rsidR="00000000" w:rsidDel="00000000" w:rsidP="00000000" w:rsidRDefault="00000000" w:rsidRPr="00000000" w14:paraId="00000083">
            <w:pPr>
              <w:rPr>
                <w:rFonts w:ascii="Lato" w:cs="Lato" w:eastAsia="Lato" w:hAnsi="Lato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9bfc7" w:val="clear"/>
          </w:tcPr>
          <w:p w:rsidR="00000000" w:rsidDel="00000000" w:rsidP="00000000" w:rsidRDefault="00000000" w:rsidRPr="00000000" w14:paraId="00000084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data communicated in the public space</w:t>
            </w:r>
          </w:p>
        </w:tc>
        <w:tc>
          <w:tcPr>
            <w:shd w:fill="99bfc7" w:val="clear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Peer-reviewed publications</w:t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Non p</w:t>
            </w:r>
            <w:r w:rsidDel="00000000" w:rsidR="00000000" w:rsidRPr="00000000">
              <w:rPr>
                <w:rtl w:val="0"/>
              </w:rPr>
              <w:t xml:space="preserve">eer-reviewed publications</w:t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Website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Webinar/s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LinkedIn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Facebook</w:t>
            </w:r>
          </w:p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8C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TikTok</w:t>
            </w:r>
          </w:p>
          <w:p w:rsidR="00000000" w:rsidDel="00000000" w:rsidP="00000000" w:rsidRDefault="00000000" w:rsidRPr="00000000" w14:paraId="0000008D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Instagram</w:t>
            </w:r>
          </w:p>
          <w:p w:rsidR="00000000" w:rsidDel="00000000" w:rsidP="00000000" w:rsidRDefault="00000000" w:rsidRPr="00000000" w14:paraId="0000008E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WhatsApp</w:t>
            </w:r>
          </w:p>
          <w:p w:rsidR="00000000" w:rsidDel="00000000" w:rsidP="00000000" w:rsidRDefault="00000000" w:rsidRPr="00000000" w14:paraId="0000008F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YouTube</w:t>
            </w:r>
          </w:p>
          <w:p w:rsidR="00000000" w:rsidDel="00000000" w:rsidP="00000000" w:rsidRDefault="00000000" w:rsidRPr="00000000" w14:paraId="00000090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Telegram</w:t>
            </w:r>
          </w:p>
          <w:p w:rsidR="00000000" w:rsidDel="00000000" w:rsidP="00000000" w:rsidRDefault="00000000" w:rsidRPr="00000000" w14:paraId="00000091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Signal</w:t>
            </w:r>
          </w:p>
          <w:p w:rsidR="00000000" w:rsidDel="00000000" w:rsidP="00000000" w:rsidRDefault="00000000" w:rsidRPr="00000000" w14:paraId="00000092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Radio</w:t>
            </w:r>
          </w:p>
          <w:p w:rsidR="00000000" w:rsidDel="00000000" w:rsidP="00000000" w:rsidRDefault="00000000" w:rsidRPr="00000000" w14:paraId="00000093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Online Streaming</w:t>
            </w:r>
          </w:p>
          <w:p w:rsidR="00000000" w:rsidDel="00000000" w:rsidP="00000000" w:rsidRDefault="00000000" w:rsidRPr="00000000" w14:paraId="00000094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Television</w:t>
            </w:r>
          </w:p>
          <w:p w:rsidR="00000000" w:rsidDel="00000000" w:rsidP="00000000" w:rsidRDefault="00000000" w:rsidRPr="00000000" w14:paraId="00000095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Magazines and News platforms (including e-platforms)</w:t>
            </w:r>
          </w:p>
          <w:p w:rsidR="00000000" w:rsidDel="00000000" w:rsidP="00000000" w:rsidRDefault="00000000" w:rsidRPr="00000000" w14:paraId="00000096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Blogs</w:t>
            </w:r>
          </w:p>
          <w:p w:rsidR="00000000" w:rsidDel="00000000" w:rsidP="00000000" w:rsidRDefault="00000000" w:rsidRPr="00000000" w14:paraId="00000097">
            <w:pPr>
              <w:rPr>
                <w:rFonts w:ascii="MS Gothic" w:cs="MS Gothic" w:eastAsia="MS Gothic" w:hAnsi="MS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rPr>
                <w:rFonts w:ascii="MS Gothic" w:cs="MS Gothic" w:eastAsia="MS Gothic" w:hAnsi="MS Gothic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Other 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5.9999999999995" w:hRule="atLeast"/>
          <w:tblHeader w:val="0"/>
        </w:trPr>
        <w:tc>
          <w:tcPr>
            <w:shd w:fill="99bfc7" w:val="clear"/>
          </w:tcPr>
          <w:p w:rsidR="00000000" w:rsidDel="00000000" w:rsidP="00000000" w:rsidRDefault="00000000" w:rsidRPr="00000000" w14:paraId="0000009A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Communication Details</w:t>
            </w:r>
          </w:p>
        </w:tc>
        <w:tc>
          <w:tcPr>
            <w:shd w:fill="99bfc7" w:val="clear"/>
          </w:tcPr>
          <w:p w:rsidR="00000000" w:rsidDel="00000000" w:rsidP="00000000" w:rsidRDefault="00000000" w:rsidRPr="00000000" w14:paraId="0000009B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9bfc7" w:val="clear"/>
          </w:tcPr>
          <w:p w:rsidR="00000000" w:rsidDel="00000000" w:rsidP="00000000" w:rsidRDefault="00000000" w:rsidRPr="00000000" w14:paraId="0000009E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More detail on the methodology</w:t>
            </w:r>
          </w:p>
        </w:tc>
        <w:tc>
          <w:tcPr>
            <w:shd w:fill="99bfc7" w:val="clear"/>
          </w:tcPr>
          <w:p w:rsidR="00000000" w:rsidDel="00000000" w:rsidP="00000000" w:rsidRDefault="00000000" w:rsidRPr="00000000" w14:paraId="0000009F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9bfc7" w:val="clear"/>
          </w:tcPr>
          <w:p w:rsidR="00000000" w:rsidDel="00000000" w:rsidP="00000000" w:rsidRDefault="00000000" w:rsidRPr="00000000" w14:paraId="000000A0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Public sharing consent</w:t>
            </w:r>
          </w:p>
        </w:tc>
        <w:tc>
          <w:tcPr>
            <w:shd w:fill="99bfc7" w:val="clear"/>
          </w:tcPr>
          <w:p w:rsidR="00000000" w:rsidDel="00000000" w:rsidP="00000000" w:rsidRDefault="00000000" w:rsidRPr="00000000" w14:paraId="000000A1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Yes</w:t>
            </w:r>
          </w:p>
          <w:p w:rsidR="00000000" w:rsidDel="00000000" w:rsidP="00000000" w:rsidRDefault="00000000" w:rsidRPr="00000000" w14:paraId="000000A2">
            <w:pPr>
              <w:rPr>
                <w:rFonts w:ascii="MS Gothic" w:cs="MS Gothic" w:eastAsia="MS Gothic" w:hAnsi="MS Gothic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6" w:hRule="atLeast"/>
          <w:tblHeader w:val="0"/>
        </w:trPr>
        <w:tc>
          <w:tcPr>
            <w:gridSpan w:val="2"/>
            <w:shd w:fill="99bfc7" w:val="clear"/>
            <w:vAlign w:val="bottom"/>
          </w:tcPr>
          <w:p w:rsidR="00000000" w:rsidDel="00000000" w:rsidP="00000000" w:rsidRDefault="00000000" w:rsidRPr="00000000" w14:paraId="000000A3">
            <w:pPr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4" w:hRule="atLeast"/>
          <w:tblHeader w:val="0"/>
        </w:trPr>
        <w:tc>
          <w:tcPr>
            <w:shd w:fill="99bfc7" w:val="clear"/>
          </w:tcPr>
          <w:p w:rsidR="00000000" w:rsidDel="00000000" w:rsidP="00000000" w:rsidRDefault="00000000" w:rsidRPr="00000000" w14:paraId="000000A5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Frequent information updates</w:t>
            </w:r>
          </w:p>
        </w:tc>
        <w:tc>
          <w:tcPr>
            <w:shd w:fill="99bfc7" w:val="clear"/>
          </w:tcPr>
          <w:p w:rsidR="00000000" w:rsidDel="00000000" w:rsidP="00000000" w:rsidRDefault="00000000" w:rsidRPr="00000000" w14:paraId="000000A6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Yes</w:t>
            </w:r>
          </w:p>
          <w:p w:rsidR="00000000" w:rsidDel="00000000" w:rsidP="00000000" w:rsidRDefault="00000000" w:rsidRPr="00000000" w14:paraId="000000A7">
            <w:pPr>
              <w:rPr>
                <w:rFonts w:ascii="MS Gothic" w:cs="MS Gothic" w:eastAsia="MS Gothic" w:hAnsi="MS Gothic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9bfc7" w:val="clear"/>
          </w:tcPr>
          <w:p w:rsidR="00000000" w:rsidDel="00000000" w:rsidP="00000000" w:rsidRDefault="00000000" w:rsidRPr="00000000" w14:paraId="000000A8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WebScrapping approval</w:t>
            </w:r>
          </w:p>
          <w:p w:rsidR="00000000" w:rsidDel="00000000" w:rsidP="00000000" w:rsidRDefault="00000000" w:rsidRPr="00000000" w14:paraId="000000A9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bfc7" w:val="clear"/>
          </w:tcPr>
          <w:p w:rsidR="00000000" w:rsidDel="00000000" w:rsidP="00000000" w:rsidRDefault="00000000" w:rsidRPr="00000000" w14:paraId="000000AA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Yes</w:t>
            </w:r>
          </w:p>
          <w:p w:rsidR="00000000" w:rsidDel="00000000" w:rsidP="00000000" w:rsidRDefault="00000000" w:rsidRPr="00000000" w14:paraId="000000AB">
            <w:pPr>
              <w:rPr>
                <w:rFonts w:ascii="MS Gothic" w:cs="MS Gothic" w:eastAsia="MS Gothic" w:hAnsi="MS Gothic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9bfc7" w:val="clear"/>
          </w:tcPr>
          <w:p w:rsidR="00000000" w:rsidDel="00000000" w:rsidP="00000000" w:rsidRDefault="00000000" w:rsidRPr="00000000" w14:paraId="000000AC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Dashboard usage</w:t>
            </w:r>
          </w:p>
        </w:tc>
        <w:tc>
          <w:tcPr>
            <w:shd w:fill="99bfc7" w:val="clear"/>
          </w:tcPr>
          <w:p w:rsidR="00000000" w:rsidDel="00000000" w:rsidP="00000000" w:rsidRDefault="00000000" w:rsidRPr="00000000" w14:paraId="000000AD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Yes</w:t>
            </w:r>
          </w:p>
          <w:p w:rsidR="00000000" w:rsidDel="00000000" w:rsidP="00000000" w:rsidRDefault="00000000" w:rsidRPr="00000000" w14:paraId="000000AE">
            <w:pPr>
              <w:rPr>
                <w:rFonts w:ascii="MS Gothic" w:cs="MS Gothic" w:eastAsia="MS Gothic" w:hAnsi="MS Gothic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440" w:top="1440" w:left="1440" w:right="0" w:header="680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S Gothic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La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Fonts w:ascii="Lato" w:cs="Lato" w:eastAsia="Lato" w:hAnsi="Lato"/>
        <w:rtl w:val="0"/>
      </w:rPr>
      <w:t xml:space="preserve">Org 018</w:t>
    </w:r>
    <w:r w:rsidDel="00000000" w:rsidR="00000000" w:rsidRPr="00000000">
      <w:rPr>
        <w:color w:val="000000"/>
        <w:rtl w:val="0"/>
      </w:rPr>
      <w:tab/>
    </w:r>
    <w:r w:rsidDel="00000000" w:rsidR="00000000" w:rsidRPr="00000000">
      <w:rPr>
        <w:rFonts w:ascii="Lato" w:cs="Lato" w:eastAsia="Lato" w:hAnsi="Lato"/>
        <w:rtl w:val="0"/>
      </w:rPr>
      <w:t xml:space="preserve">International Union for the Conservation of Nature</w:t>
      <w:tab/>
    </w:r>
    <w:r w:rsidDel="00000000" w:rsidR="00000000" w:rsidRPr="00000000">
      <w:rPr>
        <w:rFonts w:ascii="Lato" w:cs="Lato" w:eastAsia="Lato" w:hAnsi="Lato"/>
        <w:color w:val="7f7f7f"/>
        <w:rtl w:val="0"/>
      </w:rPr>
      <w:t xml:space="preserve">Page</w:t>
    </w:r>
    <w:r w:rsidDel="00000000" w:rsidR="00000000" w:rsidRPr="00000000">
      <w:rPr>
        <w:rFonts w:ascii="Lato" w:cs="Lato" w:eastAsia="Lato" w:hAnsi="Lato"/>
        <w:rtl w:val="0"/>
      </w:rPr>
      <w:t xml:space="preserve"> | </w:t>
    </w:r>
    <w:r w:rsidDel="00000000" w:rsidR="00000000" w:rsidRPr="00000000">
      <w:rPr>
        <w:rFonts w:ascii="Lato" w:cs="Lato" w:eastAsia="Lato" w:hAnsi="Lato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-420365</wp:posOffset>
          </wp:positionH>
          <wp:positionV relativeFrom="paragraph">
            <wp:posOffset>-346419</wp:posOffset>
          </wp:positionV>
          <wp:extent cx="6463862" cy="785495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9552" l="7684" r="0" t="8280"/>
                  <a:stretch>
                    <a:fillRect/>
                  </a:stretch>
                </pic:blipFill>
                <pic:spPr>
                  <a:xfrm>
                    <a:off x="0" y="0"/>
                    <a:ext cx="6463862" cy="7854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B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Z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28.0" w:type="dxa"/>
        <w:left w:w="57.0" w:type="dxa"/>
        <w:bottom w:w="28.0" w:type="dxa"/>
        <w:right w:w="57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Lato-regular.ttf"/><Relationship Id="rId4" Type="http://schemas.openxmlformats.org/officeDocument/2006/relationships/font" Target="fonts/Lato-bold.ttf"/><Relationship Id="rId5" Type="http://schemas.openxmlformats.org/officeDocument/2006/relationships/font" Target="fonts/Lato-italic.ttf"/><Relationship Id="rId6" Type="http://schemas.openxmlformats.org/officeDocument/2006/relationships/font" Target="fonts/La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0x0101009C1E70C3AD893A4FB24593E66F7DFBC1</vt:lpwstr>
  </property>
  <property fmtid="{D5CDD505-2E9C-101B-9397-08002B2CF9AE}" pid="3" name="MediaServiceImageTags">
    <vt:lpwstr>MediaServiceImageTags</vt:lpwstr>
  </property>
</Properties>
</file>