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73" w:rsidRPr="00E86539" w:rsidRDefault="00463EF3" w:rsidP="008B20EC">
      <w:pPr>
        <w:pStyle w:val="a9"/>
        <w:spacing w:after="280" w:line="200" w:lineRule="atLeast"/>
        <w:jc w:val="center"/>
        <w:rPr>
          <w:b/>
          <w:color w:val="000000"/>
          <w:sz w:val="27"/>
          <w:szCs w:val="27"/>
        </w:rPr>
      </w:pPr>
      <w:bookmarkStart w:id="0" w:name="_Toc14551098"/>
      <w:bookmarkStart w:id="1" w:name="_Toc18086073"/>
      <w:r w:rsidRPr="00E86539">
        <w:rPr>
          <w:b/>
          <w:color w:val="000000"/>
          <w:sz w:val="27"/>
          <w:szCs w:val="27"/>
        </w:rPr>
        <w:t>МИНИСТЕРСТВО НАУКИ И ВЫСШЕГО ОБРАЗОВАНИЯ РОССИЙСКОЙ ФЕДЕРАЦИИ</w:t>
      </w:r>
    </w:p>
    <w:p w:rsidR="00BB5773" w:rsidRPr="00E86539" w:rsidRDefault="00463EF3" w:rsidP="008B20EC">
      <w:pPr>
        <w:pStyle w:val="a9"/>
        <w:spacing w:beforeAutospacing="0" w:after="0" w:afterAutospacing="0" w:line="200" w:lineRule="atLeast"/>
        <w:jc w:val="center"/>
        <w:rPr>
          <w:color w:val="000000"/>
          <w:sz w:val="27"/>
          <w:szCs w:val="27"/>
        </w:rPr>
      </w:pPr>
      <w:r w:rsidRPr="00E86539">
        <w:rPr>
          <w:color w:val="000000"/>
          <w:sz w:val="27"/>
          <w:szCs w:val="27"/>
        </w:rPr>
        <w:t>Федеральное государственное бюджетное образовательное учреждение высшего образования</w:t>
      </w:r>
    </w:p>
    <w:p w:rsidR="00BB5773" w:rsidRPr="00E86539" w:rsidRDefault="00463EF3" w:rsidP="008B20EC">
      <w:pPr>
        <w:pStyle w:val="a9"/>
        <w:spacing w:beforeAutospacing="0" w:after="0" w:afterAutospacing="0" w:line="200" w:lineRule="atLeast"/>
        <w:jc w:val="center"/>
        <w:rPr>
          <w:b/>
          <w:color w:val="000000"/>
          <w:sz w:val="27"/>
          <w:szCs w:val="27"/>
        </w:rPr>
      </w:pPr>
      <w:r w:rsidRPr="00E86539">
        <w:rPr>
          <w:b/>
          <w:color w:val="000000"/>
          <w:sz w:val="27"/>
          <w:szCs w:val="27"/>
        </w:rPr>
        <w:t>«Сибирский государственный университет науки и технологий</w:t>
      </w:r>
    </w:p>
    <w:p w:rsidR="00BB5773" w:rsidRPr="00E86539" w:rsidRDefault="00463EF3" w:rsidP="008B20EC">
      <w:pPr>
        <w:pStyle w:val="a9"/>
        <w:spacing w:beforeAutospacing="0" w:after="0" w:afterAutospacing="0" w:line="200" w:lineRule="atLeast"/>
        <w:jc w:val="center"/>
        <w:rPr>
          <w:b/>
          <w:color w:val="000000"/>
          <w:sz w:val="27"/>
          <w:szCs w:val="27"/>
        </w:rPr>
      </w:pPr>
      <w:r w:rsidRPr="00E86539">
        <w:rPr>
          <w:b/>
          <w:color w:val="000000"/>
          <w:sz w:val="27"/>
          <w:szCs w:val="27"/>
        </w:rPr>
        <w:t xml:space="preserve">имени академика М.Ф. </w:t>
      </w:r>
      <w:proofErr w:type="spellStart"/>
      <w:r w:rsidRPr="00E86539">
        <w:rPr>
          <w:b/>
          <w:color w:val="000000"/>
          <w:sz w:val="27"/>
          <w:szCs w:val="27"/>
        </w:rPr>
        <w:t>Решетнева</w:t>
      </w:r>
      <w:proofErr w:type="spellEnd"/>
      <w:r w:rsidRPr="00E86539">
        <w:rPr>
          <w:b/>
          <w:color w:val="000000"/>
          <w:sz w:val="27"/>
          <w:szCs w:val="27"/>
        </w:rPr>
        <w:t>»</w:t>
      </w:r>
    </w:p>
    <w:p w:rsidR="00BB5773" w:rsidRPr="00E86539" w:rsidRDefault="00463EF3" w:rsidP="008B20EC">
      <w:pPr>
        <w:pStyle w:val="a9"/>
        <w:spacing w:before="280" w:after="280" w:line="200" w:lineRule="atLeast"/>
        <w:jc w:val="center"/>
        <w:rPr>
          <w:color w:val="000000"/>
          <w:sz w:val="27"/>
          <w:szCs w:val="27"/>
        </w:rPr>
      </w:pPr>
      <w:r w:rsidRPr="00E86539">
        <w:rPr>
          <w:color w:val="000000"/>
          <w:sz w:val="27"/>
          <w:szCs w:val="27"/>
        </w:rPr>
        <w:t>Институт информатики и телекоммуникаций</w:t>
      </w:r>
    </w:p>
    <w:p w:rsidR="00BB5773" w:rsidRPr="00E86539" w:rsidRDefault="00463EF3" w:rsidP="008B20EC">
      <w:pPr>
        <w:pStyle w:val="a9"/>
        <w:spacing w:before="280" w:after="280" w:line="200" w:lineRule="atLeast"/>
        <w:jc w:val="center"/>
        <w:rPr>
          <w:color w:val="000000"/>
          <w:sz w:val="27"/>
          <w:szCs w:val="27"/>
        </w:rPr>
      </w:pPr>
      <w:r w:rsidRPr="00E86539">
        <w:rPr>
          <w:color w:val="000000"/>
          <w:sz w:val="27"/>
          <w:szCs w:val="27"/>
        </w:rPr>
        <w:t>Кафедра информационно-управляющих систем</w:t>
      </w:r>
    </w:p>
    <w:p w:rsidR="00BB5773" w:rsidRPr="00E86539" w:rsidRDefault="00BB5773" w:rsidP="008B20EC">
      <w:pPr>
        <w:pStyle w:val="a9"/>
        <w:spacing w:before="280" w:after="280" w:line="200" w:lineRule="atLeast"/>
        <w:jc w:val="center"/>
        <w:rPr>
          <w:color w:val="000000"/>
          <w:sz w:val="27"/>
          <w:szCs w:val="27"/>
        </w:rPr>
      </w:pPr>
    </w:p>
    <w:p w:rsidR="00BB5773" w:rsidRPr="00E86539" w:rsidRDefault="00BB5773" w:rsidP="008B20EC">
      <w:pPr>
        <w:pStyle w:val="a9"/>
        <w:spacing w:before="280" w:after="280" w:line="200" w:lineRule="atLeast"/>
        <w:jc w:val="center"/>
        <w:rPr>
          <w:color w:val="000000"/>
          <w:sz w:val="27"/>
          <w:szCs w:val="27"/>
        </w:rPr>
      </w:pPr>
    </w:p>
    <w:p w:rsidR="00BB5773" w:rsidRPr="00E86539" w:rsidRDefault="00BB5773" w:rsidP="008B20EC">
      <w:pPr>
        <w:pStyle w:val="a9"/>
        <w:spacing w:before="280" w:after="280" w:line="200" w:lineRule="atLeast"/>
        <w:jc w:val="center"/>
        <w:rPr>
          <w:color w:val="000000"/>
          <w:sz w:val="27"/>
          <w:szCs w:val="27"/>
        </w:rPr>
      </w:pPr>
    </w:p>
    <w:p w:rsidR="00BB5773" w:rsidRPr="00E86539" w:rsidRDefault="00BB5773" w:rsidP="008B20EC">
      <w:pPr>
        <w:pStyle w:val="a9"/>
        <w:spacing w:before="280" w:after="280" w:line="200" w:lineRule="atLeast"/>
        <w:jc w:val="center"/>
        <w:rPr>
          <w:color w:val="000000"/>
          <w:sz w:val="27"/>
          <w:szCs w:val="27"/>
        </w:rPr>
      </w:pPr>
    </w:p>
    <w:p w:rsidR="00BB5773" w:rsidRPr="00E86539" w:rsidRDefault="00463EF3" w:rsidP="008B20EC">
      <w:pPr>
        <w:pStyle w:val="a9"/>
        <w:spacing w:before="280" w:after="280" w:line="200" w:lineRule="atLeast"/>
        <w:jc w:val="center"/>
        <w:rPr>
          <w:color w:val="000000"/>
          <w:sz w:val="28"/>
          <w:szCs w:val="27"/>
        </w:rPr>
      </w:pPr>
      <w:r w:rsidRPr="00E86539">
        <w:rPr>
          <w:color w:val="000000"/>
          <w:sz w:val="28"/>
          <w:szCs w:val="27"/>
        </w:rPr>
        <w:t>ЛАБОРАТОРНАЯ РАБОТА №1</w:t>
      </w:r>
    </w:p>
    <w:p w:rsidR="000E0AA5" w:rsidRPr="00E86539" w:rsidRDefault="00463EF3" w:rsidP="000E0AA5">
      <w:pPr>
        <w:pStyle w:val="a9"/>
        <w:spacing w:before="280" w:after="280" w:line="200" w:lineRule="atLeast"/>
        <w:jc w:val="center"/>
        <w:rPr>
          <w:b/>
          <w:color w:val="000000"/>
          <w:sz w:val="32"/>
          <w:szCs w:val="27"/>
        </w:rPr>
      </w:pPr>
      <w:r w:rsidRPr="00E86539">
        <w:rPr>
          <w:b/>
          <w:color w:val="000000"/>
          <w:sz w:val="32"/>
          <w:szCs w:val="27"/>
        </w:rPr>
        <w:t>«</w:t>
      </w:r>
      <w:r w:rsidR="000E0AA5" w:rsidRPr="00E86539">
        <w:rPr>
          <w:b/>
          <w:color w:val="000000"/>
          <w:sz w:val="32"/>
          <w:szCs w:val="27"/>
        </w:rPr>
        <w:t>План управления качеством проектом.</w:t>
      </w:r>
    </w:p>
    <w:p w:rsidR="00BB5773" w:rsidRPr="00E86539" w:rsidRDefault="000E0AA5" w:rsidP="008B20EC">
      <w:pPr>
        <w:pStyle w:val="a9"/>
        <w:spacing w:before="280" w:after="280" w:line="200" w:lineRule="atLeast"/>
        <w:jc w:val="center"/>
        <w:rPr>
          <w:color w:val="000000"/>
          <w:sz w:val="27"/>
          <w:szCs w:val="27"/>
        </w:rPr>
      </w:pPr>
      <w:r w:rsidRPr="00E86539">
        <w:rPr>
          <w:b/>
          <w:color w:val="000000"/>
          <w:sz w:val="32"/>
          <w:szCs w:val="27"/>
        </w:rPr>
        <w:t xml:space="preserve">Разработка информационно-программного обеспечения для учебно-опытного лесхоза. </w:t>
      </w:r>
      <w:r w:rsidR="00CF1877" w:rsidRPr="00E86539">
        <w:rPr>
          <w:b/>
          <w:color w:val="000000"/>
          <w:sz w:val="32"/>
          <w:szCs w:val="27"/>
        </w:rPr>
        <w:t>Реализация</w:t>
      </w:r>
      <w:r w:rsidRPr="00E86539">
        <w:rPr>
          <w:b/>
          <w:color w:val="000000"/>
          <w:sz w:val="32"/>
          <w:szCs w:val="27"/>
        </w:rPr>
        <w:t xml:space="preserve"> мобильного приложения</w:t>
      </w:r>
      <w:r w:rsidR="00463EF3" w:rsidRPr="00E86539">
        <w:rPr>
          <w:b/>
          <w:color w:val="000000"/>
          <w:sz w:val="32"/>
          <w:szCs w:val="27"/>
        </w:rPr>
        <w:t>»</w:t>
      </w:r>
    </w:p>
    <w:p w:rsidR="00BB5773" w:rsidRPr="00E86539" w:rsidRDefault="00BB5773" w:rsidP="008B20EC">
      <w:pPr>
        <w:pStyle w:val="a9"/>
        <w:spacing w:before="280" w:after="280" w:line="200" w:lineRule="atLeast"/>
        <w:jc w:val="center"/>
        <w:rPr>
          <w:color w:val="000000"/>
          <w:sz w:val="27"/>
          <w:szCs w:val="27"/>
        </w:rPr>
      </w:pPr>
    </w:p>
    <w:p w:rsidR="00BB5773" w:rsidRPr="00E86539" w:rsidRDefault="00BB5773" w:rsidP="008B20EC">
      <w:pPr>
        <w:pStyle w:val="a9"/>
        <w:spacing w:before="280" w:after="280" w:line="200" w:lineRule="atLeast"/>
        <w:rPr>
          <w:color w:val="000000"/>
          <w:sz w:val="27"/>
          <w:szCs w:val="27"/>
        </w:rPr>
      </w:pPr>
    </w:p>
    <w:p w:rsidR="00BB5773" w:rsidRPr="00E86539" w:rsidRDefault="00463EF3" w:rsidP="008B20EC">
      <w:pPr>
        <w:pStyle w:val="a9"/>
        <w:spacing w:beforeAutospacing="0" w:after="0" w:afterAutospacing="0" w:line="200" w:lineRule="atLeast"/>
        <w:ind w:left="6237"/>
        <w:rPr>
          <w:color w:val="000000"/>
          <w:sz w:val="28"/>
          <w:szCs w:val="27"/>
        </w:rPr>
      </w:pPr>
      <w:r w:rsidRPr="00E86539">
        <w:rPr>
          <w:color w:val="000000"/>
          <w:sz w:val="28"/>
          <w:szCs w:val="27"/>
        </w:rPr>
        <w:t>Руководитель:</w:t>
      </w:r>
    </w:p>
    <w:p w:rsidR="00463EF3" w:rsidRPr="00E86539" w:rsidRDefault="00463EF3" w:rsidP="008B20EC">
      <w:pPr>
        <w:pStyle w:val="a9"/>
        <w:spacing w:beforeAutospacing="0" w:after="0" w:afterAutospacing="0" w:line="200" w:lineRule="atLeast"/>
        <w:ind w:left="6237"/>
        <w:rPr>
          <w:color w:val="000000"/>
          <w:sz w:val="28"/>
          <w:szCs w:val="27"/>
        </w:rPr>
      </w:pPr>
    </w:p>
    <w:p w:rsidR="00BB5773" w:rsidRPr="00E86539" w:rsidRDefault="00123C17" w:rsidP="008B20EC">
      <w:pPr>
        <w:pStyle w:val="a9"/>
        <w:spacing w:beforeAutospacing="0" w:after="0" w:afterAutospacing="0" w:line="200" w:lineRule="atLeast"/>
        <w:ind w:left="6237"/>
        <w:rPr>
          <w:color w:val="000000"/>
          <w:sz w:val="27"/>
          <w:szCs w:val="27"/>
        </w:rPr>
      </w:pPr>
      <w:r w:rsidRPr="00E86539">
        <w:rPr>
          <w:color w:val="000000"/>
          <w:sz w:val="27"/>
          <w:szCs w:val="27"/>
        </w:rPr>
        <w:t xml:space="preserve">_________________ </w:t>
      </w:r>
      <w:proofErr w:type="spellStart"/>
      <w:r w:rsidR="00463EF3" w:rsidRPr="00E86539">
        <w:rPr>
          <w:color w:val="000000"/>
          <w:sz w:val="28"/>
          <w:szCs w:val="27"/>
        </w:rPr>
        <w:t>Доррер</w:t>
      </w:r>
      <w:proofErr w:type="spellEnd"/>
      <w:r w:rsidR="00463EF3" w:rsidRPr="00E86539">
        <w:rPr>
          <w:color w:val="000000"/>
          <w:sz w:val="28"/>
          <w:szCs w:val="27"/>
        </w:rPr>
        <w:t xml:space="preserve"> </w:t>
      </w:r>
      <w:r w:rsidRPr="00E86539">
        <w:rPr>
          <w:color w:val="000000"/>
          <w:sz w:val="28"/>
          <w:szCs w:val="27"/>
        </w:rPr>
        <w:t>М</w:t>
      </w:r>
      <w:r w:rsidR="00463EF3" w:rsidRPr="00E86539">
        <w:rPr>
          <w:color w:val="000000"/>
          <w:sz w:val="28"/>
          <w:szCs w:val="27"/>
        </w:rPr>
        <w:t>.</w:t>
      </w:r>
      <w:r w:rsidRPr="00E86539">
        <w:rPr>
          <w:color w:val="000000"/>
          <w:sz w:val="28"/>
          <w:szCs w:val="27"/>
        </w:rPr>
        <w:t>Г</w:t>
      </w:r>
      <w:r w:rsidR="00463EF3" w:rsidRPr="00E86539">
        <w:rPr>
          <w:color w:val="000000"/>
          <w:sz w:val="28"/>
          <w:szCs w:val="27"/>
        </w:rPr>
        <w:t>.</w:t>
      </w:r>
    </w:p>
    <w:p w:rsidR="00BB5773" w:rsidRPr="00E86539" w:rsidRDefault="00463EF3" w:rsidP="008B20EC">
      <w:pPr>
        <w:pStyle w:val="a9"/>
        <w:spacing w:beforeAutospacing="0" w:after="0" w:afterAutospacing="0" w:line="200" w:lineRule="atLeast"/>
        <w:ind w:left="6946"/>
        <w:rPr>
          <w:color w:val="000000"/>
          <w:sz w:val="20"/>
          <w:szCs w:val="27"/>
        </w:rPr>
      </w:pPr>
      <w:r w:rsidRPr="00E86539">
        <w:rPr>
          <w:color w:val="000000"/>
          <w:sz w:val="20"/>
          <w:szCs w:val="27"/>
        </w:rPr>
        <w:t>(подпись)</w:t>
      </w:r>
    </w:p>
    <w:p w:rsidR="00BB5773" w:rsidRPr="00E86539" w:rsidRDefault="00463EF3" w:rsidP="008B20EC">
      <w:pPr>
        <w:pStyle w:val="a9"/>
        <w:spacing w:beforeAutospacing="0" w:after="0" w:afterAutospacing="0" w:line="200" w:lineRule="atLeast"/>
        <w:ind w:left="6237"/>
        <w:rPr>
          <w:color w:val="000000"/>
          <w:sz w:val="27"/>
          <w:szCs w:val="27"/>
        </w:rPr>
      </w:pPr>
      <w:r w:rsidRPr="00E86539">
        <w:rPr>
          <w:color w:val="000000"/>
          <w:sz w:val="27"/>
          <w:szCs w:val="27"/>
        </w:rPr>
        <w:t>____________________________</w:t>
      </w:r>
    </w:p>
    <w:p w:rsidR="00BB5773" w:rsidRPr="00E86539" w:rsidRDefault="00463EF3" w:rsidP="008B20EC">
      <w:pPr>
        <w:pStyle w:val="a9"/>
        <w:spacing w:beforeAutospacing="0" w:after="0" w:afterAutospacing="0" w:line="200" w:lineRule="atLeast"/>
        <w:ind w:left="7230"/>
        <w:rPr>
          <w:color w:val="000000"/>
          <w:sz w:val="20"/>
          <w:szCs w:val="27"/>
        </w:rPr>
      </w:pPr>
      <w:r w:rsidRPr="00E86539">
        <w:rPr>
          <w:color w:val="000000"/>
          <w:sz w:val="20"/>
          <w:szCs w:val="27"/>
        </w:rPr>
        <w:t>(оценка, дата)</w:t>
      </w:r>
    </w:p>
    <w:p w:rsidR="00BB5773" w:rsidRPr="00E86539" w:rsidRDefault="00BB5773" w:rsidP="008B20EC">
      <w:pPr>
        <w:pStyle w:val="a9"/>
        <w:spacing w:beforeAutospacing="0" w:after="0" w:afterAutospacing="0" w:line="200" w:lineRule="atLeast"/>
        <w:ind w:left="6237"/>
        <w:rPr>
          <w:color w:val="000000"/>
          <w:sz w:val="27"/>
          <w:szCs w:val="27"/>
        </w:rPr>
      </w:pPr>
    </w:p>
    <w:p w:rsidR="00BB5773" w:rsidRPr="00E86539" w:rsidRDefault="00463EF3" w:rsidP="008B20EC">
      <w:pPr>
        <w:pStyle w:val="a9"/>
        <w:spacing w:beforeAutospacing="0" w:after="0" w:afterAutospacing="0" w:line="200" w:lineRule="atLeast"/>
        <w:ind w:left="6237"/>
      </w:pPr>
      <w:r w:rsidRPr="00E86539">
        <w:rPr>
          <w:color w:val="000000"/>
          <w:sz w:val="28"/>
          <w:szCs w:val="27"/>
        </w:rPr>
        <w:t>Разработал:</w:t>
      </w:r>
    </w:p>
    <w:p w:rsidR="00BB5773" w:rsidRPr="00E86539" w:rsidRDefault="00463EF3" w:rsidP="008B20EC">
      <w:pPr>
        <w:pStyle w:val="a9"/>
        <w:spacing w:beforeAutospacing="0" w:after="0" w:afterAutospacing="0" w:line="200" w:lineRule="atLeast"/>
        <w:ind w:left="6237"/>
        <w:rPr>
          <w:color w:val="000000"/>
          <w:sz w:val="28"/>
          <w:szCs w:val="27"/>
        </w:rPr>
      </w:pPr>
      <w:r w:rsidRPr="00E86539">
        <w:rPr>
          <w:color w:val="000000"/>
          <w:sz w:val="28"/>
          <w:szCs w:val="27"/>
        </w:rPr>
        <w:t>Студент группы</w:t>
      </w:r>
      <w:r w:rsidR="00A80931" w:rsidRPr="00E86539">
        <w:rPr>
          <w:color w:val="000000"/>
          <w:sz w:val="28"/>
          <w:szCs w:val="27"/>
        </w:rPr>
        <w:t>:</w:t>
      </w:r>
      <w:r w:rsidRPr="00E86539">
        <w:rPr>
          <w:color w:val="000000"/>
          <w:sz w:val="28"/>
          <w:szCs w:val="27"/>
        </w:rPr>
        <w:t xml:space="preserve"> МПА21-01</w:t>
      </w:r>
    </w:p>
    <w:p w:rsidR="00463EF3" w:rsidRPr="00E86539" w:rsidRDefault="00463EF3" w:rsidP="008B20EC">
      <w:pPr>
        <w:pStyle w:val="a9"/>
        <w:spacing w:beforeAutospacing="0" w:after="0" w:afterAutospacing="0" w:line="200" w:lineRule="atLeast"/>
        <w:ind w:left="6237"/>
      </w:pPr>
    </w:p>
    <w:p w:rsidR="00BB5773" w:rsidRPr="00E86539" w:rsidRDefault="00123C17" w:rsidP="008B20EC">
      <w:pPr>
        <w:pStyle w:val="a9"/>
        <w:spacing w:beforeAutospacing="0" w:after="0" w:afterAutospacing="0" w:line="200" w:lineRule="atLeast"/>
        <w:ind w:left="6237"/>
      </w:pPr>
      <w:r w:rsidRPr="00E86539">
        <w:rPr>
          <w:color w:val="000000"/>
          <w:sz w:val="27"/>
          <w:szCs w:val="27"/>
        </w:rPr>
        <w:t>________________</w:t>
      </w:r>
      <w:r w:rsidR="00463EF3" w:rsidRPr="00E86539">
        <w:rPr>
          <w:color w:val="000000"/>
          <w:sz w:val="27"/>
          <w:szCs w:val="27"/>
        </w:rPr>
        <w:t>_</w:t>
      </w:r>
      <w:r w:rsidR="00463EF3" w:rsidRPr="00E86539">
        <w:rPr>
          <w:color w:val="000000"/>
          <w:sz w:val="28"/>
          <w:szCs w:val="27"/>
        </w:rPr>
        <w:t xml:space="preserve"> </w:t>
      </w:r>
      <w:proofErr w:type="spellStart"/>
      <w:r w:rsidR="00463EF3" w:rsidRPr="00E86539">
        <w:rPr>
          <w:color w:val="000000"/>
          <w:sz w:val="28"/>
          <w:szCs w:val="27"/>
        </w:rPr>
        <w:t>Сацук</w:t>
      </w:r>
      <w:proofErr w:type="spellEnd"/>
      <w:r w:rsidR="00463EF3" w:rsidRPr="00E86539">
        <w:rPr>
          <w:color w:val="000000"/>
          <w:sz w:val="28"/>
          <w:szCs w:val="27"/>
        </w:rPr>
        <w:t xml:space="preserve"> М.М.</w:t>
      </w:r>
    </w:p>
    <w:p w:rsidR="00BB5773" w:rsidRPr="00E86539" w:rsidRDefault="00463EF3" w:rsidP="008B20EC">
      <w:pPr>
        <w:pStyle w:val="a9"/>
        <w:spacing w:beforeAutospacing="0" w:after="0" w:afterAutospacing="0" w:line="200" w:lineRule="atLeast"/>
        <w:ind w:left="6663"/>
      </w:pPr>
      <w:r w:rsidRPr="00E86539">
        <w:rPr>
          <w:color w:val="000000"/>
          <w:sz w:val="20"/>
          <w:szCs w:val="27"/>
        </w:rPr>
        <w:t>(подпись)</w:t>
      </w:r>
    </w:p>
    <w:p w:rsidR="00BB5773" w:rsidRPr="00E86539" w:rsidRDefault="00463EF3" w:rsidP="008B20EC">
      <w:pPr>
        <w:pStyle w:val="a9"/>
        <w:spacing w:beforeAutospacing="0" w:after="0" w:afterAutospacing="0" w:line="200" w:lineRule="atLeast"/>
        <w:ind w:left="6237"/>
        <w:rPr>
          <w:color w:val="000000"/>
          <w:sz w:val="27"/>
          <w:szCs w:val="27"/>
        </w:rPr>
      </w:pPr>
      <w:r w:rsidRPr="00E86539">
        <w:rPr>
          <w:color w:val="000000"/>
          <w:sz w:val="27"/>
          <w:szCs w:val="27"/>
        </w:rPr>
        <w:t>_____________________________</w:t>
      </w:r>
    </w:p>
    <w:p w:rsidR="00BB5773" w:rsidRPr="00E86539" w:rsidRDefault="00463EF3" w:rsidP="008B20EC">
      <w:pPr>
        <w:pStyle w:val="a9"/>
        <w:spacing w:beforeAutospacing="0" w:after="0" w:afterAutospacing="0" w:line="200" w:lineRule="atLeast"/>
        <w:ind w:left="7513"/>
        <w:rPr>
          <w:color w:val="000000"/>
          <w:sz w:val="20"/>
          <w:szCs w:val="27"/>
        </w:rPr>
      </w:pPr>
      <w:r w:rsidRPr="00E86539">
        <w:rPr>
          <w:color w:val="000000"/>
          <w:sz w:val="20"/>
          <w:szCs w:val="27"/>
        </w:rPr>
        <w:t>(дата сдачи)</w:t>
      </w:r>
    </w:p>
    <w:p w:rsidR="00BB5773" w:rsidRPr="00E86539" w:rsidRDefault="00BB5773" w:rsidP="008B20EC">
      <w:pPr>
        <w:pStyle w:val="a9"/>
        <w:spacing w:beforeAutospacing="0" w:after="0" w:afterAutospacing="0" w:line="200" w:lineRule="atLeast"/>
        <w:ind w:left="7513"/>
        <w:rPr>
          <w:color w:val="000000"/>
          <w:sz w:val="20"/>
          <w:szCs w:val="27"/>
        </w:rPr>
      </w:pPr>
    </w:p>
    <w:p w:rsidR="00BB5773" w:rsidRPr="00E86539" w:rsidRDefault="00BB5773" w:rsidP="008B20EC">
      <w:pPr>
        <w:pStyle w:val="a9"/>
        <w:spacing w:beforeAutospacing="0" w:after="0" w:afterAutospacing="0" w:line="200" w:lineRule="atLeast"/>
        <w:ind w:left="7513"/>
        <w:rPr>
          <w:color w:val="000000"/>
          <w:sz w:val="20"/>
          <w:szCs w:val="27"/>
        </w:rPr>
      </w:pPr>
    </w:p>
    <w:p w:rsidR="00BB5773" w:rsidRPr="00E86539" w:rsidRDefault="00BB5773" w:rsidP="008B20EC">
      <w:pPr>
        <w:pStyle w:val="a9"/>
        <w:spacing w:beforeAutospacing="0" w:after="0" w:afterAutospacing="0" w:line="200" w:lineRule="atLeast"/>
        <w:ind w:left="7513"/>
        <w:rPr>
          <w:color w:val="000000"/>
          <w:sz w:val="20"/>
          <w:szCs w:val="27"/>
        </w:rPr>
      </w:pPr>
    </w:p>
    <w:p w:rsidR="00BB5773" w:rsidRPr="00E86539" w:rsidRDefault="00BB5773" w:rsidP="008B20EC">
      <w:pPr>
        <w:pStyle w:val="a9"/>
        <w:spacing w:beforeAutospacing="0" w:after="0" w:afterAutospacing="0" w:line="200" w:lineRule="atLeast"/>
        <w:ind w:left="7513"/>
        <w:rPr>
          <w:color w:val="000000"/>
          <w:sz w:val="20"/>
          <w:szCs w:val="27"/>
        </w:rPr>
      </w:pPr>
    </w:p>
    <w:p w:rsidR="00BB5773" w:rsidRPr="00E86539" w:rsidRDefault="00BB5773" w:rsidP="008B20EC">
      <w:pPr>
        <w:pStyle w:val="a9"/>
        <w:spacing w:beforeAutospacing="0" w:after="0" w:afterAutospacing="0" w:line="200" w:lineRule="atLeast"/>
        <w:ind w:left="7513"/>
        <w:rPr>
          <w:color w:val="000000"/>
          <w:sz w:val="20"/>
          <w:szCs w:val="27"/>
        </w:rPr>
      </w:pPr>
    </w:p>
    <w:p w:rsidR="00123C17" w:rsidRPr="00E86539" w:rsidRDefault="00463EF3" w:rsidP="008B20EC">
      <w:pPr>
        <w:pStyle w:val="a9"/>
        <w:spacing w:beforeAutospacing="0" w:after="0" w:afterAutospacing="0" w:line="200" w:lineRule="atLeast"/>
        <w:jc w:val="center"/>
        <w:rPr>
          <w:color w:val="000000"/>
          <w:sz w:val="28"/>
          <w:szCs w:val="27"/>
        </w:rPr>
      </w:pPr>
      <w:r w:rsidRPr="00E86539">
        <w:rPr>
          <w:color w:val="000000"/>
          <w:sz w:val="28"/>
          <w:szCs w:val="27"/>
        </w:rPr>
        <w:t>Красноярск, 20</w:t>
      </w:r>
      <w:bookmarkEnd w:id="0"/>
      <w:bookmarkEnd w:id="1"/>
      <w:r w:rsidRPr="00E86539">
        <w:rPr>
          <w:color w:val="000000"/>
          <w:sz w:val="28"/>
          <w:szCs w:val="27"/>
        </w:rPr>
        <w:t>2</w:t>
      </w:r>
      <w:r w:rsidR="000E0AA5" w:rsidRPr="00E86539">
        <w:rPr>
          <w:color w:val="000000"/>
          <w:sz w:val="28"/>
          <w:szCs w:val="27"/>
        </w:rPr>
        <w:t>2</w:t>
      </w:r>
    </w:p>
    <w:p w:rsidR="00123C17" w:rsidRPr="00E86539" w:rsidRDefault="00123C17" w:rsidP="008B20EC">
      <w:pPr>
        <w:rPr>
          <w:rFonts w:ascii="Times New Roman" w:hAnsi="Times New Roman"/>
          <w:sz w:val="28"/>
        </w:rPr>
      </w:pPr>
      <w:r w:rsidRPr="00E86539">
        <w:rPr>
          <w:rFonts w:ascii="Times New Roman" w:hAnsi="Times New Roman"/>
          <w:color w:val="000000"/>
          <w:sz w:val="28"/>
          <w:szCs w:val="27"/>
        </w:rPr>
        <w:br w:type="page"/>
      </w:r>
    </w:p>
    <w:p w:rsidR="00BB5773" w:rsidRPr="00E86539" w:rsidRDefault="000E0AA5" w:rsidP="005F0B42">
      <w:pPr>
        <w:pStyle w:val="aa"/>
        <w:numPr>
          <w:ilvl w:val="0"/>
          <w:numId w:val="20"/>
        </w:numPr>
        <w:spacing w:after="0"/>
        <w:jc w:val="center"/>
        <w:rPr>
          <w:rFonts w:ascii="Times New Roman" w:hAnsi="Times New Roman"/>
          <w:b/>
          <w:sz w:val="32"/>
          <w:lang w:val="en-US"/>
        </w:rPr>
      </w:pPr>
      <w:r w:rsidRPr="00E86539">
        <w:rPr>
          <w:rFonts w:ascii="Times New Roman" w:hAnsi="Times New Roman"/>
          <w:b/>
          <w:sz w:val="32"/>
        </w:rPr>
        <w:lastRenderedPageBreak/>
        <w:t>Измерения качества проекта</w:t>
      </w:r>
      <w:r w:rsidR="00857815" w:rsidRPr="00E86539">
        <w:rPr>
          <w:rFonts w:ascii="Times New Roman" w:hAnsi="Times New Roman"/>
          <w:b/>
          <w:sz w:val="32"/>
          <w:lang w:val="en-US"/>
        </w:rPr>
        <w:t xml:space="preserve"> (Project Quality Measurements)</w:t>
      </w:r>
    </w:p>
    <w:p w:rsidR="000E0AA5" w:rsidRPr="00E86539" w:rsidRDefault="000E0AA5" w:rsidP="000E0AA5">
      <w:pPr>
        <w:spacing w:after="0"/>
        <w:jc w:val="center"/>
        <w:rPr>
          <w:rFonts w:ascii="Times New Roman" w:hAnsi="Times New Roman"/>
          <w:b/>
          <w:sz w:val="32"/>
        </w:rPr>
      </w:pPr>
    </w:p>
    <w:tbl>
      <w:tblPr>
        <w:tblStyle w:val="ab"/>
        <w:tblW w:w="0" w:type="auto"/>
        <w:tblLook w:val="04A0" w:firstRow="1" w:lastRow="0" w:firstColumn="1" w:lastColumn="0" w:noHBand="0" w:noVBand="1"/>
      </w:tblPr>
      <w:tblGrid>
        <w:gridCol w:w="3398"/>
        <w:gridCol w:w="3398"/>
        <w:gridCol w:w="3399"/>
      </w:tblGrid>
      <w:tr w:rsidR="000E0AA5" w:rsidRPr="00E86539" w:rsidTr="000E0AA5">
        <w:trPr>
          <w:trHeight w:val="305"/>
        </w:trPr>
        <w:tc>
          <w:tcPr>
            <w:tcW w:w="3398" w:type="dxa"/>
          </w:tcPr>
          <w:p w:rsidR="000E0AA5" w:rsidRPr="00E86539" w:rsidRDefault="000E0AA5" w:rsidP="000E0AA5">
            <w:pPr>
              <w:pStyle w:val="Default"/>
              <w:jc w:val="center"/>
              <w:rPr>
                <w:rStyle w:val="citation"/>
                <w:sz w:val="28"/>
              </w:rPr>
            </w:pPr>
            <w:r w:rsidRPr="00E86539">
              <w:rPr>
                <w:rStyle w:val="citation"/>
                <w:sz w:val="28"/>
              </w:rPr>
              <w:t>Ключевое измерение</w:t>
            </w:r>
          </w:p>
        </w:tc>
        <w:tc>
          <w:tcPr>
            <w:tcW w:w="3398" w:type="dxa"/>
          </w:tcPr>
          <w:p w:rsidR="000E0AA5" w:rsidRPr="00E86539" w:rsidRDefault="000E0AA5" w:rsidP="000E0AA5">
            <w:pPr>
              <w:pStyle w:val="Default"/>
              <w:jc w:val="center"/>
              <w:rPr>
                <w:rStyle w:val="citation"/>
                <w:sz w:val="28"/>
              </w:rPr>
            </w:pPr>
            <w:r w:rsidRPr="00E86539">
              <w:rPr>
                <w:rStyle w:val="citation"/>
                <w:sz w:val="28"/>
              </w:rPr>
              <w:t>Определение приемлемого уровня</w:t>
            </w:r>
          </w:p>
        </w:tc>
        <w:tc>
          <w:tcPr>
            <w:tcW w:w="3399" w:type="dxa"/>
          </w:tcPr>
          <w:p w:rsidR="000E0AA5" w:rsidRPr="00E86539" w:rsidRDefault="000E0AA5" w:rsidP="000E0AA5">
            <w:pPr>
              <w:pStyle w:val="Default"/>
              <w:jc w:val="center"/>
              <w:rPr>
                <w:rStyle w:val="citation"/>
                <w:sz w:val="28"/>
              </w:rPr>
            </w:pPr>
            <w:r w:rsidRPr="00E86539">
              <w:rPr>
                <w:rStyle w:val="citation"/>
                <w:sz w:val="28"/>
              </w:rPr>
              <w:t>Комментарии</w:t>
            </w:r>
          </w:p>
        </w:tc>
      </w:tr>
      <w:tr w:rsidR="000E0AA5" w:rsidRPr="00E86539" w:rsidTr="000E0AA5">
        <w:tc>
          <w:tcPr>
            <w:tcW w:w="3398" w:type="dxa"/>
          </w:tcPr>
          <w:p w:rsidR="000E0AA5" w:rsidRPr="00E86539" w:rsidRDefault="000E0AA5" w:rsidP="000E0AA5">
            <w:pPr>
              <w:pStyle w:val="Default"/>
              <w:numPr>
                <w:ilvl w:val="0"/>
                <w:numId w:val="18"/>
              </w:numPr>
              <w:ind w:left="447"/>
              <w:rPr>
                <w:rStyle w:val="citation"/>
              </w:rPr>
            </w:pPr>
            <w:r w:rsidRPr="00E86539">
              <w:rPr>
                <w:rStyle w:val="citation"/>
              </w:rPr>
              <w:t>Спроектированный интерфейса и функциональность приложения.</w:t>
            </w:r>
          </w:p>
        </w:tc>
        <w:tc>
          <w:tcPr>
            <w:tcW w:w="3398" w:type="dxa"/>
          </w:tcPr>
          <w:p w:rsidR="000E0AA5" w:rsidRPr="00E86539" w:rsidRDefault="000E0AA5" w:rsidP="000E0AA5">
            <w:pPr>
              <w:pStyle w:val="Default"/>
              <w:rPr>
                <w:rStyle w:val="citation"/>
              </w:rPr>
            </w:pPr>
            <w:r w:rsidRPr="00E86539">
              <w:rPr>
                <w:rStyle w:val="citation"/>
              </w:rPr>
              <w:t xml:space="preserve">Качественное </w:t>
            </w:r>
            <w:proofErr w:type="spellStart"/>
            <w:r w:rsidRPr="00E86539">
              <w:rPr>
                <w:rStyle w:val="citation"/>
              </w:rPr>
              <w:t>юзабилити</w:t>
            </w:r>
            <w:proofErr w:type="spellEnd"/>
            <w:r w:rsidRPr="00E86539">
              <w:rPr>
                <w:rStyle w:val="citation"/>
              </w:rPr>
              <w:t xml:space="preserve"> – интуитивно понятный интерфейс.</w:t>
            </w:r>
          </w:p>
          <w:p w:rsidR="000E0AA5" w:rsidRPr="00E86539" w:rsidRDefault="000E0AA5" w:rsidP="000E0AA5">
            <w:pPr>
              <w:pStyle w:val="Default"/>
              <w:rPr>
                <w:rStyle w:val="citation"/>
              </w:rPr>
            </w:pPr>
            <w:r w:rsidRPr="00E86539">
              <w:rPr>
                <w:rStyle w:val="citation"/>
              </w:rPr>
              <w:t>Предусмотренная возможность дальнейшей доработки проекта/добавление новых модулей.</w:t>
            </w:r>
          </w:p>
        </w:tc>
        <w:tc>
          <w:tcPr>
            <w:tcW w:w="3399" w:type="dxa"/>
          </w:tcPr>
          <w:p w:rsidR="000E0AA5" w:rsidRPr="00E86539" w:rsidRDefault="000E0AA5" w:rsidP="000E0AA5">
            <w:pPr>
              <w:pStyle w:val="Default"/>
              <w:rPr>
                <w:rStyle w:val="citation"/>
              </w:rPr>
            </w:pPr>
            <w:r w:rsidRPr="00E86539">
              <w:rPr>
                <w:rStyle w:val="citation"/>
              </w:rPr>
              <w:t xml:space="preserve">Под </w:t>
            </w:r>
            <w:proofErr w:type="spellStart"/>
            <w:r w:rsidRPr="00E86539">
              <w:rPr>
                <w:rStyle w:val="citation"/>
              </w:rPr>
              <w:t>юзабилити</w:t>
            </w:r>
            <w:proofErr w:type="spellEnd"/>
            <w:r w:rsidRPr="00E86539">
              <w:rPr>
                <w:rStyle w:val="citation"/>
              </w:rPr>
              <w:t xml:space="preserve"> мы понимаем комплексная, качественная оценка сайта по простоте и удобству работы с ним его посетителей. В частности: простая и интуитивно понятная навигация, поиск информации или товаров и услуг, современный и гармоничный внешний вид, грамотный и качественный контент, скорость загрузки и адаптивность страниц.</w:t>
            </w:r>
          </w:p>
        </w:tc>
      </w:tr>
      <w:tr w:rsidR="000E0AA5" w:rsidRPr="00E86539" w:rsidTr="000E0AA5">
        <w:tc>
          <w:tcPr>
            <w:tcW w:w="3398" w:type="dxa"/>
          </w:tcPr>
          <w:p w:rsidR="000E0AA5" w:rsidRPr="00E86539" w:rsidRDefault="000E0AA5" w:rsidP="00CF1877">
            <w:pPr>
              <w:pStyle w:val="Default"/>
              <w:numPr>
                <w:ilvl w:val="0"/>
                <w:numId w:val="18"/>
              </w:numPr>
              <w:ind w:left="447"/>
              <w:rPr>
                <w:rStyle w:val="citation"/>
              </w:rPr>
            </w:pPr>
            <w:r w:rsidRPr="00E86539">
              <w:rPr>
                <w:rStyle w:val="citation"/>
              </w:rPr>
              <w:t>Разработанны</w:t>
            </w:r>
            <w:r w:rsidR="00CF1877" w:rsidRPr="00E86539">
              <w:rPr>
                <w:rStyle w:val="citation"/>
              </w:rPr>
              <w:t>й прототип и</w:t>
            </w:r>
            <w:r w:rsidRPr="00E86539">
              <w:rPr>
                <w:rStyle w:val="citation"/>
              </w:rPr>
              <w:t xml:space="preserve"> основные части программного обеспечения</w:t>
            </w:r>
          </w:p>
        </w:tc>
        <w:tc>
          <w:tcPr>
            <w:tcW w:w="3398" w:type="dxa"/>
          </w:tcPr>
          <w:p w:rsidR="000E0AA5" w:rsidRPr="00E86539" w:rsidRDefault="000E0AA5" w:rsidP="000E0AA5">
            <w:pPr>
              <w:pStyle w:val="Default"/>
              <w:rPr>
                <w:rStyle w:val="citation"/>
              </w:rPr>
            </w:pPr>
            <w:r w:rsidRPr="00E86539">
              <w:rPr>
                <w:rStyle w:val="citation"/>
              </w:rPr>
              <w:t xml:space="preserve">Реализованный прототип приложения, </w:t>
            </w:r>
            <w:r w:rsidR="00CF1877" w:rsidRPr="00E86539">
              <w:rPr>
                <w:rStyle w:val="citation"/>
              </w:rPr>
              <w:t xml:space="preserve">позволяющий размещать и отлаживать новые модули, а также своевременно демонстрировать заказчику </w:t>
            </w:r>
            <w:proofErr w:type="spellStart"/>
            <w:r w:rsidR="00CF1877" w:rsidRPr="00E86539">
              <w:rPr>
                <w:rStyle w:val="citation"/>
              </w:rPr>
              <w:t>этапность</w:t>
            </w:r>
            <w:proofErr w:type="spellEnd"/>
            <w:r w:rsidR="00CF1877" w:rsidRPr="00E86539">
              <w:rPr>
                <w:rStyle w:val="citation"/>
              </w:rPr>
              <w:t xml:space="preserve"> выполнения работ. </w:t>
            </w:r>
          </w:p>
        </w:tc>
        <w:tc>
          <w:tcPr>
            <w:tcW w:w="3399" w:type="dxa"/>
          </w:tcPr>
          <w:p w:rsidR="000E0AA5" w:rsidRPr="00E86539" w:rsidRDefault="00CF1877" w:rsidP="00CF1877">
            <w:pPr>
              <w:pStyle w:val="Default"/>
              <w:rPr>
                <w:rStyle w:val="citation"/>
              </w:rPr>
            </w:pPr>
            <w:r w:rsidRPr="00E86539">
              <w:rPr>
                <w:rStyle w:val="citation"/>
              </w:rPr>
              <w:t>Прототип — средство быстрой визуализации вашей идеи. Его можно показать заказчику или пользователю. Вместо рисунков на бумаге создают прототип, который может выглядеть как набор экранов или даже максимально походить на мобильное приложение, где кнопки нажимаются, а переходы переходятся</w:t>
            </w:r>
          </w:p>
        </w:tc>
      </w:tr>
      <w:tr w:rsidR="000E0AA5" w:rsidRPr="00E86539" w:rsidTr="000E0AA5">
        <w:tc>
          <w:tcPr>
            <w:tcW w:w="3398" w:type="dxa"/>
          </w:tcPr>
          <w:p w:rsidR="000E0AA5" w:rsidRPr="00E86539" w:rsidRDefault="000E0AA5" w:rsidP="00A80931">
            <w:pPr>
              <w:pStyle w:val="Default"/>
              <w:numPr>
                <w:ilvl w:val="0"/>
                <w:numId w:val="18"/>
              </w:numPr>
              <w:ind w:left="447"/>
              <w:rPr>
                <w:rStyle w:val="citation"/>
              </w:rPr>
            </w:pPr>
            <w:r w:rsidRPr="00E86539">
              <w:rPr>
                <w:rStyle w:val="citation"/>
              </w:rPr>
              <w:t>Разработ</w:t>
            </w:r>
            <w:r w:rsidR="00A80931" w:rsidRPr="00E86539">
              <w:rPr>
                <w:rStyle w:val="citation"/>
              </w:rPr>
              <w:t>анный</w:t>
            </w:r>
            <w:r w:rsidRPr="00E86539">
              <w:rPr>
                <w:rStyle w:val="citation"/>
              </w:rPr>
              <w:t xml:space="preserve"> модул</w:t>
            </w:r>
            <w:r w:rsidR="00A80931" w:rsidRPr="00E86539">
              <w:rPr>
                <w:rStyle w:val="citation"/>
              </w:rPr>
              <w:t>ь</w:t>
            </w:r>
            <w:r w:rsidRPr="00E86539">
              <w:rPr>
                <w:rStyle w:val="citation"/>
              </w:rPr>
              <w:t xml:space="preserve"> по сбору данных (с опытных образцов)</w:t>
            </w:r>
          </w:p>
        </w:tc>
        <w:tc>
          <w:tcPr>
            <w:tcW w:w="3398" w:type="dxa"/>
          </w:tcPr>
          <w:p w:rsidR="000E0AA5" w:rsidRPr="00E86539" w:rsidRDefault="00A80931" w:rsidP="000E0AA5">
            <w:pPr>
              <w:pStyle w:val="Default"/>
              <w:rPr>
                <w:rStyle w:val="citation"/>
              </w:rPr>
            </w:pPr>
            <w:r w:rsidRPr="00E86539">
              <w:rPr>
                <w:rStyle w:val="citation"/>
              </w:rPr>
              <w:t>Интегрированный модуль, позволяющий заносить, сохранять, передавать и просматривать данные с опытных объектов.</w:t>
            </w:r>
          </w:p>
          <w:p w:rsidR="00A80931" w:rsidRPr="00E86539" w:rsidRDefault="00A80931" w:rsidP="000E0AA5">
            <w:pPr>
              <w:pStyle w:val="Default"/>
              <w:rPr>
                <w:rStyle w:val="citation"/>
              </w:rPr>
            </w:pPr>
          </w:p>
          <w:p w:rsidR="00A80931" w:rsidRPr="00E86539" w:rsidRDefault="00A80931" w:rsidP="000E0AA5">
            <w:pPr>
              <w:pStyle w:val="Default"/>
              <w:rPr>
                <w:rStyle w:val="citation"/>
              </w:rPr>
            </w:pPr>
            <w:r w:rsidRPr="00E86539">
              <w:rPr>
                <w:rStyle w:val="citation"/>
              </w:rPr>
              <w:t>На данной стадии (первоначальная реализация) предусматривается возможность только сохранять и просматривать данные.</w:t>
            </w:r>
          </w:p>
        </w:tc>
        <w:tc>
          <w:tcPr>
            <w:tcW w:w="3399" w:type="dxa"/>
          </w:tcPr>
          <w:p w:rsidR="000E0AA5" w:rsidRPr="00E86539" w:rsidRDefault="00A80931" w:rsidP="000E0AA5">
            <w:pPr>
              <w:pStyle w:val="Default"/>
              <w:rPr>
                <w:rStyle w:val="citation"/>
              </w:rPr>
            </w:pPr>
            <w:r w:rsidRPr="00E86539">
              <w:rPr>
                <w:rStyle w:val="citation"/>
              </w:rPr>
              <w:t>Этот модуль служит для периодического опроса источников данных с целью получения текущей информации. Для описания источников данных применяется специальный язык, позволяющий сделать базовую обработку полученных данных, т.е. привести их к виду, который может быть использован другими модулями.</w:t>
            </w:r>
          </w:p>
        </w:tc>
      </w:tr>
      <w:tr w:rsidR="000E0AA5" w:rsidRPr="00E86539" w:rsidTr="000E0AA5">
        <w:tc>
          <w:tcPr>
            <w:tcW w:w="3398" w:type="dxa"/>
          </w:tcPr>
          <w:p w:rsidR="000E0AA5" w:rsidRPr="00E86539" w:rsidRDefault="00A80931" w:rsidP="00A80931">
            <w:pPr>
              <w:pStyle w:val="Default"/>
              <w:numPr>
                <w:ilvl w:val="0"/>
                <w:numId w:val="18"/>
              </w:numPr>
              <w:ind w:left="447"/>
              <w:rPr>
                <w:rStyle w:val="citation"/>
              </w:rPr>
            </w:pPr>
            <w:r w:rsidRPr="00E86539">
              <w:rPr>
                <w:rStyle w:val="citation"/>
              </w:rPr>
              <w:t>Реализованный</w:t>
            </w:r>
            <w:r w:rsidR="000E0AA5" w:rsidRPr="00E86539">
              <w:rPr>
                <w:rStyle w:val="citation"/>
              </w:rPr>
              <w:t xml:space="preserve"> модул</w:t>
            </w:r>
            <w:r w:rsidRPr="00E86539">
              <w:rPr>
                <w:rStyle w:val="citation"/>
              </w:rPr>
              <w:t>ь</w:t>
            </w:r>
            <w:r w:rsidR="000E0AA5" w:rsidRPr="00E86539">
              <w:rPr>
                <w:rStyle w:val="citation"/>
              </w:rPr>
              <w:t xml:space="preserve"> по обработке собранных данных</w:t>
            </w:r>
          </w:p>
        </w:tc>
        <w:tc>
          <w:tcPr>
            <w:tcW w:w="3398" w:type="dxa"/>
          </w:tcPr>
          <w:p w:rsidR="000E0AA5" w:rsidRPr="00E86539" w:rsidRDefault="00A80931" w:rsidP="000E0AA5">
            <w:pPr>
              <w:pStyle w:val="Default"/>
              <w:rPr>
                <w:rStyle w:val="citation"/>
              </w:rPr>
            </w:pPr>
            <w:r w:rsidRPr="00E86539">
              <w:rPr>
                <w:rStyle w:val="citation"/>
              </w:rPr>
              <w:t>Вторая доработка интегрированного модуля по сбору и передачи данных с опытных объектов.</w:t>
            </w:r>
          </w:p>
          <w:p w:rsidR="00A80931" w:rsidRPr="00E86539" w:rsidRDefault="00A80931" w:rsidP="000E0AA5">
            <w:pPr>
              <w:pStyle w:val="Default"/>
              <w:rPr>
                <w:rStyle w:val="citation"/>
              </w:rPr>
            </w:pPr>
          </w:p>
          <w:p w:rsidR="00A80931" w:rsidRPr="00E86539" w:rsidRDefault="00A80931" w:rsidP="000E0AA5">
            <w:pPr>
              <w:pStyle w:val="Default"/>
              <w:rPr>
                <w:rStyle w:val="citation"/>
              </w:rPr>
            </w:pPr>
          </w:p>
        </w:tc>
        <w:tc>
          <w:tcPr>
            <w:tcW w:w="3399" w:type="dxa"/>
          </w:tcPr>
          <w:p w:rsidR="000E0AA5" w:rsidRPr="00E86539" w:rsidRDefault="00A80931" w:rsidP="000E0AA5">
            <w:pPr>
              <w:pStyle w:val="Default"/>
              <w:rPr>
                <w:rStyle w:val="citation"/>
              </w:rPr>
            </w:pPr>
            <w:r w:rsidRPr="00E86539">
              <w:rPr>
                <w:rStyle w:val="citation"/>
              </w:rPr>
              <w:lastRenderedPageBreak/>
              <w:t xml:space="preserve">При последовательной связности модуля результат обработки данных одной функцией служит исходными данными для другой функции. </w:t>
            </w:r>
            <w:r w:rsidRPr="00E86539">
              <w:rPr>
                <w:rStyle w:val="citation"/>
              </w:rPr>
              <w:lastRenderedPageBreak/>
              <w:t>Такой модуль реализует одну подпрограмму, выполняющую две функции. ... функции, работающие с одними и теми же данными, собраны в один модуль, что позволяет при изменении формата данных корректировать только его. Данные, которые обрабатываются одной. функцией, также считают информационно связанными.</w:t>
            </w:r>
          </w:p>
        </w:tc>
      </w:tr>
      <w:tr w:rsidR="000E0AA5" w:rsidRPr="00E86539" w:rsidTr="000E0AA5">
        <w:tc>
          <w:tcPr>
            <w:tcW w:w="3398" w:type="dxa"/>
          </w:tcPr>
          <w:p w:rsidR="000E0AA5" w:rsidRPr="00E86539" w:rsidRDefault="00A80931" w:rsidP="00A80931">
            <w:pPr>
              <w:pStyle w:val="Default"/>
              <w:numPr>
                <w:ilvl w:val="0"/>
                <w:numId w:val="18"/>
              </w:numPr>
              <w:ind w:left="447"/>
              <w:rPr>
                <w:rStyle w:val="citation"/>
              </w:rPr>
            </w:pPr>
            <w:r w:rsidRPr="00E86539">
              <w:rPr>
                <w:rStyle w:val="citation"/>
              </w:rPr>
              <w:lastRenderedPageBreak/>
              <w:t>Интегрированный</w:t>
            </w:r>
            <w:r w:rsidR="000E0AA5" w:rsidRPr="00E86539">
              <w:rPr>
                <w:rStyle w:val="citation"/>
              </w:rPr>
              <w:t xml:space="preserve"> модул</w:t>
            </w:r>
            <w:r w:rsidRPr="00E86539">
              <w:rPr>
                <w:rStyle w:val="citation"/>
              </w:rPr>
              <w:t>ь</w:t>
            </w:r>
            <w:r w:rsidR="000E0AA5" w:rsidRPr="00E86539">
              <w:rPr>
                <w:rStyle w:val="citation"/>
              </w:rPr>
              <w:t xml:space="preserve"> передачи данных</w:t>
            </w:r>
          </w:p>
        </w:tc>
        <w:tc>
          <w:tcPr>
            <w:tcW w:w="3398" w:type="dxa"/>
          </w:tcPr>
          <w:p w:rsidR="00A80931" w:rsidRPr="00E86539" w:rsidRDefault="00A80931" w:rsidP="000E0AA5">
            <w:pPr>
              <w:pStyle w:val="Default"/>
              <w:rPr>
                <w:rStyle w:val="citation"/>
              </w:rPr>
            </w:pPr>
            <w:r w:rsidRPr="00E86539">
              <w:rPr>
                <w:rStyle w:val="citation"/>
              </w:rPr>
              <w:t>Третья доработка интегрированного модуля по сбору и передачи данных с опытных объектов (финальная).</w:t>
            </w:r>
          </w:p>
          <w:p w:rsidR="00A80931" w:rsidRPr="00E86539" w:rsidRDefault="00A80931" w:rsidP="000E0AA5">
            <w:pPr>
              <w:pStyle w:val="Default"/>
              <w:rPr>
                <w:rStyle w:val="citation"/>
              </w:rPr>
            </w:pPr>
          </w:p>
          <w:p w:rsidR="00A80931" w:rsidRPr="00E86539" w:rsidRDefault="00A80931" w:rsidP="000E0AA5">
            <w:pPr>
              <w:pStyle w:val="Default"/>
              <w:rPr>
                <w:rStyle w:val="citation"/>
              </w:rPr>
            </w:pPr>
            <w:r w:rsidRPr="00E86539">
              <w:rPr>
                <w:rStyle w:val="citation"/>
              </w:rPr>
              <w:t>Конечный этап заключается в дополнении возможности отправки данных на общий сервер.</w:t>
            </w:r>
          </w:p>
        </w:tc>
        <w:tc>
          <w:tcPr>
            <w:tcW w:w="3399" w:type="dxa"/>
          </w:tcPr>
          <w:p w:rsidR="000E0AA5" w:rsidRPr="00E86539" w:rsidRDefault="00A80931" w:rsidP="000E0AA5">
            <w:pPr>
              <w:pStyle w:val="Default"/>
              <w:rPr>
                <w:rStyle w:val="citation"/>
              </w:rPr>
            </w:pPr>
            <w:r w:rsidRPr="00E86539">
              <w:rPr>
                <w:rStyle w:val="citation"/>
              </w:rPr>
              <w:t>Система передачи данных - это совокупность программных и аппаратных средств, служащих для передачи информации.</w:t>
            </w:r>
          </w:p>
        </w:tc>
      </w:tr>
      <w:tr w:rsidR="000E0AA5" w:rsidRPr="00E86539" w:rsidTr="000E0AA5">
        <w:tc>
          <w:tcPr>
            <w:tcW w:w="3398" w:type="dxa"/>
          </w:tcPr>
          <w:p w:rsidR="000E0AA5" w:rsidRPr="00E86539" w:rsidRDefault="00A80931" w:rsidP="00A80931">
            <w:pPr>
              <w:pStyle w:val="Default"/>
              <w:numPr>
                <w:ilvl w:val="0"/>
                <w:numId w:val="18"/>
              </w:numPr>
              <w:ind w:left="447"/>
              <w:rPr>
                <w:rStyle w:val="citation"/>
              </w:rPr>
            </w:pPr>
            <w:r w:rsidRPr="00E86539">
              <w:rPr>
                <w:rStyle w:val="citation"/>
              </w:rPr>
              <w:t xml:space="preserve">Добавленный </w:t>
            </w:r>
            <w:r w:rsidR="000E0AA5" w:rsidRPr="00E86539">
              <w:rPr>
                <w:rStyle w:val="citation"/>
              </w:rPr>
              <w:t>модул</w:t>
            </w:r>
            <w:r w:rsidRPr="00E86539">
              <w:rPr>
                <w:rStyle w:val="citation"/>
              </w:rPr>
              <w:t>ь</w:t>
            </w:r>
            <w:r w:rsidR="000E0AA5" w:rsidRPr="00E86539">
              <w:rPr>
                <w:rStyle w:val="citation"/>
              </w:rPr>
              <w:t xml:space="preserve"> формирования отчетности</w:t>
            </w:r>
          </w:p>
        </w:tc>
        <w:tc>
          <w:tcPr>
            <w:tcW w:w="3398" w:type="dxa"/>
          </w:tcPr>
          <w:p w:rsidR="000E0AA5" w:rsidRPr="00E86539" w:rsidRDefault="00A80931" w:rsidP="000E0AA5">
            <w:pPr>
              <w:pStyle w:val="Default"/>
              <w:rPr>
                <w:rStyle w:val="citation"/>
              </w:rPr>
            </w:pPr>
            <w:r w:rsidRPr="00E86539">
              <w:rPr>
                <w:rStyle w:val="citation"/>
              </w:rPr>
              <w:t>Реализованный и протестированный модуль формирования отчетов по проделанной работе.</w:t>
            </w:r>
          </w:p>
        </w:tc>
        <w:tc>
          <w:tcPr>
            <w:tcW w:w="3399" w:type="dxa"/>
          </w:tcPr>
          <w:p w:rsidR="000E0AA5" w:rsidRPr="00E86539" w:rsidRDefault="00A80931" w:rsidP="00D31DD8">
            <w:pPr>
              <w:pStyle w:val="Default"/>
              <w:rPr>
                <w:rStyle w:val="citation"/>
              </w:rPr>
            </w:pPr>
            <w:r w:rsidRPr="00E86539">
              <w:rPr>
                <w:rStyle w:val="citation"/>
              </w:rPr>
              <w:t xml:space="preserve">Модуль системы Аналитическая отчетность предназначен для формирования отчетов о </w:t>
            </w:r>
            <w:r w:rsidR="00D31DD8" w:rsidRPr="00E86539">
              <w:rPr>
                <w:rStyle w:val="citation"/>
              </w:rPr>
              <w:t xml:space="preserve">проделанной работе на базе учебно-опытного лесхоза. </w:t>
            </w:r>
            <w:r w:rsidRPr="00E86539">
              <w:rPr>
                <w:rStyle w:val="citation"/>
              </w:rPr>
              <w:t xml:space="preserve">Интерфейс модуля системы предоставляет возможность сформировать отчеты по </w:t>
            </w:r>
            <w:r w:rsidR="00D31DD8" w:rsidRPr="00E86539">
              <w:rPr>
                <w:rStyle w:val="citation"/>
              </w:rPr>
              <w:t>нескольким разделам.</w:t>
            </w:r>
          </w:p>
        </w:tc>
      </w:tr>
      <w:tr w:rsidR="000E0AA5" w:rsidRPr="00E86539" w:rsidTr="000E0AA5">
        <w:tc>
          <w:tcPr>
            <w:tcW w:w="3398" w:type="dxa"/>
          </w:tcPr>
          <w:p w:rsidR="000E0AA5" w:rsidRPr="00E86539" w:rsidRDefault="00A80931" w:rsidP="00A80931">
            <w:pPr>
              <w:pStyle w:val="Default"/>
              <w:numPr>
                <w:ilvl w:val="0"/>
                <w:numId w:val="18"/>
              </w:numPr>
              <w:ind w:left="447"/>
              <w:rPr>
                <w:rStyle w:val="citation"/>
              </w:rPr>
            </w:pPr>
            <w:r w:rsidRPr="00E86539">
              <w:rPr>
                <w:rStyle w:val="citation"/>
              </w:rPr>
              <w:t>Созданный</w:t>
            </w:r>
            <w:r w:rsidR="000E0AA5" w:rsidRPr="00E86539">
              <w:rPr>
                <w:rStyle w:val="citation"/>
              </w:rPr>
              <w:t xml:space="preserve"> модул</w:t>
            </w:r>
            <w:r w:rsidRPr="00E86539">
              <w:rPr>
                <w:rStyle w:val="citation"/>
              </w:rPr>
              <w:t>ь</w:t>
            </w:r>
            <w:r w:rsidR="000E0AA5" w:rsidRPr="00E86539">
              <w:rPr>
                <w:rStyle w:val="citation"/>
              </w:rPr>
              <w:t xml:space="preserve"> выполнения учебных и научно-исследовательских задач</w:t>
            </w:r>
          </w:p>
        </w:tc>
        <w:tc>
          <w:tcPr>
            <w:tcW w:w="3398" w:type="dxa"/>
          </w:tcPr>
          <w:p w:rsidR="000E0AA5" w:rsidRPr="00E86539" w:rsidRDefault="00D31DD8" w:rsidP="000E0AA5">
            <w:pPr>
              <w:pStyle w:val="Default"/>
              <w:rPr>
                <w:rStyle w:val="citation"/>
              </w:rPr>
            </w:pPr>
            <w:r w:rsidRPr="00E86539">
              <w:rPr>
                <w:rStyle w:val="citation"/>
              </w:rPr>
              <w:t>Специально созданный вспомогательный модуль, позволяющий упростить и ускорить ведение работ по научно-исследовательской деятельности.</w:t>
            </w:r>
          </w:p>
        </w:tc>
        <w:tc>
          <w:tcPr>
            <w:tcW w:w="3399" w:type="dxa"/>
          </w:tcPr>
          <w:p w:rsidR="000E0AA5" w:rsidRPr="00E86539" w:rsidRDefault="00D31DD8" w:rsidP="000E0AA5">
            <w:pPr>
              <w:pStyle w:val="Default"/>
              <w:rPr>
                <w:rStyle w:val="citation"/>
              </w:rPr>
            </w:pPr>
            <w:r w:rsidRPr="00E86539">
              <w:rPr>
                <w:rStyle w:val="citation"/>
              </w:rPr>
              <w:t>В содержании модуля подробно освещаются вопросы, необходимые для понимания сущности учебно-исследовательской работы и методов ее осуществления, раскрываются основные понятия и категории научного поиска, описываются методологические принципы научного поиска</w:t>
            </w:r>
          </w:p>
        </w:tc>
      </w:tr>
    </w:tbl>
    <w:p w:rsidR="00857815" w:rsidRPr="00E86539" w:rsidRDefault="00857815" w:rsidP="000E0AA5">
      <w:pPr>
        <w:pStyle w:val="Default"/>
        <w:rPr>
          <w:rStyle w:val="citation"/>
        </w:rPr>
      </w:pPr>
    </w:p>
    <w:p w:rsidR="00857815" w:rsidRPr="00E86539" w:rsidRDefault="00857815">
      <w:pPr>
        <w:spacing w:after="0" w:line="240" w:lineRule="auto"/>
        <w:rPr>
          <w:rStyle w:val="citation"/>
          <w:rFonts w:ascii="Times New Roman" w:hAnsi="Times New Roman"/>
          <w:color w:val="000000"/>
          <w:sz w:val="24"/>
          <w:szCs w:val="24"/>
        </w:rPr>
      </w:pPr>
      <w:r w:rsidRPr="00E86539">
        <w:rPr>
          <w:rStyle w:val="citation"/>
          <w:rFonts w:ascii="Times New Roman" w:hAnsi="Times New Roman"/>
        </w:rPr>
        <w:br w:type="page"/>
      </w:r>
    </w:p>
    <w:p w:rsidR="000E0AA5" w:rsidRPr="00E86539" w:rsidRDefault="00857815" w:rsidP="005F0B42">
      <w:pPr>
        <w:pStyle w:val="Default"/>
        <w:numPr>
          <w:ilvl w:val="0"/>
          <w:numId w:val="20"/>
        </w:numPr>
        <w:jc w:val="center"/>
        <w:rPr>
          <w:rStyle w:val="citation"/>
          <w:b/>
          <w:sz w:val="32"/>
          <w:lang w:val="en-US"/>
        </w:rPr>
      </w:pPr>
      <w:r w:rsidRPr="00E86539">
        <w:rPr>
          <w:rStyle w:val="citation"/>
          <w:b/>
          <w:sz w:val="32"/>
        </w:rPr>
        <w:lastRenderedPageBreak/>
        <w:t>Основные обязанности (</w:t>
      </w:r>
      <w:r w:rsidRPr="00E86539">
        <w:rPr>
          <w:rStyle w:val="citation"/>
          <w:b/>
          <w:sz w:val="32"/>
          <w:lang w:val="en-US"/>
        </w:rPr>
        <w:t>Key responsibilities)</w:t>
      </w:r>
    </w:p>
    <w:tbl>
      <w:tblPr>
        <w:tblW w:w="1002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68"/>
        <w:gridCol w:w="4812"/>
        <w:gridCol w:w="1744"/>
      </w:tblGrid>
      <w:tr w:rsidR="00857815" w:rsidRPr="00E86539" w:rsidTr="00240B42">
        <w:tc>
          <w:tcPr>
            <w:tcW w:w="3468" w:type="dxa"/>
          </w:tcPr>
          <w:p w:rsidR="00857815" w:rsidRPr="00E86539" w:rsidRDefault="00857815" w:rsidP="00240B42">
            <w:pPr>
              <w:pBdr>
                <w:top w:val="nil"/>
                <w:left w:val="nil"/>
                <w:bottom w:val="nil"/>
                <w:right w:val="nil"/>
                <w:between w:val="nil"/>
              </w:pBdr>
              <w:jc w:val="center"/>
              <w:rPr>
                <w:rFonts w:ascii="Times New Roman" w:hAnsi="Times New Roman"/>
                <w:color w:val="000000"/>
                <w:sz w:val="28"/>
                <w:szCs w:val="24"/>
              </w:rPr>
            </w:pPr>
            <w:r w:rsidRPr="00E86539">
              <w:rPr>
                <w:rFonts w:ascii="Times New Roman" w:hAnsi="Times New Roman"/>
                <w:b/>
                <w:color w:val="000000"/>
                <w:sz w:val="28"/>
                <w:szCs w:val="24"/>
              </w:rPr>
              <w:t>Роль</w:t>
            </w:r>
          </w:p>
        </w:tc>
        <w:tc>
          <w:tcPr>
            <w:tcW w:w="4812" w:type="dxa"/>
          </w:tcPr>
          <w:p w:rsidR="00857815" w:rsidRPr="00E86539" w:rsidRDefault="00857815" w:rsidP="00240B42">
            <w:pPr>
              <w:pBdr>
                <w:top w:val="nil"/>
                <w:left w:val="nil"/>
                <w:bottom w:val="nil"/>
                <w:right w:val="nil"/>
                <w:between w:val="nil"/>
              </w:pBdr>
              <w:jc w:val="center"/>
              <w:rPr>
                <w:rFonts w:ascii="Times New Roman" w:hAnsi="Times New Roman"/>
                <w:color w:val="000000"/>
                <w:sz w:val="28"/>
                <w:szCs w:val="24"/>
              </w:rPr>
            </w:pPr>
            <w:r w:rsidRPr="00E86539">
              <w:rPr>
                <w:rFonts w:ascii="Times New Roman" w:hAnsi="Times New Roman"/>
                <w:b/>
                <w:color w:val="000000"/>
                <w:sz w:val="28"/>
                <w:szCs w:val="24"/>
              </w:rPr>
              <w:t>Описание обязанностей</w:t>
            </w:r>
          </w:p>
        </w:tc>
        <w:tc>
          <w:tcPr>
            <w:tcW w:w="1744" w:type="dxa"/>
          </w:tcPr>
          <w:p w:rsidR="00857815" w:rsidRPr="00E86539" w:rsidRDefault="00857815" w:rsidP="00240B42">
            <w:pPr>
              <w:pBdr>
                <w:top w:val="nil"/>
                <w:left w:val="nil"/>
                <w:bottom w:val="nil"/>
                <w:right w:val="nil"/>
                <w:between w:val="nil"/>
              </w:pBdr>
              <w:jc w:val="center"/>
              <w:rPr>
                <w:rFonts w:ascii="Times New Roman" w:hAnsi="Times New Roman"/>
                <w:color w:val="000000"/>
                <w:sz w:val="28"/>
                <w:szCs w:val="24"/>
              </w:rPr>
            </w:pPr>
            <w:r w:rsidRPr="00E86539">
              <w:rPr>
                <w:rFonts w:ascii="Times New Roman" w:hAnsi="Times New Roman"/>
                <w:b/>
                <w:color w:val="000000"/>
                <w:sz w:val="28"/>
                <w:szCs w:val="24"/>
              </w:rPr>
              <w:t>% загрузки в проекте</w:t>
            </w:r>
          </w:p>
        </w:tc>
      </w:tr>
      <w:tr w:rsidR="00857815" w:rsidRPr="00E86539" w:rsidTr="00240B42">
        <w:trPr>
          <w:trHeight w:val="200"/>
        </w:trPr>
        <w:tc>
          <w:tcPr>
            <w:tcW w:w="3468" w:type="dxa"/>
            <w:vMerge w:val="restart"/>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 xml:space="preserve">Разработчик 1: Андрей </w:t>
            </w:r>
            <w:proofErr w:type="spellStart"/>
            <w:r w:rsidRPr="00E86539">
              <w:rPr>
                <w:rFonts w:ascii="Times New Roman" w:hAnsi="Times New Roman"/>
                <w:sz w:val="24"/>
                <w:szCs w:val="24"/>
              </w:rPr>
              <w:t>Артышко</w:t>
            </w:r>
            <w:proofErr w:type="spellEnd"/>
            <w:r w:rsidRPr="00E86539">
              <w:rPr>
                <w:rFonts w:ascii="Times New Roman" w:hAnsi="Times New Roman"/>
                <w:sz w:val="24"/>
                <w:szCs w:val="24"/>
              </w:rPr>
              <w:t xml:space="preserve"> Алексеевич</w:t>
            </w:r>
          </w:p>
        </w:tc>
        <w:tc>
          <w:tcPr>
            <w:tcW w:w="4812" w:type="dxa"/>
          </w:tcPr>
          <w:p w:rsidR="00857815" w:rsidRPr="00E86539" w:rsidRDefault="00857815" w:rsidP="00240B42">
            <w:pPr>
              <w:pBdr>
                <w:top w:val="nil"/>
                <w:left w:val="nil"/>
                <w:bottom w:val="nil"/>
                <w:right w:val="nil"/>
                <w:between w:val="nil"/>
              </w:pBdr>
              <w:rPr>
                <w:rFonts w:ascii="Times New Roman" w:hAnsi="Times New Roman"/>
                <w:sz w:val="24"/>
                <w:szCs w:val="24"/>
              </w:rPr>
            </w:pPr>
            <w:r w:rsidRPr="00E86539">
              <w:rPr>
                <w:rFonts w:ascii="Times New Roman" w:hAnsi="Times New Roman"/>
                <w:sz w:val="24"/>
                <w:szCs w:val="24"/>
              </w:rPr>
              <w:t>Разработка Устава</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50%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pBdr>
                <w:top w:val="nil"/>
                <w:left w:val="nil"/>
                <w:bottom w:val="nil"/>
                <w:right w:val="nil"/>
                <w:between w:val="nil"/>
              </w:pBdr>
              <w:ind w:firstLine="24"/>
              <w:rPr>
                <w:rFonts w:ascii="Times New Roman" w:hAnsi="Times New Roman"/>
                <w:color w:val="000000"/>
                <w:sz w:val="24"/>
                <w:szCs w:val="24"/>
              </w:rPr>
            </w:pPr>
            <w:r w:rsidRPr="00E86539">
              <w:rPr>
                <w:rFonts w:ascii="Times New Roman" w:hAnsi="Times New Roman"/>
                <w:sz w:val="24"/>
                <w:szCs w:val="24"/>
              </w:rPr>
              <w:t>Составление перечня требования к проекту</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100%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pBdr>
                <w:top w:val="nil"/>
                <w:left w:val="nil"/>
                <w:bottom w:val="nil"/>
                <w:right w:val="nil"/>
                <w:between w:val="nil"/>
              </w:pBdr>
              <w:ind w:firstLine="24"/>
              <w:rPr>
                <w:rFonts w:ascii="Times New Roman" w:hAnsi="Times New Roman"/>
                <w:color w:val="000000"/>
                <w:sz w:val="24"/>
                <w:szCs w:val="24"/>
              </w:rPr>
            </w:pPr>
            <w:r w:rsidRPr="00E86539">
              <w:rPr>
                <w:rFonts w:ascii="Times New Roman" w:hAnsi="Times New Roman"/>
                <w:sz w:val="24"/>
                <w:szCs w:val="24"/>
              </w:rPr>
              <w:t>Составление перечня функций к проекту</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 xml:space="preserve">100%                                                                                     </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pBdr>
                <w:top w:val="nil"/>
                <w:left w:val="nil"/>
                <w:bottom w:val="nil"/>
                <w:right w:val="nil"/>
                <w:between w:val="nil"/>
              </w:pBdr>
              <w:ind w:firstLine="24"/>
              <w:rPr>
                <w:rFonts w:ascii="Times New Roman" w:hAnsi="Times New Roman"/>
                <w:color w:val="000000"/>
                <w:sz w:val="24"/>
                <w:szCs w:val="24"/>
              </w:rPr>
            </w:pPr>
            <w:r w:rsidRPr="00E86539">
              <w:rPr>
                <w:rFonts w:ascii="Times New Roman" w:hAnsi="Times New Roman"/>
                <w:sz w:val="24"/>
                <w:szCs w:val="24"/>
              </w:rPr>
              <w:t>Проектирование сайта – дизайн и функциональные возможности</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90%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pBdr>
                <w:top w:val="nil"/>
                <w:left w:val="nil"/>
                <w:bottom w:val="nil"/>
                <w:right w:val="nil"/>
                <w:between w:val="nil"/>
              </w:pBdr>
              <w:ind w:firstLine="24"/>
              <w:rPr>
                <w:rFonts w:ascii="Times New Roman" w:hAnsi="Times New Roman"/>
                <w:color w:val="000000"/>
                <w:sz w:val="24"/>
                <w:szCs w:val="24"/>
              </w:rPr>
            </w:pPr>
            <w:r w:rsidRPr="00E86539">
              <w:rPr>
                <w:rFonts w:ascii="Times New Roman" w:hAnsi="Times New Roman"/>
                <w:sz w:val="24"/>
                <w:szCs w:val="24"/>
              </w:rPr>
              <w:t>Разработка информационно-обучающего сайта</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100%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pBdr>
                <w:top w:val="nil"/>
                <w:left w:val="nil"/>
                <w:bottom w:val="nil"/>
                <w:right w:val="nil"/>
                <w:between w:val="nil"/>
              </w:pBdr>
              <w:ind w:firstLine="24"/>
              <w:rPr>
                <w:rFonts w:ascii="Times New Roman" w:hAnsi="Times New Roman"/>
                <w:color w:val="000000"/>
                <w:sz w:val="24"/>
                <w:szCs w:val="24"/>
              </w:rPr>
            </w:pPr>
            <w:r w:rsidRPr="00E86539">
              <w:rPr>
                <w:rFonts w:ascii="Times New Roman" w:hAnsi="Times New Roman"/>
                <w:sz w:val="24"/>
                <w:szCs w:val="24"/>
              </w:rPr>
              <w:t>Внедрение сайта в рабочий процесс заказчика, обучить персонал по работе с проектом</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90%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 xml:space="preserve">Произвести </w:t>
            </w:r>
            <w:proofErr w:type="spellStart"/>
            <w:r w:rsidRPr="00E86539">
              <w:rPr>
                <w:rFonts w:ascii="Times New Roman" w:hAnsi="Times New Roman"/>
                <w:sz w:val="24"/>
                <w:szCs w:val="24"/>
              </w:rPr>
              <w:t>Code</w:t>
            </w:r>
            <w:proofErr w:type="spellEnd"/>
            <w:r w:rsidRPr="00E86539">
              <w:rPr>
                <w:rFonts w:ascii="Times New Roman" w:hAnsi="Times New Roman"/>
                <w:sz w:val="24"/>
                <w:szCs w:val="24"/>
              </w:rPr>
              <w:t xml:space="preserve"> </w:t>
            </w:r>
            <w:proofErr w:type="spellStart"/>
            <w:r w:rsidRPr="00E86539">
              <w:rPr>
                <w:rFonts w:ascii="Times New Roman" w:hAnsi="Times New Roman"/>
                <w:sz w:val="24"/>
                <w:szCs w:val="24"/>
              </w:rPr>
              <w:t>Review</w:t>
            </w:r>
            <w:proofErr w:type="spellEnd"/>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80%</w:t>
            </w:r>
          </w:p>
        </w:tc>
      </w:tr>
      <w:tr w:rsidR="00857815" w:rsidRPr="00E86539" w:rsidTr="00240B42">
        <w:trPr>
          <w:trHeight w:val="200"/>
        </w:trPr>
        <w:tc>
          <w:tcPr>
            <w:tcW w:w="3468" w:type="dxa"/>
            <w:vMerge w:val="restart"/>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 xml:space="preserve">Разработчик 2: </w:t>
            </w:r>
            <w:proofErr w:type="spellStart"/>
            <w:r w:rsidRPr="00E86539">
              <w:rPr>
                <w:rFonts w:ascii="Times New Roman" w:hAnsi="Times New Roman"/>
                <w:sz w:val="24"/>
                <w:szCs w:val="24"/>
              </w:rPr>
              <w:t>Сацук</w:t>
            </w:r>
            <w:proofErr w:type="spellEnd"/>
            <w:r w:rsidRPr="00E86539">
              <w:rPr>
                <w:rFonts w:ascii="Times New Roman" w:hAnsi="Times New Roman"/>
                <w:sz w:val="24"/>
                <w:szCs w:val="24"/>
              </w:rPr>
              <w:t xml:space="preserve"> Михаил Михайлович</w:t>
            </w:r>
          </w:p>
        </w:tc>
        <w:tc>
          <w:tcPr>
            <w:tcW w:w="4812" w:type="dxa"/>
          </w:tcPr>
          <w:p w:rsidR="00857815" w:rsidRPr="00E86539" w:rsidRDefault="00857815" w:rsidP="00240B42">
            <w:pPr>
              <w:rPr>
                <w:rFonts w:ascii="Times New Roman" w:hAnsi="Times New Roman"/>
                <w:color w:val="000000"/>
                <w:sz w:val="24"/>
                <w:szCs w:val="24"/>
              </w:rPr>
            </w:pPr>
            <w:r w:rsidRPr="00E86539">
              <w:rPr>
                <w:rFonts w:ascii="Times New Roman" w:hAnsi="Times New Roman"/>
                <w:sz w:val="24"/>
                <w:szCs w:val="24"/>
              </w:rPr>
              <w:t>Разработка Устава</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50%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ind w:firstLine="24"/>
              <w:rPr>
                <w:rFonts w:ascii="Times New Roman" w:hAnsi="Times New Roman"/>
                <w:sz w:val="24"/>
                <w:szCs w:val="24"/>
              </w:rPr>
            </w:pPr>
            <w:r w:rsidRPr="00E86539">
              <w:rPr>
                <w:rFonts w:ascii="Times New Roman" w:hAnsi="Times New Roman"/>
                <w:sz w:val="24"/>
                <w:szCs w:val="24"/>
              </w:rPr>
              <w:t>Составления функциональных возможностей проекта</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100%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ind w:firstLine="24"/>
              <w:rPr>
                <w:rFonts w:ascii="Times New Roman" w:hAnsi="Times New Roman"/>
                <w:sz w:val="24"/>
                <w:szCs w:val="24"/>
              </w:rPr>
            </w:pPr>
            <w:r w:rsidRPr="00E86539">
              <w:rPr>
                <w:rFonts w:ascii="Times New Roman" w:hAnsi="Times New Roman"/>
                <w:sz w:val="24"/>
                <w:szCs w:val="24"/>
              </w:rPr>
              <w:t>Анализ требований к проекту на возможность реализации, изменение списка</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100%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ind w:firstLine="24"/>
              <w:rPr>
                <w:rFonts w:ascii="Times New Roman" w:hAnsi="Times New Roman"/>
                <w:sz w:val="24"/>
                <w:szCs w:val="24"/>
              </w:rPr>
            </w:pPr>
            <w:r w:rsidRPr="00E86539">
              <w:rPr>
                <w:rFonts w:ascii="Times New Roman" w:hAnsi="Times New Roman"/>
                <w:sz w:val="24"/>
                <w:szCs w:val="24"/>
              </w:rPr>
              <w:t xml:space="preserve">Разработка </w:t>
            </w:r>
            <w:proofErr w:type="spellStart"/>
            <w:r w:rsidRPr="00E86539">
              <w:rPr>
                <w:rFonts w:ascii="Times New Roman" w:hAnsi="Times New Roman"/>
                <w:sz w:val="24"/>
                <w:szCs w:val="24"/>
              </w:rPr>
              <w:t>этапности</w:t>
            </w:r>
            <w:proofErr w:type="spellEnd"/>
            <w:r w:rsidRPr="00E86539">
              <w:rPr>
                <w:rFonts w:ascii="Times New Roman" w:hAnsi="Times New Roman"/>
                <w:sz w:val="24"/>
                <w:szCs w:val="24"/>
              </w:rPr>
              <w:t xml:space="preserve"> проекта</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100%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ind w:firstLine="24"/>
              <w:rPr>
                <w:rFonts w:ascii="Times New Roman" w:hAnsi="Times New Roman"/>
                <w:sz w:val="24"/>
                <w:szCs w:val="24"/>
              </w:rPr>
            </w:pPr>
            <w:r w:rsidRPr="00E86539">
              <w:rPr>
                <w:rFonts w:ascii="Times New Roman" w:hAnsi="Times New Roman"/>
                <w:sz w:val="24"/>
                <w:szCs w:val="24"/>
              </w:rPr>
              <w:t>Разработка экосистемы модулей</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100%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ind w:firstLine="24"/>
              <w:rPr>
                <w:rFonts w:ascii="Times New Roman" w:hAnsi="Times New Roman"/>
                <w:sz w:val="24"/>
                <w:szCs w:val="24"/>
              </w:rPr>
            </w:pPr>
            <w:r w:rsidRPr="00E86539">
              <w:rPr>
                <w:rFonts w:ascii="Times New Roman" w:hAnsi="Times New Roman"/>
                <w:sz w:val="24"/>
                <w:szCs w:val="24"/>
              </w:rPr>
              <w:t>Создание и реализация мобильного приложения</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100%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ind w:firstLine="24"/>
              <w:rPr>
                <w:rFonts w:ascii="Times New Roman" w:hAnsi="Times New Roman"/>
                <w:sz w:val="24"/>
                <w:szCs w:val="24"/>
              </w:rPr>
            </w:pPr>
            <w:r w:rsidRPr="00E86539">
              <w:rPr>
                <w:rFonts w:ascii="Times New Roman" w:hAnsi="Times New Roman"/>
                <w:sz w:val="24"/>
                <w:szCs w:val="24"/>
              </w:rPr>
              <w:t>Тестирование, отладка и внедрение продукта</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100%</w:t>
            </w:r>
          </w:p>
        </w:tc>
      </w:tr>
      <w:tr w:rsidR="00857815" w:rsidRPr="00E86539" w:rsidTr="00240B42">
        <w:trPr>
          <w:trHeight w:val="200"/>
        </w:trPr>
        <w:tc>
          <w:tcPr>
            <w:tcW w:w="3468" w:type="dxa"/>
            <w:vMerge/>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p>
        </w:tc>
        <w:tc>
          <w:tcPr>
            <w:tcW w:w="4812" w:type="dxa"/>
          </w:tcPr>
          <w:p w:rsidR="00857815" w:rsidRPr="00E86539" w:rsidRDefault="00857815" w:rsidP="00240B42">
            <w:pPr>
              <w:ind w:firstLine="24"/>
              <w:rPr>
                <w:rFonts w:ascii="Times New Roman" w:hAnsi="Times New Roman"/>
                <w:sz w:val="24"/>
                <w:szCs w:val="24"/>
              </w:rPr>
            </w:pPr>
            <w:r w:rsidRPr="00E86539">
              <w:rPr>
                <w:rFonts w:ascii="Times New Roman" w:hAnsi="Times New Roman"/>
                <w:sz w:val="24"/>
                <w:szCs w:val="24"/>
              </w:rPr>
              <w:t>Проведение приемочных испытаний</w:t>
            </w:r>
          </w:p>
        </w:tc>
        <w:tc>
          <w:tcPr>
            <w:tcW w:w="1744" w:type="dxa"/>
          </w:tcPr>
          <w:p w:rsidR="00857815" w:rsidRPr="00E86539" w:rsidRDefault="00857815" w:rsidP="00240B42">
            <w:pPr>
              <w:pBdr>
                <w:top w:val="nil"/>
                <w:left w:val="nil"/>
                <w:bottom w:val="nil"/>
                <w:right w:val="nil"/>
                <w:between w:val="nil"/>
              </w:pBdr>
              <w:rPr>
                <w:rFonts w:ascii="Times New Roman" w:hAnsi="Times New Roman"/>
                <w:color w:val="000000"/>
                <w:sz w:val="24"/>
                <w:szCs w:val="24"/>
              </w:rPr>
            </w:pPr>
            <w:r w:rsidRPr="00E86539">
              <w:rPr>
                <w:rFonts w:ascii="Times New Roman" w:hAnsi="Times New Roman"/>
                <w:sz w:val="24"/>
                <w:szCs w:val="24"/>
              </w:rPr>
              <w:t>50%</w:t>
            </w:r>
          </w:p>
        </w:tc>
      </w:tr>
    </w:tbl>
    <w:p w:rsidR="00857815" w:rsidRPr="00E86539" w:rsidRDefault="00857815" w:rsidP="000E0AA5">
      <w:pPr>
        <w:pStyle w:val="Default"/>
        <w:rPr>
          <w:rStyle w:val="citation"/>
        </w:rPr>
      </w:pPr>
    </w:p>
    <w:p w:rsidR="00857815" w:rsidRPr="00E86539" w:rsidRDefault="00857815">
      <w:pPr>
        <w:spacing w:after="0" w:line="240" w:lineRule="auto"/>
        <w:rPr>
          <w:rStyle w:val="citation"/>
          <w:rFonts w:ascii="Times New Roman" w:hAnsi="Times New Roman"/>
          <w:color w:val="000000"/>
          <w:sz w:val="24"/>
          <w:szCs w:val="24"/>
        </w:rPr>
      </w:pPr>
      <w:r w:rsidRPr="00E86539">
        <w:rPr>
          <w:rStyle w:val="citation"/>
          <w:rFonts w:ascii="Times New Roman" w:hAnsi="Times New Roman"/>
        </w:rPr>
        <w:br w:type="page"/>
      </w:r>
    </w:p>
    <w:p w:rsidR="00857815" w:rsidRPr="00E86539" w:rsidRDefault="00857815" w:rsidP="005F0B42">
      <w:pPr>
        <w:pStyle w:val="Default"/>
        <w:numPr>
          <w:ilvl w:val="0"/>
          <w:numId w:val="20"/>
        </w:numPr>
        <w:jc w:val="center"/>
        <w:rPr>
          <w:rStyle w:val="citation"/>
          <w:b/>
          <w:sz w:val="32"/>
          <w:lang w:val="en-US"/>
        </w:rPr>
      </w:pPr>
      <w:r w:rsidRPr="00E86539">
        <w:rPr>
          <w:rStyle w:val="citation"/>
          <w:b/>
          <w:sz w:val="32"/>
        </w:rPr>
        <w:lastRenderedPageBreak/>
        <w:t>Контрольный список внедрения</w:t>
      </w:r>
      <w:r w:rsidRPr="00E86539">
        <w:rPr>
          <w:rStyle w:val="citation"/>
          <w:b/>
          <w:sz w:val="32"/>
          <w:lang w:val="en-US"/>
        </w:rPr>
        <w:t xml:space="preserve"> (Implementation Checklist)</w:t>
      </w:r>
    </w:p>
    <w:p w:rsidR="00857815" w:rsidRPr="00E86539" w:rsidRDefault="00857815" w:rsidP="00857815">
      <w:pPr>
        <w:pStyle w:val="Default"/>
        <w:rPr>
          <w:rStyle w:val="citation"/>
          <w:b/>
          <w:sz w:val="32"/>
          <w:lang w:val="en-US"/>
        </w:rPr>
      </w:pPr>
    </w:p>
    <w:tbl>
      <w:tblPr>
        <w:tblStyle w:val="ab"/>
        <w:tblW w:w="0" w:type="auto"/>
        <w:tblLook w:val="04A0" w:firstRow="1" w:lastRow="0" w:firstColumn="1" w:lastColumn="0" w:noHBand="0" w:noVBand="1"/>
      </w:tblPr>
      <w:tblGrid>
        <w:gridCol w:w="2547"/>
        <w:gridCol w:w="7648"/>
      </w:tblGrid>
      <w:tr w:rsidR="00857815" w:rsidRPr="00E86539" w:rsidTr="00857815">
        <w:tc>
          <w:tcPr>
            <w:tcW w:w="2547" w:type="dxa"/>
          </w:tcPr>
          <w:p w:rsidR="00857815" w:rsidRPr="00E86539" w:rsidRDefault="009B482B" w:rsidP="009B482B">
            <w:pPr>
              <w:pStyle w:val="Default"/>
              <w:jc w:val="center"/>
              <w:rPr>
                <w:sz w:val="28"/>
              </w:rPr>
            </w:pPr>
            <w:r w:rsidRPr="00E86539">
              <w:rPr>
                <w:sz w:val="28"/>
              </w:rPr>
              <w:t>Состояние</w:t>
            </w:r>
          </w:p>
        </w:tc>
        <w:tc>
          <w:tcPr>
            <w:tcW w:w="7648" w:type="dxa"/>
          </w:tcPr>
          <w:p w:rsidR="00857815" w:rsidRPr="00E86539" w:rsidRDefault="009B482B" w:rsidP="009B482B">
            <w:pPr>
              <w:pStyle w:val="Default"/>
              <w:jc w:val="center"/>
              <w:rPr>
                <w:sz w:val="28"/>
              </w:rPr>
            </w:pPr>
            <w:r w:rsidRPr="00E86539">
              <w:rPr>
                <w:sz w:val="28"/>
              </w:rPr>
              <w:t>Перечень внедряемых этапов реализации</w:t>
            </w:r>
          </w:p>
        </w:tc>
      </w:tr>
      <w:tr w:rsidR="00857815" w:rsidRPr="00E86539" w:rsidTr="00857815">
        <w:tc>
          <w:tcPr>
            <w:tcW w:w="2547" w:type="dxa"/>
          </w:tcPr>
          <w:p w:rsidR="00857815" w:rsidRPr="00E86539" w:rsidRDefault="009B482B" w:rsidP="009B482B">
            <w:pPr>
              <w:pStyle w:val="Default"/>
              <w:jc w:val="center"/>
              <w:rPr>
                <w:highlight w:val="green"/>
                <w:lang w:val="en-US"/>
              </w:rPr>
            </w:pPr>
            <w:r w:rsidRPr="00E86539">
              <w:rPr>
                <w:color w:val="00B050"/>
                <w:lang w:val="en-US"/>
              </w:rPr>
              <w:t>TRUE</w:t>
            </w:r>
          </w:p>
        </w:tc>
        <w:tc>
          <w:tcPr>
            <w:tcW w:w="7648" w:type="dxa"/>
          </w:tcPr>
          <w:p w:rsidR="00857815" w:rsidRPr="00E86539" w:rsidRDefault="009B482B" w:rsidP="00A97F11">
            <w:pPr>
              <w:pStyle w:val="Default"/>
              <w:numPr>
                <w:ilvl w:val="0"/>
                <w:numId w:val="19"/>
              </w:numPr>
              <w:ind w:left="465"/>
            </w:pPr>
            <w:r w:rsidRPr="00E86539">
              <w:rPr>
                <w:color w:val="00B050"/>
              </w:rPr>
              <w:t>Интерфейс и функциональность приложения - спроектировано и успешно согласовано с заказчиком?</w:t>
            </w:r>
          </w:p>
        </w:tc>
      </w:tr>
      <w:tr w:rsidR="00857815" w:rsidRPr="00E86539" w:rsidTr="00857815">
        <w:tc>
          <w:tcPr>
            <w:tcW w:w="2547" w:type="dxa"/>
          </w:tcPr>
          <w:p w:rsidR="00857815" w:rsidRPr="00E86539" w:rsidRDefault="009B482B" w:rsidP="009B482B">
            <w:pPr>
              <w:pStyle w:val="Default"/>
              <w:jc w:val="center"/>
              <w:rPr>
                <w:highlight w:val="red"/>
                <w:lang w:val="en-US"/>
              </w:rPr>
            </w:pPr>
            <w:r w:rsidRPr="00E86539">
              <w:rPr>
                <w:color w:val="FF0000"/>
                <w:lang w:val="en-US"/>
              </w:rPr>
              <w:t>FALSE</w:t>
            </w:r>
          </w:p>
        </w:tc>
        <w:tc>
          <w:tcPr>
            <w:tcW w:w="7648" w:type="dxa"/>
          </w:tcPr>
          <w:p w:rsidR="00857815" w:rsidRPr="00E86539" w:rsidRDefault="009B482B" w:rsidP="00A97F11">
            <w:pPr>
              <w:pStyle w:val="Default"/>
              <w:numPr>
                <w:ilvl w:val="0"/>
                <w:numId w:val="19"/>
              </w:numPr>
              <w:ind w:left="465"/>
            </w:pPr>
            <w:r w:rsidRPr="00E86539">
              <w:rPr>
                <w:color w:val="FF0000"/>
              </w:rPr>
              <w:t>Разработанный прототип и основные части программного обеспечения – являются полностью рабочим и удовлетворяющим клиента?</w:t>
            </w:r>
          </w:p>
        </w:tc>
      </w:tr>
      <w:tr w:rsidR="00857815" w:rsidRPr="00E86539" w:rsidTr="00857815">
        <w:tc>
          <w:tcPr>
            <w:tcW w:w="2547" w:type="dxa"/>
          </w:tcPr>
          <w:p w:rsidR="00857815" w:rsidRPr="00E86539" w:rsidRDefault="009B482B" w:rsidP="009B482B">
            <w:pPr>
              <w:pStyle w:val="Default"/>
              <w:jc w:val="center"/>
              <w:rPr>
                <w:color w:val="FF0000"/>
              </w:rPr>
            </w:pPr>
            <w:r w:rsidRPr="00E86539">
              <w:rPr>
                <w:color w:val="FF0000"/>
                <w:lang w:val="en-US"/>
              </w:rPr>
              <w:t>FALSE</w:t>
            </w:r>
          </w:p>
        </w:tc>
        <w:tc>
          <w:tcPr>
            <w:tcW w:w="7648" w:type="dxa"/>
          </w:tcPr>
          <w:p w:rsidR="00857815" w:rsidRPr="00E86539" w:rsidRDefault="009B482B" w:rsidP="00A97F11">
            <w:pPr>
              <w:pStyle w:val="Default"/>
              <w:numPr>
                <w:ilvl w:val="0"/>
                <w:numId w:val="19"/>
              </w:numPr>
              <w:ind w:left="465"/>
            </w:pPr>
            <w:r w:rsidRPr="00E86539">
              <w:rPr>
                <w:color w:val="FF0000"/>
              </w:rPr>
              <w:t>Разработанный модуль по сбору данных – первая стадия полностью отлажена и готова к дальнейшим доработкам?</w:t>
            </w:r>
          </w:p>
        </w:tc>
      </w:tr>
      <w:tr w:rsidR="00857815" w:rsidRPr="00E86539" w:rsidTr="00857815">
        <w:tc>
          <w:tcPr>
            <w:tcW w:w="2547" w:type="dxa"/>
          </w:tcPr>
          <w:p w:rsidR="00857815" w:rsidRPr="00E86539" w:rsidRDefault="009B482B" w:rsidP="009B482B">
            <w:pPr>
              <w:pStyle w:val="Default"/>
              <w:jc w:val="center"/>
              <w:rPr>
                <w:color w:val="FF0000"/>
              </w:rPr>
            </w:pPr>
            <w:r w:rsidRPr="00E86539">
              <w:rPr>
                <w:color w:val="FF0000"/>
                <w:lang w:val="en-US"/>
              </w:rPr>
              <w:t>FALSE</w:t>
            </w:r>
          </w:p>
        </w:tc>
        <w:tc>
          <w:tcPr>
            <w:tcW w:w="7648" w:type="dxa"/>
          </w:tcPr>
          <w:p w:rsidR="00857815" w:rsidRPr="00E86539" w:rsidRDefault="009B482B" w:rsidP="00A97F11">
            <w:pPr>
              <w:pStyle w:val="Default"/>
              <w:numPr>
                <w:ilvl w:val="0"/>
                <w:numId w:val="19"/>
              </w:numPr>
              <w:ind w:left="465"/>
            </w:pPr>
            <w:r w:rsidRPr="00E86539">
              <w:rPr>
                <w:color w:val="FF0000"/>
              </w:rPr>
              <w:t>Реализованный модуль по обработке собранных данных – справляется со своей задачей, приложение не зависает и не вылетает?</w:t>
            </w:r>
          </w:p>
        </w:tc>
      </w:tr>
      <w:tr w:rsidR="00857815" w:rsidRPr="00E86539" w:rsidTr="00857815">
        <w:tc>
          <w:tcPr>
            <w:tcW w:w="2547" w:type="dxa"/>
          </w:tcPr>
          <w:p w:rsidR="00857815" w:rsidRPr="00E86539" w:rsidRDefault="009B482B" w:rsidP="009B482B">
            <w:pPr>
              <w:pStyle w:val="Default"/>
              <w:jc w:val="center"/>
              <w:rPr>
                <w:color w:val="FF0000"/>
              </w:rPr>
            </w:pPr>
            <w:r w:rsidRPr="00E86539">
              <w:rPr>
                <w:color w:val="FF0000"/>
                <w:lang w:val="en-US"/>
              </w:rPr>
              <w:t>FALSE</w:t>
            </w:r>
          </w:p>
        </w:tc>
        <w:tc>
          <w:tcPr>
            <w:tcW w:w="7648" w:type="dxa"/>
          </w:tcPr>
          <w:p w:rsidR="00857815" w:rsidRPr="00E86539" w:rsidRDefault="009B482B" w:rsidP="00A97F11">
            <w:pPr>
              <w:pStyle w:val="Default"/>
              <w:numPr>
                <w:ilvl w:val="0"/>
                <w:numId w:val="19"/>
              </w:numPr>
              <w:ind w:left="465"/>
            </w:pPr>
            <w:r w:rsidRPr="00E86539">
              <w:rPr>
                <w:color w:val="FF0000"/>
              </w:rPr>
              <w:t>Интегрированный модуль передачи данных – успешно выполняет свою функцию, протестировано и отлажено?</w:t>
            </w:r>
          </w:p>
        </w:tc>
      </w:tr>
      <w:tr w:rsidR="00857815" w:rsidRPr="00E86539" w:rsidTr="00857815">
        <w:tc>
          <w:tcPr>
            <w:tcW w:w="2547" w:type="dxa"/>
          </w:tcPr>
          <w:p w:rsidR="00857815" w:rsidRPr="00E86539" w:rsidRDefault="009B482B" w:rsidP="009B482B">
            <w:pPr>
              <w:pStyle w:val="Default"/>
              <w:jc w:val="center"/>
              <w:rPr>
                <w:color w:val="FF0000"/>
              </w:rPr>
            </w:pPr>
            <w:r w:rsidRPr="00E86539">
              <w:rPr>
                <w:color w:val="FF0000"/>
                <w:lang w:val="en-US"/>
              </w:rPr>
              <w:t>FALSE</w:t>
            </w:r>
          </w:p>
        </w:tc>
        <w:tc>
          <w:tcPr>
            <w:tcW w:w="7648" w:type="dxa"/>
          </w:tcPr>
          <w:p w:rsidR="00857815" w:rsidRPr="00E86539" w:rsidRDefault="009B482B" w:rsidP="00A97F11">
            <w:pPr>
              <w:pStyle w:val="Default"/>
              <w:numPr>
                <w:ilvl w:val="0"/>
                <w:numId w:val="19"/>
              </w:numPr>
              <w:ind w:left="465"/>
            </w:pPr>
            <w:r w:rsidRPr="00E86539">
              <w:rPr>
                <w:color w:val="FF0000"/>
              </w:rPr>
              <w:t>Добавленный модуль формирования отчетности – соблюдены ли исходные требования заказчика с реальными функциями приложения?</w:t>
            </w:r>
          </w:p>
        </w:tc>
      </w:tr>
      <w:tr w:rsidR="00857815" w:rsidRPr="00E86539" w:rsidTr="00857815">
        <w:tc>
          <w:tcPr>
            <w:tcW w:w="2547" w:type="dxa"/>
          </w:tcPr>
          <w:p w:rsidR="00857815" w:rsidRPr="00E86539" w:rsidRDefault="009B482B" w:rsidP="009B482B">
            <w:pPr>
              <w:pStyle w:val="Default"/>
              <w:jc w:val="center"/>
              <w:rPr>
                <w:color w:val="FF0000"/>
              </w:rPr>
            </w:pPr>
            <w:r w:rsidRPr="00E86539">
              <w:rPr>
                <w:color w:val="FF0000"/>
                <w:lang w:val="en-US"/>
              </w:rPr>
              <w:t>FALSE</w:t>
            </w:r>
          </w:p>
        </w:tc>
        <w:tc>
          <w:tcPr>
            <w:tcW w:w="7648" w:type="dxa"/>
          </w:tcPr>
          <w:p w:rsidR="00857815" w:rsidRPr="00E86539" w:rsidRDefault="009B482B" w:rsidP="00A97F11">
            <w:pPr>
              <w:pStyle w:val="Default"/>
              <w:numPr>
                <w:ilvl w:val="0"/>
                <w:numId w:val="19"/>
              </w:numPr>
              <w:ind w:left="465"/>
            </w:pPr>
            <w:r w:rsidRPr="00E86539">
              <w:rPr>
                <w:color w:val="FF0000"/>
              </w:rPr>
              <w:t>Созданный модуль выполнения учебных и научно-исследовательских задач – действительно помогает заказчику в его научной деятельности?</w:t>
            </w:r>
          </w:p>
        </w:tc>
      </w:tr>
    </w:tbl>
    <w:p w:rsidR="00A97F11" w:rsidRPr="00E86539" w:rsidRDefault="00A97F11" w:rsidP="001D4ECD">
      <w:pPr>
        <w:spacing w:after="0" w:line="240" w:lineRule="auto"/>
        <w:rPr>
          <w:rFonts w:ascii="Times New Roman" w:hAnsi="Times New Roman"/>
          <w:b/>
          <w:color w:val="000000"/>
          <w:sz w:val="32"/>
          <w:szCs w:val="24"/>
        </w:rPr>
      </w:pPr>
    </w:p>
    <w:p w:rsidR="00A97F11" w:rsidRPr="00E86539" w:rsidRDefault="00A97F11" w:rsidP="00A97F11">
      <w:pPr>
        <w:rPr>
          <w:rFonts w:ascii="Times New Roman" w:hAnsi="Times New Roman"/>
          <w:b/>
        </w:rPr>
      </w:pPr>
      <w:r w:rsidRPr="00E86539">
        <w:rPr>
          <w:rFonts w:ascii="Times New Roman" w:hAnsi="Times New Roman"/>
          <w:b/>
        </w:rPr>
        <w:br w:type="page"/>
      </w:r>
    </w:p>
    <w:p w:rsidR="00A97F11" w:rsidRPr="00E86539" w:rsidRDefault="00A97F11" w:rsidP="005F0B42">
      <w:pPr>
        <w:pStyle w:val="Default"/>
        <w:numPr>
          <w:ilvl w:val="0"/>
          <w:numId w:val="20"/>
        </w:numPr>
        <w:jc w:val="center"/>
        <w:rPr>
          <w:b/>
          <w:sz w:val="32"/>
        </w:rPr>
      </w:pPr>
      <w:r w:rsidRPr="00E86539">
        <w:rPr>
          <w:b/>
          <w:sz w:val="32"/>
        </w:rPr>
        <w:lastRenderedPageBreak/>
        <w:t>Список целевых устройств (</w:t>
      </w:r>
      <w:proofErr w:type="spellStart"/>
      <w:r w:rsidRPr="00E86539">
        <w:rPr>
          <w:b/>
          <w:sz w:val="32"/>
        </w:rPr>
        <w:t>Target</w:t>
      </w:r>
      <w:proofErr w:type="spellEnd"/>
      <w:r w:rsidRPr="00E86539">
        <w:rPr>
          <w:b/>
          <w:sz w:val="32"/>
        </w:rPr>
        <w:t xml:space="preserve"> </w:t>
      </w:r>
      <w:proofErr w:type="spellStart"/>
      <w:r w:rsidRPr="00E86539">
        <w:rPr>
          <w:b/>
          <w:sz w:val="32"/>
        </w:rPr>
        <w:t>Devices</w:t>
      </w:r>
      <w:proofErr w:type="spellEnd"/>
      <w:r w:rsidRPr="00E86539">
        <w:rPr>
          <w:b/>
          <w:sz w:val="32"/>
        </w:rPr>
        <w:t>)</w:t>
      </w:r>
    </w:p>
    <w:tbl>
      <w:tblPr>
        <w:tblStyle w:val="ab"/>
        <w:tblW w:w="0" w:type="auto"/>
        <w:tblLook w:val="04A0" w:firstRow="1" w:lastRow="0" w:firstColumn="1" w:lastColumn="0" w:noHBand="0" w:noVBand="1"/>
      </w:tblPr>
      <w:tblGrid>
        <w:gridCol w:w="5097"/>
        <w:gridCol w:w="5098"/>
      </w:tblGrid>
      <w:tr w:rsidR="00A97F11" w:rsidRPr="00E86539" w:rsidTr="00A97F11">
        <w:tc>
          <w:tcPr>
            <w:tcW w:w="5097" w:type="dxa"/>
          </w:tcPr>
          <w:p w:rsidR="00A97F11" w:rsidRPr="00E86539" w:rsidRDefault="00A97F11" w:rsidP="00A97F11">
            <w:pPr>
              <w:pStyle w:val="Default"/>
              <w:jc w:val="center"/>
              <w:rPr>
                <w:lang w:val="en-US"/>
              </w:rPr>
            </w:pPr>
            <w:r w:rsidRPr="00E86539">
              <w:rPr>
                <w:sz w:val="28"/>
                <w:lang w:val="en-US"/>
              </w:rPr>
              <w:t>Android</w:t>
            </w:r>
          </w:p>
        </w:tc>
        <w:tc>
          <w:tcPr>
            <w:tcW w:w="5098" w:type="dxa"/>
          </w:tcPr>
          <w:p w:rsidR="00A97F11" w:rsidRPr="00E86539" w:rsidRDefault="00A97F11" w:rsidP="00A97F11">
            <w:pPr>
              <w:pStyle w:val="Default"/>
              <w:jc w:val="center"/>
              <w:rPr>
                <w:sz w:val="28"/>
                <w:lang w:val="en-US"/>
              </w:rPr>
            </w:pPr>
            <w:r w:rsidRPr="00E86539">
              <w:rPr>
                <w:sz w:val="28"/>
                <w:lang w:val="en-US"/>
              </w:rPr>
              <w:t>IOS</w:t>
            </w:r>
          </w:p>
        </w:tc>
      </w:tr>
      <w:tr w:rsidR="00A97F11" w:rsidRPr="00E86539" w:rsidTr="00A97F11">
        <w:tc>
          <w:tcPr>
            <w:tcW w:w="5097" w:type="dxa"/>
          </w:tcPr>
          <w:p w:rsidR="00A97F11" w:rsidRPr="00E86539" w:rsidRDefault="0085662C" w:rsidP="0085662C">
            <w:pPr>
              <w:pStyle w:val="Default"/>
              <w:jc w:val="center"/>
            </w:pPr>
            <w:proofErr w:type="spellStart"/>
            <w:r w:rsidRPr="00E86539">
              <w:t>Samsung</w:t>
            </w:r>
            <w:proofErr w:type="spellEnd"/>
            <w:r w:rsidRPr="00E86539">
              <w:t xml:space="preserve"> </w:t>
            </w:r>
            <w:proofErr w:type="spellStart"/>
            <w:r w:rsidRPr="00E86539">
              <w:t>Galaxy</w:t>
            </w:r>
            <w:proofErr w:type="spellEnd"/>
            <w:r w:rsidRPr="00E86539">
              <w:t xml:space="preserve"> </w:t>
            </w:r>
            <w:proofErr w:type="spellStart"/>
            <w:r w:rsidRPr="00E86539">
              <w:t>Pro</w:t>
            </w:r>
            <w:proofErr w:type="spellEnd"/>
          </w:p>
        </w:tc>
        <w:tc>
          <w:tcPr>
            <w:tcW w:w="5098" w:type="dxa"/>
          </w:tcPr>
          <w:p w:rsidR="00A97F11" w:rsidRPr="00E86539" w:rsidRDefault="00A97F11" w:rsidP="00A97F11">
            <w:pPr>
              <w:pStyle w:val="Default"/>
            </w:pPr>
            <w:proofErr w:type="spellStart"/>
            <w:r w:rsidRPr="00E86539">
              <w:t>iPhone</w:t>
            </w:r>
            <w:proofErr w:type="spellEnd"/>
            <w:r w:rsidRPr="00E86539">
              <w:t xml:space="preserve"> 11/12/13 </w:t>
            </w:r>
            <w:proofErr w:type="spellStart"/>
            <w:r w:rsidRPr="00E86539">
              <w:t>pro</w:t>
            </w:r>
            <w:proofErr w:type="spellEnd"/>
          </w:p>
        </w:tc>
      </w:tr>
      <w:tr w:rsidR="00A97F11" w:rsidRPr="00E86539" w:rsidTr="00A97F11">
        <w:tc>
          <w:tcPr>
            <w:tcW w:w="5097" w:type="dxa"/>
          </w:tcPr>
          <w:p w:rsidR="00A97F11" w:rsidRPr="00E86539" w:rsidRDefault="0085662C" w:rsidP="0085662C">
            <w:pPr>
              <w:pStyle w:val="Default"/>
              <w:jc w:val="center"/>
            </w:pPr>
            <w:proofErr w:type="spellStart"/>
            <w:r w:rsidRPr="00E86539">
              <w:t>Honor</w:t>
            </w:r>
            <w:proofErr w:type="spellEnd"/>
            <w:r w:rsidRPr="00E86539">
              <w:t xml:space="preserve"> 8</w:t>
            </w:r>
          </w:p>
        </w:tc>
        <w:tc>
          <w:tcPr>
            <w:tcW w:w="5098" w:type="dxa"/>
          </w:tcPr>
          <w:p w:rsidR="00A97F11" w:rsidRPr="00E86539" w:rsidRDefault="0085662C" w:rsidP="00A97F11">
            <w:pPr>
              <w:pStyle w:val="Default"/>
            </w:pPr>
            <w:proofErr w:type="spellStart"/>
            <w:r w:rsidRPr="00E86539">
              <w:t>iPhone</w:t>
            </w:r>
            <w:proofErr w:type="spellEnd"/>
            <w:r w:rsidRPr="00E86539">
              <w:t xml:space="preserve"> 11/12/13</w:t>
            </w:r>
          </w:p>
        </w:tc>
      </w:tr>
      <w:tr w:rsidR="00A97F11" w:rsidRPr="00E86539" w:rsidTr="00A97F11">
        <w:tc>
          <w:tcPr>
            <w:tcW w:w="5097" w:type="dxa"/>
          </w:tcPr>
          <w:p w:rsidR="00A97F11" w:rsidRPr="00E86539" w:rsidRDefault="0085662C" w:rsidP="0085662C">
            <w:pPr>
              <w:pStyle w:val="Default"/>
              <w:jc w:val="center"/>
            </w:pPr>
            <w:proofErr w:type="spellStart"/>
            <w:r w:rsidRPr="00E86539">
              <w:t>Huawei</w:t>
            </w:r>
            <w:proofErr w:type="spellEnd"/>
            <w:r w:rsidRPr="00E86539">
              <w:t xml:space="preserve"> </w:t>
            </w:r>
            <w:proofErr w:type="spellStart"/>
            <w:r w:rsidRPr="00E86539">
              <w:t>Honor</w:t>
            </w:r>
            <w:proofErr w:type="spellEnd"/>
            <w:r w:rsidRPr="00E86539">
              <w:t xml:space="preserve"> 2</w:t>
            </w:r>
          </w:p>
        </w:tc>
        <w:tc>
          <w:tcPr>
            <w:tcW w:w="5098" w:type="dxa"/>
          </w:tcPr>
          <w:p w:rsidR="00A97F11" w:rsidRPr="00E86539" w:rsidRDefault="0085662C" w:rsidP="00A97F11">
            <w:pPr>
              <w:pStyle w:val="Default"/>
            </w:pPr>
            <w:proofErr w:type="spellStart"/>
            <w:r w:rsidRPr="00E86539">
              <w:t>Phone</w:t>
            </w:r>
            <w:proofErr w:type="spellEnd"/>
            <w:r w:rsidRPr="00E86539">
              <w:t xml:space="preserve"> XR</w:t>
            </w:r>
          </w:p>
        </w:tc>
      </w:tr>
      <w:tr w:rsidR="00A97F11" w:rsidRPr="00E86539" w:rsidTr="00A97F11">
        <w:tc>
          <w:tcPr>
            <w:tcW w:w="5097" w:type="dxa"/>
          </w:tcPr>
          <w:p w:rsidR="00A97F11" w:rsidRPr="00E86539" w:rsidRDefault="0085662C" w:rsidP="0085662C">
            <w:pPr>
              <w:pStyle w:val="Default"/>
              <w:jc w:val="center"/>
            </w:pPr>
            <w:proofErr w:type="spellStart"/>
            <w:r w:rsidRPr="00E86539">
              <w:t>Nexus</w:t>
            </w:r>
            <w:proofErr w:type="spellEnd"/>
            <w:r w:rsidRPr="00E86539">
              <w:t xml:space="preserve"> S</w:t>
            </w:r>
          </w:p>
        </w:tc>
        <w:tc>
          <w:tcPr>
            <w:tcW w:w="5098" w:type="dxa"/>
          </w:tcPr>
          <w:p w:rsidR="00A97F11" w:rsidRPr="00E86539" w:rsidRDefault="0085662C" w:rsidP="0085662C">
            <w:pPr>
              <w:pStyle w:val="Default"/>
            </w:pPr>
            <w:proofErr w:type="spellStart"/>
            <w:r w:rsidRPr="00E86539">
              <w:t>iPhone</w:t>
            </w:r>
            <w:proofErr w:type="spellEnd"/>
            <w:r w:rsidRPr="00E86539">
              <w:t xml:space="preserve"> 8 </w:t>
            </w:r>
            <w:proofErr w:type="spellStart"/>
            <w:r w:rsidRPr="00E86539">
              <w:t>plus</w:t>
            </w:r>
            <w:proofErr w:type="spellEnd"/>
          </w:p>
        </w:tc>
      </w:tr>
      <w:tr w:rsidR="00A97F11" w:rsidRPr="00E86539" w:rsidTr="00A97F11">
        <w:tc>
          <w:tcPr>
            <w:tcW w:w="5097" w:type="dxa"/>
          </w:tcPr>
          <w:p w:rsidR="00A97F11" w:rsidRPr="00E86539" w:rsidRDefault="0085662C" w:rsidP="0085662C">
            <w:pPr>
              <w:pStyle w:val="Default"/>
              <w:jc w:val="center"/>
            </w:pPr>
            <w:r w:rsidRPr="00E86539">
              <w:t xml:space="preserve">LG </w:t>
            </w:r>
            <w:proofErr w:type="spellStart"/>
            <w:r w:rsidRPr="00E86539">
              <w:t>Optimus</w:t>
            </w:r>
            <w:proofErr w:type="spellEnd"/>
            <w:r w:rsidRPr="00E86539">
              <w:t xml:space="preserve"> 2</w:t>
            </w:r>
          </w:p>
        </w:tc>
        <w:tc>
          <w:tcPr>
            <w:tcW w:w="5098" w:type="dxa"/>
          </w:tcPr>
          <w:p w:rsidR="00A97F11" w:rsidRPr="00E86539" w:rsidRDefault="0085662C" w:rsidP="00A97F11">
            <w:pPr>
              <w:pStyle w:val="Default"/>
            </w:pPr>
            <w:proofErr w:type="spellStart"/>
            <w:r w:rsidRPr="00E86539">
              <w:t>iPhone</w:t>
            </w:r>
            <w:proofErr w:type="spellEnd"/>
            <w:r w:rsidRPr="00E86539">
              <w:t xml:space="preserve"> 8</w:t>
            </w:r>
          </w:p>
        </w:tc>
      </w:tr>
      <w:tr w:rsidR="00A97F11" w:rsidRPr="00E86539" w:rsidTr="00A97F11">
        <w:tc>
          <w:tcPr>
            <w:tcW w:w="5097" w:type="dxa"/>
          </w:tcPr>
          <w:p w:rsidR="00A97F11" w:rsidRPr="00E86539" w:rsidRDefault="0085662C" w:rsidP="0085662C">
            <w:pPr>
              <w:pStyle w:val="Default"/>
              <w:jc w:val="center"/>
            </w:pPr>
            <w:proofErr w:type="spellStart"/>
            <w:r w:rsidRPr="00E86539">
              <w:t>Sony</w:t>
            </w:r>
            <w:proofErr w:type="spellEnd"/>
            <w:r w:rsidRPr="00E86539">
              <w:t xml:space="preserve"> </w:t>
            </w:r>
            <w:proofErr w:type="spellStart"/>
            <w:r w:rsidRPr="00E86539">
              <w:t>Xperia</w:t>
            </w:r>
            <w:proofErr w:type="spellEnd"/>
            <w:r w:rsidRPr="00E86539">
              <w:t xml:space="preserve"> T</w:t>
            </w:r>
          </w:p>
        </w:tc>
        <w:tc>
          <w:tcPr>
            <w:tcW w:w="5098" w:type="dxa"/>
          </w:tcPr>
          <w:p w:rsidR="00A97F11" w:rsidRPr="00E86539" w:rsidRDefault="0085662C" w:rsidP="00A97F11">
            <w:pPr>
              <w:pStyle w:val="Default"/>
            </w:pPr>
            <w:proofErr w:type="spellStart"/>
            <w:r w:rsidRPr="00E86539">
              <w:t>iPhone</w:t>
            </w:r>
            <w:proofErr w:type="spellEnd"/>
            <w:r w:rsidRPr="00E86539">
              <w:t xml:space="preserve"> 7 </w:t>
            </w:r>
            <w:proofErr w:type="spellStart"/>
            <w:r w:rsidRPr="00E86539">
              <w:t>plus</w:t>
            </w:r>
            <w:proofErr w:type="spellEnd"/>
          </w:p>
        </w:tc>
      </w:tr>
      <w:tr w:rsidR="00A97F11" w:rsidRPr="00E86539" w:rsidTr="00A97F11">
        <w:tc>
          <w:tcPr>
            <w:tcW w:w="5097" w:type="dxa"/>
          </w:tcPr>
          <w:p w:rsidR="00A97F11" w:rsidRPr="00E86539" w:rsidRDefault="0085662C" w:rsidP="0085662C">
            <w:pPr>
              <w:pStyle w:val="Default"/>
              <w:jc w:val="center"/>
            </w:pPr>
            <w:proofErr w:type="spellStart"/>
            <w:r w:rsidRPr="00E86539">
              <w:t>Xiaomi</w:t>
            </w:r>
            <w:proofErr w:type="spellEnd"/>
            <w:r w:rsidRPr="00E86539">
              <w:t xml:space="preserve"> </w:t>
            </w:r>
            <w:proofErr w:type="spellStart"/>
            <w:r w:rsidRPr="00E86539">
              <w:t>Mi</w:t>
            </w:r>
            <w:proofErr w:type="spellEnd"/>
            <w:r w:rsidRPr="00E86539">
              <w:t xml:space="preserve"> 3</w:t>
            </w:r>
          </w:p>
        </w:tc>
        <w:tc>
          <w:tcPr>
            <w:tcW w:w="5098" w:type="dxa"/>
          </w:tcPr>
          <w:p w:rsidR="00A97F11" w:rsidRPr="00E86539" w:rsidRDefault="0085662C" w:rsidP="00A97F11">
            <w:pPr>
              <w:pStyle w:val="Default"/>
            </w:pPr>
            <w:proofErr w:type="spellStart"/>
            <w:r w:rsidRPr="00E86539">
              <w:t>iPhone</w:t>
            </w:r>
            <w:proofErr w:type="spellEnd"/>
            <w:r w:rsidRPr="00E86539">
              <w:t xml:space="preserve"> 7</w:t>
            </w:r>
          </w:p>
        </w:tc>
      </w:tr>
    </w:tbl>
    <w:p w:rsidR="0085662C" w:rsidRPr="00E86539" w:rsidRDefault="0085662C" w:rsidP="0085662C">
      <w:pPr>
        <w:pStyle w:val="Default"/>
        <w:rPr>
          <w:b/>
          <w:sz w:val="32"/>
        </w:rPr>
      </w:pPr>
    </w:p>
    <w:p w:rsidR="0085662C" w:rsidRPr="00E86539" w:rsidRDefault="0085662C" w:rsidP="0085662C">
      <w:pPr>
        <w:pStyle w:val="Default"/>
      </w:pPr>
      <w:r w:rsidRPr="00E86539">
        <w:t xml:space="preserve">Целевые устройства представляют собой мобильные устройства, поддерживающие браузер </w:t>
      </w:r>
      <w:proofErr w:type="spellStart"/>
      <w:r w:rsidRPr="00E86539">
        <w:t>chrome</w:t>
      </w:r>
      <w:proofErr w:type="spellEnd"/>
      <w:r w:rsidRPr="00E86539">
        <w:t xml:space="preserve"> и </w:t>
      </w:r>
      <w:proofErr w:type="spellStart"/>
      <w:r w:rsidRPr="00E86539">
        <w:t>safari</w:t>
      </w:r>
      <w:proofErr w:type="spellEnd"/>
      <w:r w:rsidRPr="00E86539">
        <w:t>.</w:t>
      </w:r>
    </w:p>
    <w:p w:rsidR="001D4ECD" w:rsidRPr="00E86539" w:rsidRDefault="001D4ECD">
      <w:pPr>
        <w:spacing w:after="0" w:line="240" w:lineRule="auto"/>
        <w:rPr>
          <w:rFonts w:ascii="Times New Roman" w:hAnsi="Times New Roman"/>
          <w:color w:val="000000"/>
          <w:sz w:val="24"/>
          <w:szCs w:val="24"/>
        </w:rPr>
      </w:pPr>
      <w:r w:rsidRPr="00E86539">
        <w:rPr>
          <w:rFonts w:ascii="Times New Roman" w:hAnsi="Times New Roman"/>
        </w:rPr>
        <w:br w:type="page"/>
      </w:r>
    </w:p>
    <w:p w:rsidR="001D4ECD" w:rsidRPr="00E86539" w:rsidRDefault="001D4ECD" w:rsidP="00E86539">
      <w:pPr>
        <w:pStyle w:val="Default"/>
        <w:numPr>
          <w:ilvl w:val="0"/>
          <w:numId w:val="20"/>
        </w:numPr>
        <w:jc w:val="center"/>
        <w:rPr>
          <w:b/>
          <w:sz w:val="32"/>
        </w:rPr>
      </w:pPr>
      <w:r w:rsidRPr="00E86539">
        <w:rPr>
          <w:b/>
          <w:sz w:val="32"/>
        </w:rPr>
        <w:lastRenderedPageBreak/>
        <w:t>Требования проверки качества</w:t>
      </w:r>
    </w:p>
    <w:p w:rsidR="00E86539" w:rsidRPr="00E86539" w:rsidRDefault="00E86539" w:rsidP="00E86539">
      <w:pPr>
        <w:pStyle w:val="Default"/>
        <w:ind w:left="720"/>
        <w:rPr>
          <w:b/>
          <w:sz w:val="32"/>
        </w:rPr>
      </w:pPr>
    </w:p>
    <w:tbl>
      <w:tblPr>
        <w:tblStyle w:val="ab"/>
        <w:tblW w:w="11340" w:type="dxa"/>
        <w:jc w:val="center"/>
        <w:tblLayout w:type="fixed"/>
        <w:tblLook w:val="04A0" w:firstRow="1" w:lastRow="0" w:firstColumn="1" w:lastColumn="0" w:noHBand="0" w:noVBand="1"/>
      </w:tblPr>
      <w:tblGrid>
        <w:gridCol w:w="657"/>
        <w:gridCol w:w="4858"/>
        <w:gridCol w:w="1568"/>
        <w:gridCol w:w="1276"/>
        <w:gridCol w:w="1275"/>
        <w:gridCol w:w="1706"/>
      </w:tblGrid>
      <w:tr w:rsidR="001D4ECD" w:rsidRPr="00E86539" w:rsidTr="001D4ECD">
        <w:trPr>
          <w:tblHeader/>
          <w:jc w:val="center"/>
        </w:trPr>
        <w:tc>
          <w:tcPr>
            <w:tcW w:w="657" w:type="dxa"/>
            <w:vAlign w:val="center"/>
          </w:tcPr>
          <w:p w:rsidR="001D4ECD" w:rsidRPr="00E86539" w:rsidRDefault="001D4ECD" w:rsidP="001D4ECD">
            <w:pPr>
              <w:spacing w:line="240" w:lineRule="auto"/>
              <w:ind w:left="-113"/>
              <w:jc w:val="center"/>
              <w:rPr>
                <w:rFonts w:ascii="Times New Roman" w:hAnsi="Times New Roman"/>
                <w:b/>
                <w:bCs/>
                <w:sz w:val="24"/>
                <w:szCs w:val="24"/>
              </w:rPr>
            </w:pPr>
            <w:r w:rsidRPr="00E86539">
              <w:rPr>
                <w:rFonts w:ascii="Times New Roman" w:hAnsi="Times New Roman"/>
                <w:b/>
                <w:bCs/>
                <w:sz w:val="24"/>
                <w:szCs w:val="24"/>
              </w:rPr>
              <w:t>№</w:t>
            </w:r>
          </w:p>
        </w:tc>
        <w:tc>
          <w:tcPr>
            <w:tcW w:w="4858" w:type="dxa"/>
            <w:vAlign w:val="center"/>
          </w:tcPr>
          <w:p w:rsidR="001D4ECD" w:rsidRPr="00E86539" w:rsidRDefault="001D4ECD" w:rsidP="001D4ECD">
            <w:pPr>
              <w:spacing w:line="240" w:lineRule="auto"/>
              <w:ind w:left="-29"/>
              <w:jc w:val="center"/>
              <w:rPr>
                <w:rFonts w:ascii="Times New Roman" w:hAnsi="Times New Roman"/>
                <w:b/>
                <w:bCs/>
                <w:sz w:val="24"/>
                <w:szCs w:val="24"/>
              </w:rPr>
            </w:pPr>
            <w:r w:rsidRPr="00E86539">
              <w:rPr>
                <w:rFonts w:ascii="Times New Roman" w:hAnsi="Times New Roman"/>
                <w:b/>
                <w:bCs/>
                <w:sz w:val="24"/>
                <w:szCs w:val="24"/>
              </w:rPr>
              <w:t>Наименование тестирования (что тестируется)</w:t>
            </w:r>
            <w:bookmarkStart w:id="2" w:name="_GoBack"/>
            <w:bookmarkEnd w:id="2"/>
          </w:p>
        </w:tc>
        <w:tc>
          <w:tcPr>
            <w:tcW w:w="1568" w:type="dxa"/>
          </w:tcPr>
          <w:p w:rsidR="001D4ECD" w:rsidRPr="00E86539" w:rsidRDefault="001D4ECD" w:rsidP="001D4ECD">
            <w:pPr>
              <w:spacing w:line="240" w:lineRule="auto"/>
              <w:jc w:val="center"/>
              <w:rPr>
                <w:rFonts w:ascii="Times New Roman" w:hAnsi="Times New Roman"/>
                <w:b/>
                <w:bCs/>
                <w:sz w:val="24"/>
                <w:szCs w:val="24"/>
              </w:rPr>
            </w:pPr>
          </w:p>
          <w:p w:rsidR="001D4ECD" w:rsidRPr="00E86539" w:rsidRDefault="001D4ECD" w:rsidP="001D4ECD">
            <w:pPr>
              <w:spacing w:line="240" w:lineRule="auto"/>
              <w:jc w:val="center"/>
              <w:rPr>
                <w:rFonts w:ascii="Times New Roman" w:hAnsi="Times New Roman"/>
                <w:b/>
                <w:bCs/>
                <w:sz w:val="24"/>
                <w:szCs w:val="24"/>
              </w:rPr>
            </w:pPr>
            <w:r w:rsidRPr="00E86539">
              <w:rPr>
                <w:rFonts w:ascii="Times New Roman" w:hAnsi="Times New Roman"/>
                <w:b/>
                <w:bCs/>
                <w:sz w:val="24"/>
                <w:szCs w:val="24"/>
              </w:rPr>
              <w:t>Требуется ли для этого модульного тест?</w:t>
            </w:r>
          </w:p>
          <w:p w:rsidR="001D4ECD" w:rsidRPr="00E86539" w:rsidRDefault="001D4ECD" w:rsidP="001D4ECD">
            <w:pPr>
              <w:spacing w:line="240" w:lineRule="auto"/>
              <w:rPr>
                <w:rFonts w:ascii="Times New Roman" w:hAnsi="Times New Roman"/>
                <w:b/>
                <w:bCs/>
                <w:sz w:val="24"/>
                <w:szCs w:val="24"/>
              </w:rPr>
            </w:pPr>
          </w:p>
        </w:tc>
        <w:tc>
          <w:tcPr>
            <w:tcW w:w="1276" w:type="dxa"/>
            <w:vAlign w:val="center"/>
          </w:tcPr>
          <w:p w:rsidR="001D4ECD" w:rsidRPr="00E86539" w:rsidRDefault="001D4ECD" w:rsidP="000F39BD">
            <w:pPr>
              <w:spacing w:line="240" w:lineRule="auto"/>
              <w:jc w:val="center"/>
              <w:rPr>
                <w:rFonts w:ascii="Times New Roman" w:hAnsi="Times New Roman"/>
                <w:b/>
                <w:bCs/>
                <w:sz w:val="24"/>
                <w:szCs w:val="24"/>
              </w:rPr>
            </w:pPr>
            <w:r w:rsidRPr="00E86539">
              <w:rPr>
                <w:rFonts w:ascii="Times New Roman" w:hAnsi="Times New Roman"/>
                <w:b/>
                <w:bCs/>
                <w:sz w:val="24"/>
                <w:szCs w:val="24"/>
              </w:rPr>
              <w:t>Был ли интегрирован модульный тест?</w:t>
            </w:r>
          </w:p>
        </w:tc>
        <w:tc>
          <w:tcPr>
            <w:tcW w:w="1275" w:type="dxa"/>
            <w:vAlign w:val="center"/>
          </w:tcPr>
          <w:p w:rsidR="001D4ECD" w:rsidRPr="00E86539" w:rsidRDefault="001D4ECD" w:rsidP="000F39BD">
            <w:pPr>
              <w:spacing w:line="240" w:lineRule="auto"/>
              <w:jc w:val="center"/>
              <w:rPr>
                <w:rFonts w:ascii="Times New Roman" w:hAnsi="Times New Roman"/>
                <w:b/>
                <w:bCs/>
                <w:sz w:val="24"/>
                <w:szCs w:val="24"/>
              </w:rPr>
            </w:pPr>
            <w:r w:rsidRPr="00E86539">
              <w:rPr>
                <w:rFonts w:ascii="Times New Roman" w:hAnsi="Times New Roman"/>
                <w:b/>
                <w:bCs/>
                <w:sz w:val="24"/>
                <w:szCs w:val="24"/>
              </w:rPr>
              <w:t>Интегрирован в регрессионный тест</w:t>
            </w:r>
          </w:p>
        </w:tc>
        <w:tc>
          <w:tcPr>
            <w:tcW w:w="1706" w:type="dxa"/>
            <w:vAlign w:val="center"/>
          </w:tcPr>
          <w:p w:rsidR="001D4ECD" w:rsidRPr="00E86539" w:rsidRDefault="001D4ECD" w:rsidP="000F39BD">
            <w:pPr>
              <w:spacing w:line="240" w:lineRule="auto"/>
              <w:jc w:val="center"/>
              <w:rPr>
                <w:rFonts w:ascii="Times New Roman" w:hAnsi="Times New Roman"/>
                <w:b/>
                <w:bCs/>
                <w:sz w:val="24"/>
                <w:szCs w:val="24"/>
              </w:rPr>
            </w:pPr>
            <w:r w:rsidRPr="00E86539">
              <w:rPr>
                <w:rFonts w:ascii="Times New Roman" w:hAnsi="Times New Roman"/>
                <w:b/>
                <w:bCs/>
                <w:sz w:val="24"/>
                <w:szCs w:val="24"/>
              </w:rPr>
              <w:t xml:space="preserve">Прошла ли </w:t>
            </w:r>
            <w:r w:rsidRPr="00E86539">
              <w:rPr>
                <w:rFonts w:ascii="Times New Roman" w:hAnsi="Times New Roman"/>
                <w:b/>
                <w:bCs/>
                <w:sz w:val="24"/>
                <w:szCs w:val="24"/>
              </w:rPr>
              <w:t>оценка пользователя</w:t>
            </w:r>
            <w:r w:rsidRPr="00E86539">
              <w:rPr>
                <w:rFonts w:ascii="Times New Roman" w:hAnsi="Times New Roman"/>
                <w:b/>
                <w:bCs/>
                <w:sz w:val="24"/>
                <w:szCs w:val="24"/>
              </w:rPr>
              <w:t xml:space="preserve"> на </w:t>
            </w:r>
            <w:proofErr w:type="spellStart"/>
            <w:r w:rsidRPr="00E86539">
              <w:rPr>
                <w:rFonts w:ascii="Times New Roman" w:hAnsi="Times New Roman"/>
                <w:b/>
                <w:bCs/>
                <w:sz w:val="24"/>
                <w:szCs w:val="24"/>
              </w:rPr>
              <w:t>usability</w:t>
            </w:r>
            <w:proofErr w:type="spellEnd"/>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1D4ECD" w:rsidP="000F39BD">
            <w:pPr>
              <w:spacing w:line="240" w:lineRule="auto"/>
              <w:rPr>
                <w:rFonts w:ascii="Times New Roman" w:hAnsi="Times New Roman"/>
                <w:sz w:val="24"/>
                <w:szCs w:val="24"/>
              </w:rPr>
            </w:pPr>
            <w:r w:rsidRPr="00E86539">
              <w:rPr>
                <w:rFonts w:ascii="Times New Roman" w:hAnsi="Times New Roman"/>
                <w:sz w:val="24"/>
                <w:szCs w:val="24"/>
              </w:rPr>
              <w:t xml:space="preserve">Кроссплатформенность </w:t>
            </w:r>
            <w:r w:rsidRPr="00E86539">
              <w:rPr>
                <w:rFonts w:ascii="Times New Roman" w:hAnsi="Times New Roman"/>
                <w:sz w:val="24"/>
                <w:szCs w:val="24"/>
              </w:rPr>
              <w:t xml:space="preserve"> </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1D4ECD" w:rsidP="001D4ECD">
            <w:pPr>
              <w:spacing w:line="240" w:lineRule="auto"/>
              <w:rPr>
                <w:rFonts w:ascii="Times New Roman" w:hAnsi="Times New Roman"/>
                <w:sz w:val="24"/>
                <w:szCs w:val="24"/>
              </w:rPr>
            </w:pPr>
            <w:r w:rsidRPr="00E86539">
              <w:rPr>
                <w:rFonts w:ascii="Times New Roman" w:hAnsi="Times New Roman"/>
                <w:sz w:val="24"/>
                <w:szCs w:val="24"/>
              </w:rPr>
              <w:t>Интуитивно понятное</w:t>
            </w:r>
            <w:r w:rsidRPr="00E86539">
              <w:rPr>
                <w:rFonts w:ascii="Times New Roman" w:hAnsi="Times New Roman"/>
                <w:sz w:val="24"/>
                <w:szCs w:val="24"/>
              </w:rPr>
              <w:t xml:space="preserve"> меню интерфейса</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E86539" w:rsidP="000F39BD">
            <w:pPr>
              <w:spacing w:line="240" w:lineRule="auto"/>
              <w:rPr>
                <w:rFonts w:ascii="Times New Roman" w:hAnsi="Times New Roman"/>
                <w:sz w:val="24"/>
                <w:szCs w:val="24"/>
              </w:rPr>
            </w:pPr>
            <w:r w:rsidRPr="00E86539">
              <w:rPr>
                <w:rFonts w:ascii="Times New Roman" w:hAnsi="Times New Roman"/>
                <w:sz w:val="24"/>
                <w:szCs w:val="24"/>
              </w:rPr>
              <w:t>Красивый и приятный дизайн</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1D4ECD" w:rsidP="001D4ECD">
            <w:pPr>
              <w:spacing w:line="240" w:lineRule="auto"/>
              <w:rPr>
                <w:rFonts w:ascii="Times New Roman" w:hAnsi="Times New Roman"/>
                <w:sz w:val="24"/>
                <w:szCs w:val="24"/>
              </w:rPr>
            </w:pPr>
            <w:r w:rsidRPr="00E86539">
              <w:rPr>
                <w:rFonts w:ascii="Times New Roman" w:hAnsi="Times New Roman"/>
                <w:sz w:val="24"/>
                <w:szCs w:val="24"/>
              </w:rPr>
              <w:t xml:space="preserve">Требования к безопасности </w:t>
            </w:r>
            <w:r w:rsidRPr="00E86539">
              <w:rPr>
                <w:rFonts w:ascii="Times New Roman" w:hAnsi="Times New Roman"/>
                <w:sz w:val="24"/>
                <w:szCs w:val="24"/>
              </w:rPr>
              <w:t>приложения</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E86539" w:rsidP="000F39BD">
            <w:pPr>
              <w:spacing w:line="240" w:lineRule="auto"/>
              <w:rPr>
                <w:rFonts w:ascii="Times New Roman" w:hAnsi="Times New Roman"/>
                <w:sz w:val="24"/>
                <w:szCs w:val="24"/>
              </w:rPr>
            </w:pPr>
            <w:r w:rsidRPr="00E86539">
              <w:rPr>
                <w:rFonts w:ascii="Times New Roman" w:hAnsi="Times New Roman"/>
                <w:sz w:val="24"/>
                <w:szCs w:val="24"/>
              </w:rPr>
              <w:t>Оптимизация (быстрая загрузка окон)</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E86539" w:rsidP="000F39BD">
            <w:pPr>
              <w:spacing w:line="240" w:lineRule="auto"/>
              <w:rPr>
                <w:rFonts w:ascii="Times New Roman" w:hAnsi="Times New Roman"/>
                <w:sz w:val="24"/>
                <w:szCs w:val="24"/>
              </w:rPr>
            </w:pPr>
            <w:r w:rsidRPr="00E86539">
              <w:rPr>
                <w:rFonts w:ascii="Times New Roman" w:hAnsi="Times New Roman"/>
                <w:sz w:val="24"/>
                <w:szCs w:val="24"/>
              </w:rPr>
              <w:t>Наличие обратной связи с пользователем</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E86539" w:rsidP="00E86539">
            <w:pPr>
              <w:spacing w:line="240" w:lineRule="auto"/>
              <w:rPr>
                <w:rFonts w:ascii="Times New Roman" w:hAnsi="Times New Roman"/>
                <w:sz w:val="24"/>
                <w:szCs w:val="24"/>
              </w:rPr>
            </w:pPr>
            <w:r w:rsidRPr="00E86539">
              <w:rPr>
                <w:rFonts w:ascii="Times New Roman" w:hAnsi="Times New Roman"/>
                <w:sz w:val="24"/>
                <w:szCs w:val="24"/>
              </w:rPr>
              <w:t>Предусмотренная «защиты от дураков»</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E86539" w:rsidP="000F39BD">
            <w:pPr>
              <w:spacing w:line="240" w:lineRule="auto"/>
              <w:rPr>
                <w:rFonts w:ascii="Times New Roman" w:hAnsi="Times New Roman"/>
                <w:sz w:val="24"/>
                <w:szCs w:val="24"/>
              </w:rPr>
            </w:pPr>
            <w:r w:rsidRPr="00E86539">
              <w:rPr>
                <w:rFonts w:ascii="Times New Roman" w:hAnsi="Times New Roman"/>
                <w:sz w:val="24"/>
                <w:szCs w:val="24"/>
              </w:rPr>
              <w:t>Функционирующий модуль сбора данных</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E86539" w:rsidP="000F39BD">
            <w:pPr>
              <w:spacing w:line="240" w:lineRule="auto"/>
              <w:rPr>
                <w:rFonts w:ascii="Times New Roman" w:hAnsi="Times New Roman"/>
                <w:sz w:val="24"/>
                <w:szCs w:val="24"/>
              </w:rPr>
            </w:pPr>
            <w:r w:rsidRPr="00E86539">
              <w:rPr>
                <w:rFonts w:ascii="Times New Roman" w:hAnsi="Times New Roman"/>
                <w:sz w:val="24"/>
                <w:szCs w:val="24"/>
              </w:rPr>
              <w:t>Работоспособный модуль обработки данных</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E86539" w:rsidP="000F39BD">
            <w:pPr>
              <w:spacing w:line="240" w:lineRule="auto"/>
              <w:rPr>
                <w:rFonts w:ascii="Times New Roman" w:hAnsi="Times New Roman"/>
                <w:sz w:val="24"/>
                <w:szCs w:val="24"/>
              </w:rPr>
            </w:pPr>
            <w:r w:rsidRPr="00E86539">
              <w:rPr>
                <w:rFonts w:ascii="Times New Roman" w:hAnsi="Times New Roman"/>
                <w:sz w:val="24"/>
                <w:szCs w:val="24"/>
              </w:rPr>
              <w:t>Действующий модуль передачи данных</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r w:rsidR="001D4ECD" w:rsidRPr="00E86539" w:rsidTr="001D4ECD">
        <w:trPr>
          <w:jc w:val="center"/>
        </w:trPr>
        <w:tc>
          <w:tcPr>
            <w:tcW w:w="657" w:type="dxa"/>
            <w:vAlign w:val="center"/>
          </w:tcPr>
          <w:p w:rsidR="001D4ECD" w:rsidRPr="00E86539" w:rsidRDefault="001D4ECD" w:rsidP="001D4ECD">
            <w:pPr>
              <w:pStyle w:val="aa"/>
              <w:numPr>
                <w:ilvl w:val="0"/>
                <w:numId w:val="22"/>
              </w:numPr>
              <w:spacing w:after="0" w:line="240" w:lineRule="auto"/>
              <w:ind w:left="0" w:firstLine="0"/>
              <w:jc w:val="center"/>
              <w:rPr>
                <w:rFonts w:ascii="Times New Roman" w:hAnsi="Times New Roman"/>
                <w:sz w:val="24"/>
                <w:szCs w:val="24"/>
              </w:rPr>
            </w:pPr>
          </w:p>
        </w:tc>
        <w:tc>
          <w:tcPr>
            <w:tcW w:w="4858" w:type="dxa"/>
            <w:vAlign w:val="center"/>
          </w:tcPr>
          <w:p w:rsidR="001D4ECD" w:rsidRPr="00E86539" w:rsidRDefault="00E86539" w:rsidP="000F39BD">
            <w:pPr>
              <w:spacing w:line="240" w:lineRule="auto"/>
              <w:rPr>
                <w:rFonts w:ascii="Times New Roman" w:hAnsi="Times New Roman"/>
                <w:sz w:val="24"/>
                <w:szCs w:val="24"/>
              </w:rPr>
            </w:pPr>
            <w:r w:rsidRPr="00E86539">
              <w:rPr>
                <w:rFonts w:ascii="Times New Roman" w:hAnsi="Times New Roman"/>
                <w:sz w:val="24"/>
                <w:szCs w:val="24"/>
              </w:rPr>
              <w:t>Приносящий пользу модуль для научно-исследовательских задач</w:t>
            </w:r>
          </w:p>
        </w:tc>
        <w:tc>
          <w:tcPr>
            <w:tcW w:w="1568" w:type="dxa"/>
          </w:tcPr>
          <w:p w:rsidR="001D4ECD" w:rsidRPr="00E86539" w:rsidRDefault="001D4ECD" w:rsidP="000F39BD">
            <w:pPr>
              <w:spacing w:line="240" w:lineRule="auto"/>
              <w:rPr>
                <w:rFonts w:ascii="Times New Roman" w:hAnsi="Times New Roman"/>
                <w:sz w:val="24"/>
                <w:szCs w:val="24"/>
              </w:rPr>
            </w:pPr>
          </w:p>
        </w:tc>
        <w:tc>
          <w:tcPr>
            <w:tcW w:w="1276" w:type="dxa"/>
          </w:tcPr>
          <w:p w:rsidR="001D4ECD" w:rsidRPr="00E86539" w:rsidRDefault="001D4ECD" w:rsidP="000F39BD">
            <w:pPr>
              <w:spacing w:line="240" w:lineRule="auto"/>
              <w:rPr>
                <w:rFonts w:ascii="Times New Roman" w:hAnsi="Times New Roman"/>
                <w:sz w:val="24"/>
                <w:szCs w:val="24"/>
              </w:rPr>
            </w:pPr>
          </w:p>
        </w:tc>
        <w:tc>
          <w:tcPr>
            <w:tcW w:w="1275" w:type="dxa"/>
          </w:tcPr>
          <w:p w:rsidR="001D4ECD" w:rsidRPr="00E86539" w:rsidRDefault="001D4ECD" w:rsidP="000F39BD">
            <w:pPr>
              <w:spacing w:line="240" w:lineRule="auto"/>
              <w:rPr>
                <w:rFonts w:ascii="Times New Roman" w:hAnsi="Times New Roman"/>
                <w:sz w:val="24"/>
                <w:szCs w:val="24"/>
              </w:rPr>
            </w:pPr>
          </w:p>
        </w:tc>
        <w:tc>
          <w:tcPr>
            <w:tcW w:w="1706" w:type="dxa"/>
          </w:tcPr>
          <w:p w:rsidR="001D4ECD" w:rsidRPr="00E86539" w:rsidRDefault="001D4ECD" w:rsidP="000F39BD">
            <w:pPr>
              <w:spacing w:line="240" w:lineRule="auto"/>
              <w:rPr>
                <w:rFonts w:ascii="Times New Roman" w:hAnsi="Times New Roman"/>
                <w:sz w:val="24"/>
                <w:szCs w:val="24"/>
              </w:rPr>
            </w:pPr>
          </w:p>
        </w:tc>
      </w:tr>
    </w:tbl>
    <w:p w:rsidR="001D4ECD" w:rsidRPr="00E86539" w:rsidRDefault="001D4ECD" w:rsidP="001D4ECD">
      <w:pPr>
        <w:spacing w:line="240" w:lineRule="auto"/>
        <w:rPr>
          <w:rFonts w:ascii="Times New Roman" w:hAnsi="Times New Roman"/>
          <w:sz w:val="24"/>
          <w:szCs w:val="24"/>
        </w:rPr>
      </w:pPr>
    </w:p>
    <w:p w:rsidR="00A97F11" w:rsidRPr="00E86539" w:rsidRDefault="00A97F11" w:rsidP="00A97F11">
      <w:pPr>
        <w:pStyle w:val="Default"/>
      </w:pPr>
    </w:p>
    <w:sectPr w:rsidR="00A97F11" w:rsidRPr="00E86539">
      <w:pgSz w:w="11906" w:h="16838"/>
      <w:pgMar w:top="709" w:right="850" w:bottom="851" w:left="85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CC"/>
    <w:family w:val="roman"/>
    <w:pitch w:val="variable"/>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CC"/>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400E"/>
    <w:multiLevelType w:val="hybridMultilevel"/>
    <w:tmpl w:val="A4ACED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99404A"/>
    <w:multiLevelType w:val="hybridMultilevel"/>
    <w:tmpl w:val="55AE78B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88B0F35"/>
    <w:multiLevelType w:val="multilevel"/>
    <w:tmpl w:val="0C6623F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B797DAF"/>
    <w:multiLevelType w:val="hybridMultilevel"/>
    <w:tmpl w:val="FAD8B8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FA26C2"/>
    <w:multiLevelType w:val="hybridMultilevel"/>
    <w:tmpl w:val="56F678E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5">
    <w:nsid w:val="32EF4256"/>
    <w:multiLevelType w:val="multilevel"/>
    <w:tmpl w:val="3DC65F3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Open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9314BB4"/>
    <w:multiLevelType w:val="hybridMultilevel"/>
    <w:tmpl w:val="0D46A60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B101B52"/>
    <w:multiLevelType w:val="hybridMultilevel"/>
    <w:tmpl w:val="B3DCADF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4213191E"/>
    <w:multiLevelType w:val="multilevel"/>
    <w:tmpl w:val="B1A0EED8"/>
    <w:lvl w:ilvl="0">
      <w:start w:val="1"/>
      <w:numFmt w:val="decimal"/>
      <w:lvlText w:val="%1."/>
      <w:lvlJc w:val="left"/>
      <w:pPr>
        <w:ind w:left="928"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9">
    <w:nsid w:val="446D57D7"/>
    <w:multiLevelType w:val="hybridMultilevel"/>
    <w:tmpl w:val="54060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DF56946"/>
    <w:multiLevelType w:val="hybridMultilevel"/>
    <w:tmpl w:val="C76C34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5330145C"/>
    <w:multiLevelType w:val="hybridMultilevel"/>
    <w:tmpl w:val="28C439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9391B48"/>
    <w:multiLevelType w:val="hybridMultilevel"/>
    <w:tmpl w:val="C3565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B087B49"/>
    <w:multiLevelType w:val="hybridMultilevel"/>
    <w:tmpl w:val="73061A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CCB3456"/>
    <w:multiLevelType w:val="hybridMultilevel"/>
    <w:tmpl w:val="F55A282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66F46355"/>
    <w:multiLevelType w:val="hybridMultilevel"/>
    <w:tmpl w:val="E4ECE6B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68F66965"/>
    <w:multiLevelType w:val="hybridMultilevel"/>
    <w:tmpl w:val="391C5C4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69756C49"/>
    <w:multiLevelType w:val="hybridMultilevel"/>
    <w:tmpl w:val="02085A9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6D9B256F"/>
    <w:multiLevelType w:val="multilevel"/>
    <w:tmpl w:val="929AA7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76F9068C"/>
    <w:multiLevelType w:val="hybridMultilevel"/>
    <w:tmpl w:val="8C622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9835FAD"/>
    <w:multiLevelType w:val="hybridMultilevel"/>
    <w:tmpl w:val="33D26D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DC2B2C"/>
    <w:multiLevelType w:val="hybridMultilevel"/>
    <w:tmpl w:val="8F3A1C7A"/>
    <w:lvl w:ilvl="0" w:tplc="105E2D9E">
      <w:start w:val="1"/>
      <w:numFmt w:val="decimal"/>
      <w:suff w:val="nothing"/>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8"/>
  </w:num>
  <w:num w:numId="5">
    <w:abstractNumId w:val="19"/>
  </w:num>
  <w:num w:numId="6">
    <w:abstractNumId w:val="9"/>
  </w:num>
  <w:num w:numId="7">
    <w:abstractNumId w:val="10"/>
  </w:num>
  <w:num w:numId="8">
    <w:abstractNumId w:val="12"/>
  </w:num>
  <w:num w:numId="9">
    <w:abstractNumId w:val="4"/>
  </w:num>
  <w:num w:numId="10">
    <w:abstractNumId w:val="7"/>
  </w:num>
  <w:num w:numId="11">
    <w:abstractNumId w:val="3"/>
  </w:num>
  <w:num w:numId="12">
    <w:abstractNumId w:val="15"/>
  </w:num>
  <w:num w:numId="13">
    <w:abstractNumId w:val="14"/>
  </w:num>
  <w:num w:numId="14">
    <w:abstractNumId w:val="17"/>
  </w:num>
  <w:num w:numId="15">
    <w:abstractNumId w:val="16"/>
  </w:num>
  <w:num w:numId="16">
    <w:abstractNumId w:val="6"/>
  </w:num>
  <w:num w:numId="17">
    <w:abstractNumId w:val="1"/>
  </w:num>
  <w:num w:numId="18">
    <w:abstractNumId w:val="0"/>
  </w:num>
  <w:num w:numId="19">
    <w:abstractNumId w:val="20"/>
  </w:num>
  <w:num w:numId="20">
    <w:abstractNumId w:val="13"/>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73"/>
    <w:rsid w:val="000B7355"/>
    <w:rsid w:val="000E0AA5"/>
    <w:rsid w:val="00123C17"/>
    <w:rsid w:val="00137C98"/>
    <w:rsid w:val="001D4ECD"/>
    <w:rsid w:val="002F1D4F"/>
    <w:rsid w:val="003A13DC"/>
    <w:rsid w:val="003E0CB2"/>
    <w:rsid w:val="00463EF3"/>
    <w:rsid w:val="00516E11"/>
    <w:rsid w:val="005F0B42"/>
    <w:rsid w:val="007819D5"/>
    <w:rsid w:val="00841653"/>
    <w:rsid w:val="0085662C"/>
    <w:rsid w:val="00857815"/>
    <w:rsid w:val="008B20EC"/>
    <w:rsid w:val="0097760A"/>
    <w:rsid w:val="009B482B"/>
    <w:rsid w:val="00A80931"/>
    <w:rsid w:val="00A97F11"/>
    <w:rsid w:val="00BB5773"/>
    <w:rsid w:val="00CF1877"/>
    <w:rsid w:val="00D31DD8"/>
    <w:rsid w:val="00E86539"/>
    <w:rsid w:val="00E90E09"/>
    <w:rsid w:val="00E9545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FD656F-47BF-437D-A6E1-375579EE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8B8"/>
    <w:pPr>
      <w:spacing w:after="160" w:line="312" w:lineRule="auto"/>
    </w:pPr>
    <w:rPr>
      <w:rFonts w:eastAsia="Times New Roman" w:cs="Times New Roman"/>
      <w:sz w:val="21"/>
      <w:szCs w:val="21"/>
      <w:lang w:eastAsia="ru-RU"/>
    </w:rPr>
  </w:style>
  <w:style w:type="paragraph" w:styleId="3">
    <w:name w:val="heading 3"/>
    <w:basedOn w:val="a"/>
    <w:next w:val="a"/>
    <w:link w:val="30"/>
    <w:uiPriority w:val="9"/>
    <w:semiHidden/>
    <w:unhideWhenUsed/>
    <w:qFormat/>
    <w:rsid w:val="004568B8"/>
    <w:pPr>
      <w:keepNext/>
      <w:keepLines/>
      <w:spacing w:before="80" w:after="0" w:line="240" w:lineRule="auto"/>
      <w:outlineLvl w:val="2"/>
    </w:pPr>
    <w:rPr>
      <w:rFonts w:ascii="Calibri Light" w:eastAsia="SimSun" w:hAnsi="Calibri Light"/>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qFormat/>
    <w:rsid w:val="004568B8"/>
    <w:rPr>
      <w:rFonts w:ascii="Calibri Light" w:eastAsia="SimSun" w:hAnsi="Calibri Light" w:cs="Times New Roman"/>
      <w:caps/>
      <w:sz w:val="28"/>
      <w:szCs w:val="28"/>
      <w:lang w:eastAsia="ru-RU"/>
    </w:rPr>
  </w:style>
  <w:style w:type="character" w:customStyle="1" w:styleId="2">
    <w:name w:val="Основной текст (2)_"/>
    <w:link w:val="20"/>
    <w:qFormat/>
    <w:locked/>
    <w:rsid w:val="004568B8"/>
    <w:rPr>
      <w:shd w:val="clear" w:color="auto" w:fill="FFFFFF"/>
    </w:rPr>
  </w:style>
  <w:style w:type="character" w:customStyle="1" w:styleId="citation">
    <w:name w:val="citation"/>
    <w:qFormat/>
    <w:rsid w:val="004568B8"/>
  </w:style>
  <w:style w:type="character" w:customStyle="1" w:styleId="a3">
    <w:name w:val="Символ нумерации"/>
    <w:qFormat/>
  </w:style>
  <w:style w:type="character" w:customStyle="1" w:styleId="a4">
    <w:name w:val="Маркеры списка"/>
    <w:qFormat/>
    <w:rPr>
      <w:rFonts w:ascii="OpenSymbol" w:eastAsia="OpenSymbol" w:hAnsi="OpenSymbol" w:cs="OpenSymbol"/>
    </w:rPr>
  </w:style>
  <w:style w:type="paragraph" w:customStyle="1" w:styleId="1">
    <w:name w:val="Заголовок1"/>
    <w:basedOn w:val="a"/>
    <w:next w:val="a5"/>
    <w:qFormat/>
    <w:pPr>
      <w:keepNext/>
      <w:spacing w:before="240" w:after="120"/>
    </w:pPr>
    <w:rPr>
      <w:rFonts w:ascii="Liberation Sans" w:eastAsia="Microsoft YaHei" w:hAnsi="Liberation Sans" w:cs="Mangal"/>
      <w:sz w:val="28"/>
      <w:szCs w:val="28"/>
    </w:rPr>
  </w:style>
  <w:style w:type="paragraph" w:styleId="a5">
    <w:name w:val="Body Text"/>
    <w:basedOn w:val="a"/>
    <w:pPr>
      <w:spacing w:after="140" w:line="276" w:lineRule="auto"/>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styleId="a8">
    <w:name w:val="index heading"/>
    <w:basedOn w:val="a"/>
    <w:qFormat/>
    <w:pPr>
      <w:suppressLineNumbers/>
    </w:pPr>
    <w:rPr>
      <w:rFonts w:cs="Mangal"/>
    </w:rPr>
  </w:style>
  <w:style w:type="paragraph" w:customStyle="1" w:styleId="20">
    <w:name w:val="Основной текст (2)"/>
    <w:basedOn w:val="a"/>
    <w:link w:val="2"/>
    <w:qFormat/>
    <w:rsid w:val="004568B8"/>
    <w:pPr>
      <w:widowControl w:val="0"/>
      <w:shd w:val="clear" w:color="auto" w:fill="FFFFFF"/>
      <w:spacing w:before="600" w:line="235" w:lineRule="exact"/>
      <w:ind w:hanging="420"/>
      <w:jc w:val="both"/>
    </w:pPr>
    <w:rPr>
      <w:rFonts w:eastAsiaTheme="minorHAnsi" w:cstheme="minorBidi"/>
      <w:sz w:val="22"/>
      <w:szCs w:val="22"/>
      <w:lang w:eastAsia="en-US"/>
    </w:rPr>
  </w:style>
  <w:style w:type="paragraph" w:customStyle="1" w:styleId="Default">
    <w:name w:val="Default"/>
    <w:qFormat/>
    <w:rsid w:val="00933EFF"/>
    <w:pPr>
      <w:spacing w:after="160" w:line="259" w:lineRule="auto"/>
    </w:pPr>
    <w:rPr>
      <w:rFonts w:ascii="Times New Roman" w:eastAsia="Times New Roman" w:hAnsi="Times New Roman" w:cs="Times New Roman"/>
      <w:color w:val="000000"/>
      <w:sz w:val="24"/>
      <w:szCs w:val="24"/>
      <w:lang w:eastAsia="ru-RU"/>
    </w:rPr>
  </w:style>
  <w:style w:type="paragraph" w:styleId="a9">
    <w:name w:val="Normal (Web)"/>
    <w:basedOn w:val="a"/>
    <w:uiPriority w:val="99"/>
    <w:unhideWhenUsed/>
    <w:qFormat/>
    <w:rsid w:val="005B7586"/>
    <w:pPr>
      <w:spacing w:beforeAutospacing="1" w:afterAutospacing="1" w:line="240" w:lineRule="auto"/>
    </w:pPr>
    <w:rPr>
      <w:rFonts w:ascii="Times New Roman" w:hAnsi="Times New Roman"/>
      <w:sz w:val="24"/>
      <w:szCs w:val="24"/>
    </w:rPr>
  </w:style>
  <w:style w:type="paragraph" w:styleId="aa">
    <w:name w:val="List Paragraph"/>
    <w:basedOn w:val="a"/>
    <w:qFormat/>
    <w:pPr>
      <w:spacing w:after="200"/>
      <w:ind w:left="720"/>
      <w:contextualSpacing/>
    </w:pPr>
  </w:style>
  <w:style w:type="table" w:styleId="ab">
    <w:name w:val="Table Grid"/>
    <w:basedOn w:val="a1"/>
    <w:uiPriority w:val="39"/>
    <w:rsid w:val="00AE0DD3"/>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10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1DC1-98E1-4F7F-ACF8-74E1AE21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Pages>
  <Words>1071</Words>
  <Characters>6111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24</cp:revision>
  <dcterms:created xsi:type="dcterms:W3CDTF">2019-10-08T12:12:00Z</dcterms:created>
  <dcterms:modified xsi:type="dcterms:W3CDTF">2022-03-11T05:34:00Z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