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A11CA" w14:textId="3F893D0B" w:rsidR="007D373E" w:rsidRDefault="00372DA8">
      <w:r>
        <w:t>Самостоятельная работа 14. Группировка данных</w:t>
      </w:r>
    </w:p>
    <w:p w14:paraId="502B935C" w14:textId="3208514B" w:rsidR="00372DA8" w:rsidRDefault="00372DA8">
      <w:r>
        <w:rPr>
          <w:noProof/>
        </w:rPr>
        <w:drawing>
          <wp:inline distT="0" distB="0" distL="0" distR="0" wp14:anchorId="04237D58" wp14:editId="303DDFCB">
            <wp:extent cx="5731510" cy="1569085"/>
            <wp:effectExtent l="0" t="0" r="2540" b="0"/>
            <wp:docPr id="186328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82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0221" w14:textId="4A9BF4CA" w:rsidR="00372DA8" w:rsidRDefault="00372DA8">
      <w:r>
        <w:t>1. Группировка по одному полю</w:t>
      </w:r>
    </w:p>
    <w:p w14:paraId="2582A146" w14:textId="3868CA86" w:rsidR="00372DA8" w:rsidRDefault="00D953E6">
      <w:pPr>
        <w:rPr>
          <w:lang w:val="en-US"/>
        </w:rPr>
      </w:pPr>
      <w:r>
        <w:rPr>
          <w:noProof/>
        </w:rPr>
        <w:drawing>
          <wp:inline distT="0" distB="0" distL="0" distR="0" wp14:anchorId="272E3672" wp14:editId="15AF21B3">
            <wp:extent cx="4653374" cy="3030416"/>
            <wp:effectExtent l="0" t="0" r="0" b="0"/>
            <wp:docPr id="117364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2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734" cy="30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2430" w14:textId="7059F810" w:rsidR="00D953E6" w:rsidRDefault="00D953E6">
      <w:pPr>
        <w:rPr>
          <w:lang w:val="en-US"/>
        </w:rPr>
      </w:pPr>
      <w:r>
        <w:rPr>
          <w:lang w:val="en-US"/>
        </w:rPr>
        <w:t>2</w:t>
      </w:r>
      <w:r>
        <w:t>. Группировка с использованием нескольких полей</w:t>
      </w:r>
    </w:p>
    <w:p w14:paraId="28DD1902" w14:textId="5E56C705" w:rsidR="00C25D2C" w:rsidRDefault="00C25D2C">
      <w:pPr>
        <w:rPr>
          <w:lang w:val="en-US"/>
        </w:rPr>
      </w:pPr>
      <w:r>
        <w:rPr>
          <w:noProof/>
        </w:rPr>
        <w:drawing>
          <wp:inline distT="0" distB="0" distL="0" distR="0" wp14:anchorId="421DE99A" wp14:editId="08B60D6F">
            <wp:extent cx="4657268" cy="3159370"/>
            <wp:effectExtent l="0" t="0" r="0" b="3175"/>
            <wp:docPr id="83244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4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097" cy="31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B74" w14:textId="1596D405" w:rsidR="00C25D2C" w:rsidRDefault="00C25D2C">
      <w:r>
        <w:rPr>
          <w:lang w:val="en-US"/>
        </w:rPr>
        <w:lastRenderedPageBreak/>
        <w:t>3</w:t>
      </w:r>
      <w:r>
        <w:t>.Группировка с фильтрацией</w:t>
      </w:r>
    </w:p>
    <w:p w14:paraId="6BAEFF5E" w14:textId="31EC6D08" w:rsidR="00C25D2C" w:rsidRPr="00676CDB" w:rsidRDefault="00676CDB">
      <w:pPr>
        <w:rPr>
          <w:lang w:val="en-US"/>
        </w:rPr>
      </w:pPr>
      <w:r>
        <w:rPr>
          <w:noProof/>
        </w:rPr>
        <w:drawing>
          <wp:inline distT="0" distB="0" distL="0" distR="0" wp14:anchorId="561F9376" wp14:editId="7BBAE5A7">
            <wp:extent cx="5731510" cy="3885565"/>
            <wp:effectExtent l="0" t="0" r="2540" b="635"/>
            <wp:docPr id="1169277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77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2C" w:rsidRPr="0067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8"/>
    <w:rsid w:val="001F4486"/>
    <w:rsid w:val="00260770"/>
    <w:rsid w:val="00372DA8"/>
    <w:rsid w:val="005A5399"/>
    <w:rsid w:val="005D1175"/>
    <w:rsid w:val="00676CDB"/>
    <w:rsid w:val="007752C1"/>
    <w:rsid w:val="007D373E"/>
    <w:rsid w:val="00C25D2C"/>
    <w:rsid w:val="00D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BF393"/>
  <w15:chartTrackingRefBased/>
  <w15:docId w15:val="{F9695B15-021D-46FF-9F79-CAC74201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2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2D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2D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2D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2D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2D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2D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2D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2D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2D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2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2D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2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2025-02-20T11:06:00Z</dcterms:created>
  <dcterms:modified xsi:type="dcterms:W3CDTF">2025-02-20T11:06:00Z</dcterms:modified>
</cp:coreProperties>
</file>