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CD553">
      <w:pPr>
        <w:rPr>
          <w:rFonts w:hint="default"/>
          <w:lang w:val="es-MX"/>
        </w:rPr>
      </w:pPr>
      <w:r>
        <w:drawing>
          <wp:inline distT="0" distB="0" distL="114300" distR="114300">
            <wp:extent cx="6585585" cy="4159250"/>
            <wp:effectExtent l="0" t="0" r="5715" b="1270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85585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MX"/>
        </w:rPr>
        <w:t>Se cambia el &lt;&lt;extends&gt;&gt; por uses porque el &lt;&lt;uses&gt;&gt; es en algo obligatorio, en cambio el extends es cuando es opcional.</w:t>
      </w:r>
    </w:p>
    <w:p w14:paraId="4442FD2D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46D69A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26AC43A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1106F03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Alquilar bicicleta</w:t>
            </w:r>
          </w:p>
        </w:tc>
      </w:tr>
      <w:tr w14:paraId="4E696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  <w:noWrap w:val="0"/>
            <w:vAlign w:val="top"/>
          </w:tcPr>
          <w:p w14:paraId="3F2CE93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81E88C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usuario registrado hace el alquiler de una bicicleta.</w:t>
            </w:r>
          </w:p>
        </w:tc>
      </w:tr>
      <w:tr w14:paraId="3517FC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5EBA71A4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D7A5C8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Usuario registrado</w:t>
            </w:r>
          </w:p>
        </w:tc>
      </w:tr>
      <w:tr w14:paraId="76D492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  <w:noWrap w:val="0"/>
            <w:vAlign w:val="top"/>
          </w:tcPr>
          <w:p w14:paraId="507DB27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2B29DC70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</w:t>
            </w:r>
          </w:p>
        </w:tc>
      </w:tr>
      <w:tr w14:paraId="30199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  <w:noWrap w:val="0"/>
            <w:vAlign w:val="top"/>
          </w:tcPr>
          <w:p w14:paraId="0530B9A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  <w:noWrap w:val="0"/>
            <w:vAlign w:val="top"/>
          </w:tcPr>
          <w:p w14:paraId="1536E36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  <w:noWrap w:val="0"/>
            <w:vAlign w:val="top"/>
          </w:tcPr>
          <w:p w14:paraId="2883F9D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72F514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  <w:noWrap w:val="0"/>
            <w:vAlign w:val="top"/>
          </w:tcPr>
          <w:p w14:paraId="6830B6DC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  <w:noWrap w:val="0"/>
            <w:vAlign w:val="top"/>
          </w:tcPr>
          <w:p w14:paraId="40FA6E0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usuario registrado ingresa la tarjeta en el lector de tarjetas.</w:t>
            </w:r>
          </w:p>
          <w:p w14:paraId="229E151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usuario registrado retira la bicicleta.</w:t>
            </w:r>
          </w:p>
        </w:tc>
        <w:tc>
          <w:tcPr>
            <w:tcW w:w="3810" w:type="dxa"/>
            <w:noWrap w:val="0"/>
            <w:vAlign w:val="top"/>
          </w:tcPr>
          <w:p w14:paraId="14B798A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lee los datos de la tarjeta y valida que esten registrados.</w:t>
            </w:r>
          </w:p>
          <w:p w14:paraId="3658061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sistema valida que el usuario no tenga otra bicicleta alquilada.</w:t>
            </w:r>
          </w:p>
          <w:p w14:paraId="71F6FE5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Se ejecuta el CU Liberar ancla de la bicicleta</w:t>
            </w:r>
          </w:p>
          <w:p w14:paraId="62C7A4B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sistema registra el id de la bicicleta y la fecha de retiro.</w:t>
            </w:r>
          </w:p>
        </w:tc>
      </w:tr>
      <w:tr w14:paraId="7AFF01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  <w:noWrap w:val="0"/>
            <w:vAlign w:val="top"/>
          </w:tcPr>
          <w:p w14:paraId="6EA9C1E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71A65A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2: El usuario no esta registrado. Se informa en el display. Fin del CU.</w:t>
            </w:r>
          </w:p>
          <w:p w14:paraId="6A9F0BA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3: El usuario ya posee una bicicleta alquialda. Se informa en el display. Fin del CU.</w:t>
            </w:r>
          </w:p>
          <w:p w14:paraId="07C6A65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Paso alternativo 5: El usuario no retira la bicicleta.Se cancela la operacion. Se informa en el display. </w:t>
            </w:r>
            <w:bookmarkStart w:id="0" w:name="_GoBack"/>
            <w:bookmarkEnd w:id="0"/>
            <w:r>
              <w:rPr>
                <w:rFonts w:hint="default"/>
                <w:lang w:val="es-MX"/>
              </w:rPr>
              <w:t>Fin del CU.</w:t>
            </w:r>
          </w:p>
        </w:tc>
      </w:tr>
      <w:tr w14:paraId="59885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  <w:noWrap w:val="0"/>
            <w:vAlign w:val="top"/>
          </w:tcPr>
          <w:p w14:paraId="7D75B0E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1262F4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usuario registrado alquiló una bicicleta.</w:t>
            </w:r>
          </w:p>
        </w:tc>
      </w:tr>
    </w:tbl>
    <w:p w14:paraId="7AD5260B">
      <w:pPr>
        <w:rPr>
          <w:rFonts w:hint="default"/>
          <w:lang w:val="es-MX"/>
        </w:rPr>
      </w:pPr>
    </w:p>
    <w:p w14:paraId="59B9EE7B">
      <w:pPr>
        <w:rPr>
          <w:rFonts w:hint="default"/>
          <w:lang w:val="es-MX"/>
        </w:rPr>
      </w:pPr>
    </w:p>
    <w:p w14:paraId="5E6E22D4">
      <w:pPr>
        <w:rPr>
          <w:rFonts w:hint="default"/>
          <w:lang w:val="es-MX"/>
        </w:rPr>
      </w:pPr>
    </w:p>
    <w:p w14:paraId="604D89F3">
      <w:pPr>
        <w:rPr>
          <w:rFonts w:hint="default"/>
          <w:lang w:val="es-MX"/>
        </w:rPr>
      </w:pPr>
      <w:r>
        <w:drawing>
          <wp:inline distT="0" distB="0" distL="114300" distR="114300">
            <wp:extent cx="5272405" cy="3945255"/>
            <wp:effectExtent l="0" t="0" r="4445" b="171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6CA41F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0ADD2FB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CE9930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Dar de alta</w:t>
            </w:r>
          </w:p>
        </w:tc>
      </w:tr>
      <w:tr w14:paraId="4664B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  <w:noWrap w:val="0"/>
            <w:vAlign w:val="top"/>
          </w:tcPr>
          <w:p w14:paraId="46D19C4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DFDB8D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el empleado o responsable de area, da de alta un nuevo usuario.</w:t>
            </w:r>
          </w:p>
        </w:tc>
      </w:tr>
      <w:tr w14:paraId="1BBD55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051EF24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31BD54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Empleado, Responsable de area</w:t>
            </w:r>
          </w:p>
        </w:tc>
      </w:tr>
      <w:tr w14:paraId="3197C0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  <w:noWrap w:val="0"/>
            <w:vAlign w:val="top"/>
          </w:tcPr>
          <w:p w14:paraId="7B23190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328EA293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30A1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  <w:noWrap w:val="0"/>
            <w:vAlign w:val="top"/>
          </w:tcPr>
          <w:p w14:paraId="0A6BFB0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  <w:noWrap w:val="0"/>
            <w:vAlign w:val="top"/>
          </w:tcPr>
          <w:p w14:paraId="7F53CD9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  <w:noWrap w:val="0"/>
            <w:vAlign w:val="top"/>
          </w:tcPr>
          <w:p w14:paraId="1B26438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3CCF9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  <w:noWrap w:val="0"/>
            <w:vAlign w:val="top"/>
          </w:tcPr>
          <w:p w14:paraId="24658555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  <w:noWrap w:val="0"/>
            <w:vAlign w:val="top"/>
          </w:tcPr>
          <w:p w14:paraId="2DD939F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empleado selecciona la opcion de registrar nuevo usuario.</w:t>
            </w:r>
          </w:p>
          <w:p w14:paraId="5DB00E1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empleado ingresa los datos solicitados.</w:t>
            </w:r>
          </w:p>
        </w:tc>
        <w:tc>
          <w:tcPr>
            <w:tcW w:w="3810" w:type="dxa"/>
            <w:noWrap w:val="0"/>
            <w:vAlign w:val="top"/>
          </w:tcPr>
          <w:p w14:paraId="04297FB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solicita los datos personales y el numero de tarjeta del usuario.</w:t>
            </w:r>
          </w:p>
          <w:p w14:paraId="526B8ED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valida los datos ingresados.</w:t>
            </w:r>
          </w:p>
          <w:p w14:paraId="1A4710A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informa que se registró con exito el nuevo usuario.</w:t>
            </w:r>
          </w:p>
        </w:tc>
      </w:tr>
      <w:tr w14:paraId="1AC6F3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  <w:noWrap w:val="0"/>
            <w:vAlign w:val="top"/>
          </w:tcPr>
          <w:p w14:paraId="37ABF1D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72F3E93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El sistema informa que el usuario ya se encuentra registrado. Fin del CU.</w:t>
            </w:r>
          </w:p>
        </w:tc>
      </w:tr>
      <w:tr w14:paraId="2FDDC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  <w:noWrap w:val="0"/>
            <w:vAlign w:val="top"/>
          </w:tcPr>
          <w:p w14:paraId="41603DC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0F21A47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empleado o responsable registró un nuevo usuario en el sistema.</w:t>
            </w:r>
          </w:p>
        </w:tc>
      </w:tr>
    </w:tbl>
    <w:p w14:paraId="77F36E15">
      <w:pPr>
        <w:rPr>
          <w:rFonts w:hint="default"/>
          <w:lang w:val="es-MX"/>
        </w:rPr>
      </w:pPr>
    </w:p>
    <w:p w14:paraId="0F371466">
      <w:pPr>
        <w:rPr>
          <w:rFonts w:hint="default"/>
          <w:lang w:val="es-MX"/>
        </w:rPr>
      </w:pPr>
    </w:p>
    <w:p w14:paraId="6FEB1F98">
      <w:pPr>
        <w:rPr>
          <w:rFonts w:hint="default"/>
          <w:lang w:val="es-MX"/>
        </w:rPr>
      </w:pPr>
    </w:p>
    <w:p w14:paraId="7DCDCA25">
      <w:pPr>
        <w:rPr>
          <w:rFonts w:hint="default"/>
          <w:lang w:val="es-MX"/>
        </w:rPr>
      </w:pPr>
    </w:p>
    <w:p w14:paraId="143D023B">
      <w:pPr>
        <w:rPr>
          <w:rFonts w:hint="default"/>
          <w:lang w:val="es-MX"/>
        </w:rPr>
      </w:pPr>
    </w:p>
    <w:p w14:paraId="57104540">
      <w:pPr>
        <w:rPr>
          <w:rFonts w:hint="default"/>
          <w:lang w:val="es-MX"/>
        </w:rPr>
      </w:pPr>
    </w:p>
    <w:p w14:paraId="2FF43BE7">
      <w:pPr>
        <w:rPr>
          <w:rFonts w:hint="default"/>
          <w:lang w:val="es-MX"/>
        </w:rPr>
      </w:pPr>
    </w:p>
    <w:p w14:paraId="248EB28F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593CE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713AD17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1C6F038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Actualizar precio</w:t>
            </w:r>
          </w:p>
        </w:tc>
      </w:tr>
      <w:tr w14:paraId="165678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  <w:noWrap w:val="0"/>
            <w:vAlign w:val="top"/>
          </w:tcPr>
          <w:p w14:paraId="05B2AA7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1C97353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el empleado o responsable de área actualiza el precio del alquiler de las bicicletas</w:t>
            </w:r>
          </w:p>
        </w:tc>
      </w:tr>
      <w:tr w14:paraId="1B0BF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74F8110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268C22B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Responsable de area</w:t>
            </w:r>
          </w:p>
        </w:tc>
      </w:tr>
      <w:tr w14:paraId="3D754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  <w:noWrap w:val="0"/>
            <w:vAlign w:val="top"/>
          </w:tcPr>
          <w:p w14:paraId="1E517E3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2C053E00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6E3E34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  <w:noWrap w:val="0"/>
            <w:vAlign w:val="top"/>
          </w:tcPr>
          <w:p w14:paraId="162EFB8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  <w:noWrap w:val="0"/>
            <w:vAlign w:val="top"/>
          </w:tcPr>
          <w:p w14:paraId="24BAEC6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  <w:noWrap w:val="0"/>
            <w:vAlign w:val="top"/>
          </w:tcPr>
          <w:p w14:paraId="40C11A3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7EFB1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  <w:noWrap w:val="0"/>
            <w:vAlign w:val="top"/>
          </w:tcPr>
          <w:p w14:paraId="28C6A0CC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  <w:noWrap w:val="0"/>
            <w:vAlign w:val="top"/>
          </w:tcPr>
          <w:p w14:paraId="6C13D04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responsable de area selecciona la opcion de actualizar precio de alquiler.</w:t>
            </w:r>
          </w:p>
          <w:p w14:paraId="0002063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responsable ingresa el nuevo precio del alquiler.</w:t>
            </w:r>
          </w:p>
          <w:p w14:paraId="522DFAC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responsable confirma la actualizacion.</w:t>
            </w:r>
          </w:p>
        </w:tc>
        <w:tc>
          <w:tcPr>
            <w:tcW w:w="3810" w:type="dxa"/>
            <w:noWrap w:val="0"/>
            <w:vAlign w:val="top"/>
          </w:tcPr>
          <w:p w14:paraId="47C4612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solicita que se ingrese el nuevo precio.</w:t>
            </w:r>
          </w:p>
          <w:p w14:paraId="399E6E9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solicita que se confirme la actualizacion de precio.</w:t>
            </w:r>
          </w:p>
          <w:p w14:paraId="74EE592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sistema actualiza el nuevo precio de alquiler de las bicicletas.</w:t>
            </w:r>
          </w:p>
        </w:tc>
      </w:tr>
      <w:tr w14:paraId="0E3DDB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  <w:noWrap w:val="0"/>
            <w:vAlign w:val="top"/>
          </w:tcPr>
          <w:p w14:paraId="5DA8F72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46466D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5: El responsable deniega la actualizacion. Se cancela la operacion. Fin del CU.</w:t>
            </w:r>
          </w:p>
        </w:tc>
      </w:tr>
      <w:tr w14:paraId="474EA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  <w:noWrap w:val="0"/>
            <w:vAlign w:val="top"/>
          </w:tcPr>
          <w:p w14:paraId="1AC1852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D10FB2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actualizo el nuevo precio del alquiler.</w:t>
            </w:r>
          </w:p>
        </w:tc>
      </w:tr>
    </w:tbl>
    <w:p w14:paraId="44650D62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31C62C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54E6D04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71342B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Hacer seguimiento</w:t>
            </w:r>
          </w:p>
        </w:tc>
      </w:tr>
      <w:tr w14:paraId="237A8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  <w:noWrap w:val="0"/>
            <w:vAlign w:val="top"/>
          </w:tcPr>
          <w:p w14:paraId="7149709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3D862F6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el responsable de area hace un seguimiento de una bicicleta en un rango de fechas introducido.</w:t>
            </w:r>
          </w:p>
        </w:tc>
      </w:tr>
      <w:tr w14:paraId="615EA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0434FD9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408C3F0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Responsable de area</w:t>
            </w:r>
          </w:p>
        </w:tc>
      </w:tr>
      <w:tr w14:paraId="7EE2E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  <w:noWrap w:val="0"/>
            <w:vAlign w:val="top"/>
          </w:tcPr>
          <w:p w14:paraId="57F297F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2E3758E0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63EE81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  <w:noWrap w:val="0"/>
            <w:vAlign w:val="top"/>
          </w:tcPr>
          <w:p w14:paraId="5CACFDB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  <w:noWrap w:val="0"/>
            <w:vAlign w:val="top"/>
          </w:tcPr>
          <w:p w14:paraId="5DF9609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  <w:noWrap w:val="0"/>
            <w:vAlign w:val="top"/>
          </w:tcPr>
          <w:p w14:paraId="3E57325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07CD2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  <w:noWrap w:val="0"/>
            <w:vAlign w:val="top"/>
          </w:tcPr>
          <w:p w14:paraId="2495E1CA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  <w:noWrap w:val="0"/>
            <w:vAlign w:val="top"/>
          </w:tcPr>
          <w:p w14:paraId="38F468D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responsable selecciona la opción de “Hacer seguimiento”.</w:t>
            </w:r>
          </w:p>
          <w:p w14:paraId="544061C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resposanble introduce el id de la bicicleta a seguir.</w:t>
            </w:r>
          </w:p>
          <w:p w14:paraId="30C1484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responsable ingresa un rango de fechas.</w:t>
            </w:r>
          </w:p>
        </w:tc>
        <w:tc>
          <w:tcPr>
            <w:tcW w:w="3810" w:type="dxa"/>
            <w:noWrap w:val="0"/>
            <w:vAlign w:val="top"/>
          </w:tcPr>
          <w:p w14:paraId="4A0BEA2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pide que se introduzca el id de la bici.</w:t>
            </w:r>
          </w:p>
          <w:p w14:paraId="250C127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verifica el id de la bicicleta.</w:t>
            </w:r>
          </w:p>
          <w:p w14:paraId="6B74382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pide que se ingrese un rango de fechas.</w:t>
            </w:r>
          </w:p>
          <w:p w14:paraId="4970F77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7: El sistema muestra el seguimiento de la bicicleta seleccionada.</w:t>
            </w:r>
          </w:p>
        </w:tc>
      </w:tr>
      <w:tr w14:paraId="1D1F6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  <w:noWrap w:val="0"/>
            <w:vAlign w:val="top"/>
          </w:tcPr>
          <w:p w14:paraId="3BB64EE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0BF417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El id no existe. Se informa. Retoma el paso 2.</w:t>
            </w:r>
          </w:p>
          <w:p w14:paraId="0338CCD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7: La bicicleta no tiene un seguimiento, nunca fue utilizada. Se informa vacio. Retoma paso 2. *Puede no ser correcto</w:t>
            </w:r>
          </w:p>
        </w:tc>
      </w:tr>
      <w:tr w14:paraId="62945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  <w:noWrap w:val="0"/>
            <w:vAlign w:val="top"/>
          </w:tcPr>
          <w:p w14:paraId="13D1E84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58B81B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hizo el seguimiento de una bicicleta en un rango de fechas.</w:t>
            </w:r>
          </w:p>
        </w:tc>
      </w:tr>
    </w:tbl>
    <w:p w14:paraId="7E256952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393813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46D859D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D59F8F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Devolver bicicleta</w:t>
            </w:r>
          </w:p>
        </w:tc>
      </w:tr>
      <w:tr w14:paraId="2E27CB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  <w:noWrap w:val="0"/>
            <w:vAlign w:val="top"/>
          </w:tcPr>
          <w:p w14:paraId="5BFEC67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718056D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usuario devuelve una bicicleta.</w:t>
            </w:r>
          </w:p>
        </w:tc>
      </w:tr>
      <w:tr w14:paraId="69707B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7338CF6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31BF7A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Usuario</w:t>
            </w:r>
          </w:p>
        </w:tc>
      </w:tr>
      <w:tr w14:paraId="23471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  <w:noWrap w:val="0"/>
            <w:vAlign w:val="top"/>
          </w:tcPr>
          <w:p w14:paraId="584BB00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1F9EBBC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usuario registrado debe haber alquilado una bicicleta.</w:t>
            </w:r>
          </w:p>
        </w:tc>
      </w:tr>
      <w:tr w14:paraId="75906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  <w:noWrap w:val="0"/>
            <w:vAlign w:val="top"/>
          </w:tcPr>
          <w:p w14:paraId="7A5F0D3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  <w:noWrap w:val="0"/>
            <w:vAlign w:val="top"/>
          </w:tcPr>
          <w:p w14:paraId="7E18421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  <w:noWrap w:val="0"/>
            <w:vAlign w:val="top"/>
          </w:tcPr>
          <w:p w14:paraId="65B1CF9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33287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  <w:noWrap w:val="0"/>
            <w:vAlign w:val="top"/>
          </w:tcPr>
          <w:p w14:paraId="64FCDD36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  <w:noWrap w:val="0"/>
            <w:vAlign w:val="top"/>
          </w:tcPr>
          <w:p w14:paraId="62D75DF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usuario apoya la tarjeta en el lector de tarjetas.</w:t>
            </w:r>
          </w:p>
          <w:p w14:paraId="12EAC70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usuario pone la bicicleta en su lugar.</w:t>
            </w:r>
          </w:p>
        </w:tc>
        <w:tc>
          <w:tcPr>
            <w:tcW w:w="3810" w:type="dxa"/>
            <w:noWrap w:val="0"/>
            <w:vAlign w:val="top"/>
          </w:tcPr>
          <w:p w14:paraId="272E48C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verifica la tarjeta ingresada.</w:t>
            </w:r>
          </w:p>
          <w:p w14:paraId="31B674C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sistema libera el receptor.</w:t>
            </w:r>
          </w:p>
          <w:p w14:paraId="3E0B900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esta aguardando durante 45 segundos.</w:t>
            </w:r>
          </w:p>
          <w:p w14:paraId="465BA3D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Se ejecuta el caso de uso “Conectar con servidor de pago”.</w:t>
            </w:r>
          </w:p>
        </w:tc>
      </w:tr>
      <w:tr w14:paraId="08102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  <w:noWrap w:val="0"/>
            <w:vAlign w:val="top"/>
          </w:tcPr>
          <w:p w14:paraId="3E06F9A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181079E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2: La tarjeta no esta registrada. Se informa. Fin del CU.</w:t>
            </w:r>
          </w:p>
          <w:p w14:paraId="44A7C8B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5: El usuario no ingresó la bicicleta. Se cancela la operacion. Fin del CU.</w:t>
            </w:r>
          </w:p>
          <w:p w14:paraId="078A81E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6: Ocurre un error en el caso de uso. Se informa el error en el display. Fin del CU.</w:t>
            </w:r>
          </w:p>
          <w:p w14:paraId="0D2D3AE3">
            <w:pPr>
              <w:spacing w:after="0"/>
              <w:rPr>
                <w:rFonts w:hint="default"/>
                <w:lang w:val="es-MX"/>
              </w:rPr>
            </w:pPr>
          </w:p>
        </w:tc>
      </w:tr>
      <w:tr w14:paraId="25E9C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  <w:noWrap w:val="0"/>
            <w:vAlign w:val="top"/>
          </w:tcPr>
          <w:p w14:paraId="5DADD94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4621F5C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devolvio la bicicleta y se cobro el alquiler.</w:t>
            </w:r>
          </w:p>
        </w:tc>
      </w:tr>
    </w:tbl>
    <w:p w14:paraId="0DD54067">
      <w:pPr>
        <w:rPr>
          <w:rFonts w:hint="default"/>
          <w:lang w:val="es-MX"/>
        </w:r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1EFC6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2B3AC8D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9CE848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Pagar alquiler con tarjeta</w:t>
            </w:r>
          </w:p>
        </w:tc>
      </w:tr>
      <w:tr w14:paraId="4F7702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  <w:noWrap w:val="0"/>
            <w:vAlign w:val="top"/>
          </w:tcPr>
          <w:p w14:paraId="1EB2839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4362A09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como es el pago del alquier de una bicicleta en el sistema.</w:t>
            </w:r>
          </w:p>
        </w:tc>
      </w:tr>
      <w:tr w14:paraId="267950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  <w:noWrap w:val="0"/>
            <w:vAlign w:val="top"/>
          </w:tcPr>
          <w:p w14:paraId="2977CEC4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7E7CBE9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Servidor de pago, Usuario</w:t>
            </w:r>
          </w:p>
        </w:tc>
      </w:tr>
      <w:tr w14:paraId="46D26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  <w:noWrap w:val="0"/>
            <w:vAlign w:val="top"/>
          </w:tcPr>
          <w:p w14:paraId="547569B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6E4AC9C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ejecuto el CU Devolver bicicleta</w:t>
            </w:r>
          </w:p>
        </w:tc>
      </w:tr>
      <w:tr w14:paraId="3DDA98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  <w:noWrap w:val="0"/>
            <w:vAlign w:val="top"/>
          </w:tcPr>
          <w:p w14:paraId="006E655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  <w:noWrap w:val="0"/>
            <w:vAlign w:val="top"/>
          </w:tcPr>
          <w:p w14:paraId="6BCE269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  <w:noWrap w:val="0"/>
            <w:vAlign w:val="top"/>
          </w:tcPr>
          <w:p w14:paraId="342F923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69AC0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  <w:noWrap w:val="0"/>
            <w:vAlign w:val="top"/>
          </w:tcPr>
          <w:p w14:paraId="6FE6E9A4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  <w:noWrap w:val="0"/>
            <w:vAlign w:val="top"/>
          </w:tcPr>
          <w:p w14:paraId="20A829F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cliente ingresa los datos.</w:t>
            </w:r>
          </w:p>
          <w:p w14:paraId="2F6835B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servidor de pago acepta la conexion con el sistema y solicita el monto, nombre de usuario y numero de tarjeta.</w:t>
            </w:r>
          </w:p>
          <w:p w14:paraId="656FFEA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6:El servidor de pago valida los datos y fondos suficientes.</w:t>
            </w:r>
          </w:p>
          <w:p w14:paraId="07FCE44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7: el servidor de pago retorna el resultado.</w:t>
            </w:r>
          </w:p>
          <w:p w14:paraId="77D7AA58">
            <w:pPr>
              <w:spacing w:after="0"/>
              <w:rPr>
                <w:rFonts w:hint="default"/>
                <w:lang w:val="es-MX"/>
              </w:rPr>
            </w:pPr>
          </w:p>
        </w:tc>
        <w:tc>
          <w:tcPr>
            <w:tcW w:w="3810" w:type="dxa"/>
            <w:noWrap w:val="0"/>
            <w:vAlign w:val="top"/>
          </w:tcPr>
          <w:p w14:paraId="7F0921D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sistema solicita el numero de tarjeta y codigo de seguridad.</w:t>
            </w:r>
          </w:p>
          <w:p w14:paraId="4601F01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sistema solicita establecer conexion con el servidor de pago.</w:t>
            </w:r>
          </w:p>
          <w:p w14:paraId="6B6C5B1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envia la informacion solicitada.</w:t>
            </w:r>
          </w:p>
          <w:p w14:paraId="044DFCC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8: El sistema recibe que la tarjeta posee fondos suficientes.</w:t>
            </w:r>
          </w:p>
          <w:p w14:paraId="2DFE322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9: El sistema registra el pago del alquiler, cierra conexion con el servidor.</w:t>
            </w:r>
          </w:p>
          <w:p w14:paraId="7E4B9B4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10: El sistema informa en el display que el pago fue exitoso.</w:t>
            </w:r>
          </w:p>
        </w:tc>
      </w:tr>
      <w:tr w14:paraId="0BD7C8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  <w:noWrap w:val="0"/>
            <w:vAlign w:val="top"/>
          </w:tcPr>
          <w:p w14:paraId="0D3C3C8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537B595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2: El servidor de pago no pudo establecer conexion. Se informa. Fin del CU.</w:t>
            </w:r>
          </w:p>
          <w:p w14:paraId="3CBE840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5: Los datos ingresados son invalidos. Se informa. Fin del CU.</w:t>
            </w:r>
          </w:p>
          <w:p w14:paraId="7A72DFB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6: El monto de la tarjeta en insuficiente. Se informa. Fin del CU.</w:t>
            </w:r>
          </w:p>
        </w:tc>
      </w:tr>
      <w:tr w14:paraId="7ECA1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  <w:noWrap w:val="0"/>
            <w:vAlign w:val="top"/>
          </w:tcPr>
          <w:p w14:paraId="4255D17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  <w:noWrap w:val="0"/>
            <w:vAlign w:val="top"/>
          </w:tcPr>
          <w:p w14:paraId="31E35AA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ejecuto el pago del alquiler con el servidor de pago.</w:t>
            </w:r>
          </w:p>
        </w:tc>
      </w:tr>
    </w:tbl>
    <w:p w14:paraId="0A427917">
      <w:pPr>
        <w:rPr>
          <w:rFonts w:hint="default"/>
          <w:lang w:val="es-MX"/>
        </w:rPr>
      </w:pPr>
    </w:p>
    <w:p w14:paraId="2C8CE771">
      <w:pPr>
        <w:rPr>
          <w:rFonts w:hint="default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1E003A"/>
    <w:rsid w:val="011E003A"/>
    <w:rsid w:val="013E2686"/>
    <w:rsid w:val="01892518"/>
    <w:rsid w:val="02CD102B"/>
    <w:rsid w:val="04DC01EC"/>
    <w:rsid w:val="07A45BF1"/>
    <w:rsid w:val="08BB636A"/>
    <w:rsid w:val="0AC92FC0"/>
    <w:rsid w:val="0AD87B45"/>
    <w:rsid w:val="0B343A01"/>
    <w:rsid w:val="0BFF5331"/>
    <w:rsid w:val="0CA3133F"/>
    <w:rsid w:val="0D175471"/>
    <w:rsid w:val="0E9F1FF3"/>
    <w:rsid w:val="135049C5"/>
    <w:rsid w:val="139A1517"/>
    <w:rsid w:val="13C90476"/>
    <w:rsid w:val="14802DE2"/>
    <w:rsid w:val="17400B06"/>
    <w:rsid w:val="18104D99"/>
    <w:rsid w:val="18F83704"/>
    <w:rsid w:val="1A142AF7"/>
    <w:rsid w:val="1BE31D2D"/>
    <w:rsid w:val="1C833C55"/>
    <w:rsid w:val="21D850E0"/>
    <w:rsid w:val="279C61E8"/>
    <w:rsid w:val="2ACD1247"/>
    <w:rsid w:val="2B0C7450"/>
    <w:rsid w:val="2C510C88"/>
    <w:rsid w:val="2EC56AAC"/>
    <w:rsid w:val="303F4207"/>
    <w:rsid w:val="307B5F05"/>
    <w:rsid w:val="314304F0"/>
    <w:rsid w:val="32AE2918"/>
    <w:rsid w:val="349B56DA"/>
    <w:rsid w:val="36BA3F15"/>
    <w:rsid w:val="37440FB2"/>
    <w:rsid w:val="38C42631"/>
    <w:rsid w:val="3AFB7D8B"/>
    <w:rsid w:val="3BDA2B5B"/>
    <w:rsid w:val="3C8E3CF4"/>
    <w:rsid w:val="3CEB41A5"/>
    <w:rsid w:val="3D1F64DB"/>
    <w:rsid w:val="3DFD444E"/>
    <w:rsid w:val="3FF32098"/>
    <w:rsid w:val="40A92EFF"/>
    <w:rsid w:val="427D6DA7"/>
    <w:rsid w:val="44FE55CD"/>
    <w:rsid w:val="45375398"/>
    <w:rsid w:val="463762D1"/>
    <w:rsid w:val="477E2A47"/>
    <w:rsid w:val="479A7B3A"/>
    <w:rsid w:val="48365107"/>
    <w:rsid w:val="4A95657B"/>
    <w:rsid w:val="4AE567C4"/>
    <w:rsid w:val="4CFA088B"/>
    <w:rsid w:val="4D814A59"/>
    <w:rsid w:val="50586B5C"/>
    <w:rsid w:val="514E10F6"/>
    <w:rsid w:val="518577DE"/>
    <w:rsid w:val="51C60943"/>
    <w:rsid w:val="52561BC5"/>
    <w:rsid w:val="5394792C"/>
    <w:rsid w:val="54290122"/>
    <w:rsid w:val="5630526E"/>
    <w:rsid w:val="58AC780A"/>
    <w:rsid w:val="590D201E"/>
    <w:rsid w:val="59E74857"/>
    <w:rsid w:val="5A115625"/>
    <w:rsid w:val="5A9D4737"/>
    <w:rsid w:val="5B793214"/>
    <w:rsid w:val="5E7102DF"/>
    <w:rsid w:val="6035022A"/>
    <w:rsid w:val="60887CBB"/>
    <w:rsid w:val="62986BDB"/>
    <w:rsid w:val="652F0DE7"/>
    <w:rsid w:val="6841330B"/>
    <w:rsid w:val="685C133F"/>
    <w:rsid w:val="685D3989"/>
    <w:rsid w:val="68BF55FA"/>
    <w:rsid w:val="6C4B29AA"/>
    <w:rsid w:val="6C6A090B"/>
    <w:rsid w:val="6F0A2C5E"/>
    <w:rsid w:val="71BD61D2"/>
    <w:rsid w:val="72450ADE"/>
    <w:rsid w:val="725641A6"/>
    <w:rsid w:val="73322485"/>
    <w:rsid w:val="7349686A"/>
    <w:rsid w:val="73D4108E"/>
    <w:rsid w:val="7457601F"/>
    <w:rsid w:val="74663604"/>
    <w:rsid w:val="7612071E"/>
    <w:rsid w:val="76422F15"/>
    <w:rsid w:val="768676A8"/>
    <w:rsid w:val="78B13B95"/>
    <w:rsid w:val="78BC41D5"/>
    <w:rsid w:val="79216810"/>
    <w:rsid w:val="7A8663B7"/>
    <w:rsid w:val="7C1B7AA8"/>
    <w:rsid w:val="7F62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2025-09-23T15:00:00Z</dcterms:created>
  <dc:creator>WPS_1756425012</dc:creator>
  <cp:lastModifiedBy>alanj</cp:lastModifiedBy>
  <dcterms:modified xsi:type="dcterms:W3CDTF">2025-11-13T15:17:39Z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3082-12.2.0.23149</vt:lpwstr>
  </property>
  <property fmtid="{D5CDD505-2E9C-101B-9397-08002B2CF9AE}" pid="3" name="ICV">
    <vt:lpwstr>92CEF885B29D450E9283955EA2CDC12E_11</vt:lpwstr>
  </property>
</Properties>
</file>