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DF" w:rsidRDefault="00BE07DF" w:rsidP="00BE07DF">
      <w:pPr>
        <w:rPr>
          <w:lang w:val="en-US"/>
        </w:rPr>
      </w:pPr>
    </w:p>
    <w:tbl>
      <w:tblPr>
        <w:tblW w:w="907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62"/>
      </w:tblGrid>
      <w:tr w:rsidR="00BE07DF" w:rsidTr="002806D2">
        <w:trPr>
          <w:trHeight w:val="1254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single" w:sz="8" w:space="0" w:color="004C9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7DF" w:rsidRDefault="00BE07DF" w:rsidP="002806D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3B1BFC83" wp14:editId="3BB2EE2E">
                  <wp:extent cx="1190625" cy="428625"/>
                  <wp:effectExtent l="0" t="0" r="9525" b="9525"/>
                  <wp:docPr id="1" name="Рисунок 1" descr="Clients:Enel:Design:Artworks:04 Email Signature:logos png:Enel_Logo_Primary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lients:Enel:Design:Artworks:04 Email Signature:logos png:Enel_Logo_Primary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07DF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</w:p>
          <w:p w:rsidR="00BE07DF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</w:p>
          <w:p w:rsidR="00BE07DF" w:rsidRDefault="00BE07DF" w:rsidP="002806D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Филиал «Невинномысская ГРЭС» ПАО «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Энел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Россия»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004C98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7DF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</w:p>
          <w:p w:rsidR="00BE07DF" w:rsidRPr="00E638BD" w:rsidRDefault="00BE07DF" w:rsidP="002806D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СЛУЖЕБНАЯ ЗАПИСКА №_____от </w:t>
            </w:r>
            <w:r w:rsidR="00E638BD">
              <w:rPr>
                <w:rFonts w:ascii="Verdana" w:hAnsi="Verdana"/>
                <w:b/>
                <w:bCs/>
                <w:sz w:val="20"/>
                <w:szCs w:val="20"/>
              </w:rPr>
              <w:t>29/05</w:t>
            </w:r>
            <w:r w:rsidR="006F312C">
              <w:rPr>
                <w:rFonts w:ascii="Verdana" w:hAnsi="Verdana"/>
                <w:b/>
                <w:bCs/>
                <w:sz w:val="20"/>
                <w:szCs w:val="20"/>
              </w:rPr>
              <w:t>/20</w:t>
            </w:r>
            <w:r w:rsidR="00E638BD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  <w:p w:rsidR="00BE07DF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</w:p>
          <w:p w:rsidR="00BE07DF" w:rsidRPr="001F36F3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Кому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  <w:r w:rsidR="00E638B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E638BD">
              <w:rPr>
                <w:rFonts w:ascii="Verdana" w:hAnsi="Verdana"/>
                <w:sz w:val="20"/>
                <w:szCs w:val="20"/>
              </w:rPr>
              <w:t>И.о</w:t>
            </w:r>
            <w:proofErr w:type="spellEnd"/>
            <w:r w:rsidR="00E638BD">
              <w:rPr>
                <w:rFonts w:ascii="Verdana" w:hAnsi="Verdana"/>
                <w:sz w:val="20"/>
                <w:szCs w:val="20"/>
              </w:rPr>
              <w:t>. н</w:t>
            </w:r>
            <w:r>
              <w:rPr>
                <w:rFonts w:ascii="Verdana" w:hAnsi="Verdana"/>
                <w:sz w:val="20"/>
                <w:szCs w:val="20"/>
              </w:rPr>
              <w:t>ачальник</w:t>
            </w:r>
            <w:r w:rsidR="00E638BD">
              <w:rPr>
                <w:rFonts w:ascii="Verdana" w:hAnsi="Verdana"/>
                <w:sz w:val="20"/>
                <w:szCs w:val="20"/>
              </w:rPr>
              <w:t xml:space="preserve">а </w:t>
            </w:r>
            <w:proofErr w:type="spellStart"/>
            <w:r w:rsidR="00E638BD">
              <w:rPr>
                <w:rFonts w:ascii="Verdana" w:hAnsi="Verdana"/>
                <w:sz w:val="20"/>
                <w:szCs w:val="20"/>
              </w:rPr>
              <w:t>Г</w:t>
            </w:r>
            <w:r>
              <w:rPr>
                <w:rFonts w:ascii="Verdana" w:hAnsi="Verdana"/>
                <w:sz w:val="20"/>
                <w:szCs w:val="20"/>
              </w:rPr>
              <w:t>ПиК</w:t>
            </w:r>
            <w:proofErr w:type="spellEnd"/>
          </w:p>
          <w:p w:rsidR="00BE07DF" w:rsidRDefault="00BE07DF" w:rsidP="002806D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BE07DF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К</w:t>
            </w:r>
            <w:r w:rsidR="009322FD">
              <w:rPr>
                <w:rFonts w:ascii="Verdana" w:hAnsi="Verdana"/>
                <w:b/>
                <w:bCs/>
                <w:sz w:val="20"/>
                <w:szCs w:val="20"/>
              </w:rPr>
              <w:t>озулиной</w:t>
            </w:r>
            <w:proofErr w:type="spellEnd"/>
            <w:r w:rsidR="009322FD">
              <w:rPr>
                <w:rFonts w:ascii="Verdana" w:hAnsi="Verdana"/>
                <w:b/>
                <w:bCs/>
                <w:sz w:val="20"/>
                <w:szCs w:val="20"/>
              </w:rPr>
              <w:t xml:space="preserve"> Н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.А.</w:t>
            </w:r>
          </w:p>
          <w:p w:rsidR="00BE07DF" w:rsidRDefault="00BE07DF" w:rsidP="002806D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E07DF" w:rsidRPr="00C8277A" w:rsidTr="002806D2">
        <w:trPr>
          <w:trHeight w:val="11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4C98"/>
            </w:tcBorders>
            <w:vAlign w:val="center"/>
            <w:hideMark/>
          </w:tcPr>
          <w:p w:rsidR="00BE07DF" w:rsidRPr="00C8277A" w:rsidRDefault="00BE07DF" w:rsidP="002806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7DF" w:rsidRPr="00C8277A" w:rsidRDefault="00BE07DF" w:rsidP="002806D2">
            <w:pPr>
              <w:rPr>
                <w:rFonts w:ascii="Arial" w:hAnsi="Arial" w:cs="Arial"/>
                <w:sz w:val="24"/>
                <w:szCs w:val="24"/>
              </w:rPr>
            </w:pPr>
          </w:p>
          <w:p w:rsidR="00BE07DF" w:rsidRPr="00C8277A" w:rsidRDefault="00BE07DF" w:rsidP="002806D2">
            <w:pPr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Название: расчет арендной платы</w:t>
            </w:r>
          </w:p>
          <w:p w:rsidR="00BE07DF" w:rsidRPr="00C8277A" w:rsidRDefault="00BE07DF" w:rsidP="002806D2">
            <w:pPr>
              <w:rPr>
                <w:rFonts w:ascii="Arial" w:hAnsi="Arial" w:cs="Arial"/>
                <w:sz w:val="24"/>
                <w:szCs w:val="24"/>
              </w:rPr>
            </w:pPr>
          </w:p>
          <w:p w:rsidR="00BE07DF" w:rsidRPr="00C8277A" w:rsidRDefault="00BE07DF" w:rsidP="002806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E07DF" w:rsidRPr="00C8277A" w:rsidRDefault="00BE07DF" w:rsidP="00BE07DF">
      <w:pPr>
        <w:ind w:left="1416" w:firstLine="708"/>
        <w:rPr>
          <w:rFonts w:ascii="Arial" w:hAnsi="Arial" w:cs="Arial"/>
          <w:sz w:val="24"/>
          <w:szCs w:val="24"/>
          <w:lang w:eastAsia="ru-RU"/>
        </w:rPr>
      </w:pPr>
      <w:r w:rsidRPr="00C8277A">
        <w:rPr>
          <w:rFonts w:ascii="Arial" w:hAnsi="Arial" w:cs="Arial"/>
          <w:sz w:val="24"/>
          <w:szCs w:val="24"/>
          <w:lang w:eastAsia="ru-RU"/>
        </w:rPr>
        <w:t xml:space="preserve">Уважаемая </w:t>
      </w:r>
      <w:r w:rsidR="009322FD">
        <w:rPr>
          <w:rFonts w:ascii="Arial" w:hAnsi="Arial" w:cs="Arial"/>
          <w:sz w:val="24"/>
          <w:szCs w:val="24"/>
          <w:lang w:eastAsia="ru-RU"/>
        </w:rPr>
        <w:t xml:space="preserve">Наталья </w:t>
      </w:r>
      <w:r w:rsidRPr="00C8277A">
        <w:rPr>
          <w:rFonts w:ascii="Arial" w:hAnsi="Arial" w:cs="Arial"/>
          <w:sz w:val="24"/>
          <w:szCs w:val="24"/>
          <w:lang w:eastAsia="ru-RU"/>
        </w:rPr>
        <w:t>А</w:t>
      </w:r>
      <w:r w:rsidR="009322FD">
        <w:rPr>
          <w:rFonts w:ascii="Arial" w:hAnsi="Arial" w:cs="Arial"/>
          <w:sz w:val="24"/>
          <w:szCs w:val="24"/>
          <w:lang w:eastAsia="ru-RU"/>
        </w:rPr>
        <w:t>лександровна</w:t>
      </w:r>
      <w:r w:rsidRPr="00C8277A">
        <w:rPr>
          <w:rFonts w:ascii="Arial" w:hAnsi="Arial" w:cs="Arial"/>
          <w:sz w:val="24"/>
          <w:szCs w:val="24"/>
          <w:lang w:eastAsia="ru-RU"/>
        </w:rPr>
        <w:t>,</w:t>
      </w:r>
    </w:p>
    <w:p w:rsidR="00BE07DF" w:rsidRPr="00C8277A" w:rsidRDefault="00BE07DF" w:rsidP="00BE07DF">
      <w:pPr>
        <w:rPr>
          <w:rFonts w:ascii="Arial" w:hAnsi="Arial" w:cs="Arial"/>
          <w:sz w:val="24"/>
          <w:szCs w:val="24"/>
          <w:lang w:eastAsia="ru-RU"/>
        </w:rPr>
      </w:pPr>
    </w:p>
    <w:p w:rsidR="002A1F49" w:rsidRPr="00C8277A" w:rsidRDefault="00BE07DF" w:rsidP="00BE07DF">
      <w:pPr>
        <w:rPr>
          <w:rFonts w:ascii="Arial" w:hAnsi="Arial" w:cs="Arial"/>
          <w:sz w:val="24"/>
          <w:szCs w:val="24"/>
          <w:lang w:eastAsia="ru-RU"/>
        </w:rPr>
      </w:pPr>
      <w:r w:rsidRPr="00C8277A">
        <w:rPr>
          <w:rFonts w:ascii="Arial" w:hAnsi="Arial" w:cs="Arial"/>
          <w:sz w:val="24"/>
          <w:szCs w:val="24"/>
          <w:lang w:eastAsia="ru-RU"/>
        </w:rPr>
        <w:t xml:space="preserve">В связи с обращением </w:t>
      </w:r>
      <w:r w:rsidR="006F312C" w:rsidRPr="00C8277A">
        <w:rPr>
          <w:rFonts w:ascii="Arial" w:hAnsi="Arial" w:cs="Arial"/>
          <w:sz w:val="24"/>
          <w:szCs w:val="24"/>
        </w:rPr>
        <w:t>ООО "</w:t>
      </w:r>
      <w:r w:rsidR="0003457E">
        <w:rPr>
          <w:rFonts w:ascii="Arial" w:hAnsi="Arial" w:cs="Arial"/>
          <w:sz w:val="24"/>
          <w:szCs w:val="24"/>
        </w:rPr>
        <w:t>ЖБС инжиниринг</w:t>
      </w:r>
      <w:r w:rsidR="006F312C" w:rsidRPr="00C8277A">
        <w:rPr>
          <w:rFonts w:ascii="Arial" w:hAnsi="Arial" w:cs="Arial"/>
          <w:sz w:val="24"/>
          <w:szCs w:val="24"/>
        </w:rPr>
        <w:t xml:space="preserve">" </w:t>
      </w:r>
      <w:r w:rsidR="00A955FA" w:rsidRPr="00C8277A">
        <w:rPr>
          <w:rFonts w:ascii="Arial" w:hAnsi="Arial" w:cs="Arial"/>
          <w:sz w:val="24"/>
          <w:szCs w:val="24"/>
          <w:lang w:eastAsia="ru-RU"/>
        </w:rPr>
        <w:t xml:space="preserve">№ </w:t>
      </w:r>
      <w:r w:rsidR="0003457E">
        <w:rPr>
          <w:rFonts w:ascii="Arial" w:hAnsi="Arial" w:cs="Arial"/>
          <w:sz w:val="24"/>
          <w:szCs w:val="24"/>
          <w:lang w:eastAsia="ru-RU"/>
        </w:rPr>
        <w:t>964</w:t>
      </w:r>
      <w:r w:rsidR="00621684" w:rsidRPr="00C8277A">
        <w:rPr>
          <w:rFonts w:ascii="Arial" w:hAnsi="Arial" w:cs="Arial"/>
          <w:sz w:val="24"/>
          <w:szCs w:val="24"/>
          <w:lang w:eastAsia="ru-RU"/>
        </w:rPr>
        <w:t xml:space="preserve"> от </w:t>
      </w:r>
      <w:r w:rsidR="0003457E">
        <w:rPr>
          <w:rFonts w:ascii="Arial" w:hAnsi="Arial" w:cs="Arial"/>
          <w:sz w:val="24"/>
          <w:szCs w:val="24"/>
          <w:lang w:eastAsia="ru-RU"/>
        </w:rPr>
        <w:t>2</w:t>
      </w:r>
      <w:r w:rsidR="00C8277A" w:rsidRPr="00C8277A">
        <w:rPr>
          <w:rFonts w:ascii="Arial" w:hAnsi="Arial" w:cs="Arial"/>
          <w:sz w:val="24"/>
          <w:szCs w:val="24"/>
          <w:lang w:eastAsia="ru-RU"/>
        </w:rPr>
        <w:t>7</w:t>
      </w:r>
      <w:r w:rsidR="00621684" w:rsidRPr="00C8277A">
        <w:rPr>
          <w:rFonts w:ascii="Arial" w:hAnsi="Arial" w:cs="Arial"/>
          <w:sz w:val="24"/>
          <w:szCs w:val="24"/>
          <w:lang w:eastAsia="ru-RU"/>
        </w:rPr>
        <w:t>.</w:t>
      </w:r>
      <w:r w:rsidR="0003457E">
        <w:rPr>
          <w:rFonts w:ascii="Arial" w:hAnsi="Arial" w:cs="Arial"/>
          <w:sz w:val="24"/>
          <w:szCs w:val="24"/>
          <w:lang w:eastAsia="ru-RU"/>
        </w:rPr>
        <w:t>05</w:t>
      </w:r>
      <w:r w:rsidR="00B449A7" w:rsidRPr="00C8277A">
        <w:rPr>
          <w:rFonts w:ascii="Arial" w:hAnsi="Arial" w:cs="Arial"/>
          <w:sz w:val="24"/>
          <w:szCs w:val="24"/>
          <w:lang w:eastAsia="ru-RU"/>
        </w:rPr>
        <w:t>.20</w:t>
      </w:r>
      <w:r w:rsidR="0003457E">
        <w:rPr>
          <w:rFonts w:ascii="Arial" w:hAnsi="Arial" w:cs="Arial"/>
          <w:sz w:val="24"/>
          <w:szCs w:val="24"/>
          <w:lang w:eastAsia="ru-RU"/>
        </w:rPr>
        <w:t>20</w:t>
      </w:r>
      <w:bookmarkStart w:id="0" w:name="_GoBack"/>
      <w:bookmarkEnd w:id="0"/>
      <w:r w:rsidRPr="00C8277A">
        <w:rPr>
          <w:rFonts w:ascii="Arial" w:hAnsi="Arial" w:cs="Arial"/>
          <w:sz w:val="24"/>
          <w:szCs w:val="24"/>
          <w:lang w:eastAsia="ru-RU"/>
        </w:rPr>
        <w:t xml:space="preserve"> прошу Вас произвести расчет арендной платы нежилых зданий и сооружений в </w:t>
      </w:r>
      <w:r w:rsidR="00A955FA" w:rsidRPr="00C8277A">
        <w:rPr>
          <w:rFonts w:ascii="Arial" w:hAnsi="Arial" w:cs="Arial"/>
          <w:sz w:val="24"/>
          <w:szCs w:val="24"/>
          <w:lang w:eastAsia="ru-RU"/>
        </w:rPr>
        <w:t xml:space="preserve">целях </w:t>
      </w:r>
      <w:r w:rsidR="00AE492A" w:rsidRPr="00C8277A">
        <w:rPr>
          <w:rFonts w:ascii="Arial" w:hAnsi="Arial" w:cs="Arial"/>
          <w:sz w:val="24"/>
          <w:szCs w:val="24"/>
          <w:lang w:eastAsia="ru-RU"/>
        </w:rPr>
        <w:t>з</w:t>
      </w:r>
      <w:r w:rsidR="00A955FA" w:rsidRPr="00C8277A">
        <w:rPr>
          <w:rFonts w:ascii="Arial" w:hAnsi="Arial" w:cs="Arial"/>
          <w:sz w:val="24"/>
          <w:szCs w:val="24"/>
          <w:lang w:eastAsia="ru-RU"/>
        </w:rPr>
        <w:t>аключения</w:t>
      </w:r>
      <w:r w:rsidR="00621684" w:rsidRPr="00C8277A">
        <w:rPr>
          <w:rFonts w:ascii="Arial" w:hAnsi="Arial" w:cs="Arial"/>
          <w:sz w:val="24"/>
          <w:szCs w:val="24"/>
          <w:lang w:eastAsia="ru-RU"/>
        </w:rPr>
        <w:t xml:space="preserve"> договора аренды</w:t>
      </w:r>
      <w:r w:rsidR="002A1F49" w:rsidRPr="00C8277A">
        <w:rPr>
          <w:rFonts w:ascii="Arial" w:hAnsi="Arial" w:cs="Arial"/>
          <w:sz w:val="24"/>
          <w:szCs w:val="24"/>
          <w:lang w:eastAsia="ru-RU"/>
        </w:rPr>
        <w:t>:</w:t>
      </w:r>
    </w:p>
    <w:p w:rsidR="00A955FA" w:rsidRPr="00C8277A" w:rsidRDefault="00A955FA" w:rsidP="00A955FA">
      <w:pPr>
        <w:rPr>
          <w:rFonts w:ascii="Arial" w:hAnsi="Arial" w:cs="Arial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="36" w:tblpYSpec="inside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4401"/>
        <w:gridCol w:w="1984"/>
        <w:gridCol w:w="2410"/>
      </w:tblGrid>
      <w:tr w:rsidR="00310666" w:rsidRPr="00C8277A" w:rsidTr="00310666">
        <w:tc>
          <w:tcPr>
            <w:tcW w:w="527" w:type="dxa"/>
          </w:tcPr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п/п №</w:t>
            </w:r>
          </w:p>
        </w:tc>
        <w:tc>
          <w:tcPr>
            <w:tcW w:w="4401" w:type="dxa"/>
            <w:vAlign w:val="center"/>
          </w:tcPr>
          <w:p w:rsidR="00310666" w:rsidRPr="00C8277A" w:rsidRDefault="00310666" w:rsidP="00A955F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426" w:firstLine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Наименование нежилого помещения (сооружения)</w:t>
            </w:r>
          </w:p>
        </w:tc>
        <w:tc>
          <w:tcPr>
            <w:tcW w:w="1984" w:type="dxa"/>
            <w:vAlign w:val="center"/>
          </w:tcPr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Площадь</w:t>
            </w:r>
          </w:p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C8277A">
              <w:rPr>
                <w:rFonts w:ascii="Arial" w:hAnsi="Arial" w:cs="Arial"/>
                <w:sz w:val="24"/>
                <w:szCs w:val="24"/>
              </w:rPr>
              <w:t>кв.м</w:t>
            </w:r>
            <w:proofErr w:type="spellEnd"/>
            <w:proofErr w:type="gramEnd"/>
            <w:r w:rsidRPr="00C8277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Инвентарный номер</w:t>
            </w:r>
          </w:p>
          <w:p w:rsidR="00310666" w:rsidRPr="00C8277A" w:rsidRDefault="00310666" w:rsidP="00147E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77A" w:rsidRPr="00C8277A" w:rsidTr="00310666">
        <w:tc>
          <w:tcPr>
            <w:tcW w:w="527" w:type="dxa"/>
          </w:tcPr>
          <w:p w:rsidR="00C8277A" w:rsidRPr="00C8277A" w:rsidRDefault="00C8277A" w:rsidP="00C8277A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8277A" w:rsidRPr="00C8277A" w:rsidRDefault="00C8277A" w:rsidP="00C8277A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1" w:type="dxa"/>
            <w:vAlign w:val="center"/>
          </w:tcPr>
          <w:p w:rsidR="00C8277A" w:rsidRPr="00C8277A" w:rsidRDefault="00C8277A" w:rsidP="00C827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 xml:space="preserve">Часть нежилых помещений в здании </w:t>
            </w:r>
            <w:proofErr w:type="spellStart"/>
            <w:r w:rsidRPr="00C8277A">
              <w:rPr>
                <w:rFonts w:ascii="Arial" w:hAnsi="Arial" w:cs="Arial"/>
                <w:sz w:val="24"/>
                <w:szCs w:val="24"/>
              </w:rPr>
              <w:t>хозбытового</w:t>
            </w:r>
            <w:proofErr w:type="spellEnd"/>
            <w:r w:rsidRPr="00C8277A">
              <w:rPr>
                <w:rFonts w:ascii="Arial" w:hAnsi="Arial" w:cs="Arial"/>
                <w:sz w:val="24"/>
                <w:szCs w:val="24"/>
              </w:rPr>
              <w:t xml:space="preserve"> корпуса СЭСР (2 этаж) общая площадь 639,1 </w:t>
            </w:r>
            <w:proofErr w:type="spellStart"/>
            <w:r w:rsidRPr="00C8277A">
              <w:rPr>
                <w:rFonts w:ascii="Arial" w:hAnsi="Arial" w:cs="Arial"/>
                <w:sz w:val="24"/>
                <w:szCs w:val="24"/>
              </w:rPr>
              <w:t>кв.м</w:t>
            </w:r>
            <w:proofErr w:type="spellEnd"/>
            <w:r w:rsidRPr="00C827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:rsidR="00C8277A" w:rsidRPr="00C8277A" w:rsidRDefault="00C8277A" w:rsidP="00C827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48,3</w:t>
            </w:r>
          </w:p>
        </w:tc>
        <w:tc>
          <w:tcPr>
            <w:tcW w:w="2410" w:type="dxa"/>
            <w:vAlign w:val="center"/>
          </w:tcPr>
          <w:p w:rsidR="00C8277A" w:rsidRPr="00C8277A" w:rsidRDefault="00C8277A" w:rsidP="00C827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277A">
              <w:rPr>
                <w:rFonts w:ascii="Arial" w:hAnsi="Arial" w:cs="Arial"/>
                <w:sz w:val="24"/>
                <w:szCs w:val="24"/>
              </w:rPr>
              <w:t>Н1-0100149000 /  1210000514</w:t>
            </w:r>
          </w:p>
        </w:tc>
      </w:tr>
    </w:tbl>
    <w:p w:rsidR="00310666" w:rsidRPr="00C8277A" w:rsidRDefault="00310666" w:rsidP="00BE07DF">
      <w:pPr>
        <w:jc w:val="both"/>
        <w:rPr>
          <w:rFonts w:ascii="Arial" w:hAnsi="Arial" w:cs="Arial"/>
          <w:sz w:val="24"/>
          <w:szCs w:val="24"/>
          <w:lang w:eastAsia="ru-RU"/>
        </w:rPr>
      </w:pPr>
    </w:p>
    <w:p w:rsidR="00BE07DF" w:rsidRPr="00C8277A" w:rsidRDefault="00BE07DF" w:rsidP="00BE07DF">
      <w:pPr>
        <w:jc w:val="both"/>
        <w:rPr>
          <w:rFonts w:ascii="Arial" w:hAnsi="Arial" w:cs="Arial"/>
          <w:sz w:val="24"/>
          <w:szCs w:val="24"/>
          <w:lang w:eastAsia="ru-RU"/>
        </w:rPr>
      </w:pPr>
      <w:r w:rsidRPr="00C8277A">
        <w:rPr>
          <w:rFonts w:ascii="Arial" w:hAnsi="Arial" w:cs="Arial"/>
          <w:sz w:val="24"/>
          <w:szCs w:val="24"/>
          <w:lang w:eastAsia="ru-RU"/>
        </w:rPr>
        <w:t>Специалист    </w:t>
      </w:r>
      <w:r w:rsidR="00310666" w:rsidRPr="00C8277A">
        <w:rPr>
          <w:rFonts w:ascii="Arial" w:hAnsi="Arial" w:cs="Arial"/>
          <w:sz w:val="24"/>
          <w:szCs w:val="24"/>
          <w:lang w:eastAsia="ru-RU"/>
        </w:rPr>
        <w:t>1 категории</w:t>
      </w:r>
      <w:r w:rsidRPr="00C8277A">
        <w:rPr>
          <w:rFonts w:ascii="Arial" w:hAnsi="Arial" w:cs="Arial"/>
          <w:sz w:val="24"/>
          <w:szCs w:val="24"/>
          <w:lang w:eastAsia="ru-RU"/>
        </w:rPr>
        <w:t>                                 </w:t>
      </w:r>
      <w:r w:rsidR="00310666" w:rsidRPr="00C8277A">
        <w:rPr>
          <w:rFonts w:ascii="Arial" w:hAnsi="Arial" w:cs="Arial"/>
          <w:sz w:val="24"/>
          <w:szCs w:val="24"/>
          <w:lang w:eastAsia="ru-RU"/>
        </w:rPr>
        <w:t>Чабан Л.В.</w:t>
      </w:r>
    </w:p>
    <w:p w:rsidR="00BE07DF" w:rsidRPr="00C8277A" w:rsidRDefault="00BE07DF" w:rsidP="00BE07DF">
      <w:pPr>
        <w:rPr>
          <w:rFonts w:ascii="Arial" w:hAnsi="Arial" w:cs="Arial"/>
          <w:sz w:val="24"/>
          <w:szCs w:val="24"/>
        </w:rPr>
      </w:pPr>
    </w:p>
    <w:p w:rsidR="00BE07DF" w:rsidRPr="00C8277A" w:rsidRDefault="00BE07DF" w:rsidP="00BE07DF">
      <w:pPr>
        <w:rPr>
          <w:rFonts w:ascii="Arial" w:hAnsi="Arial" w:cs="Arial"/>
          <w:sz w:val="24"/>
          <w:szCs w:val="24"/>
        </w:rPr>
      </w:pPr>
    </w:p>
    <w:p w:rsidR="00BE07DF" w:rsidRPr="00C8277A" w:rsidRDefault="00BE07DF" w:rsidP="00BE07DF">
      <w:pPr>
        <w:rPr>
          <w:rFonts w:ascii="Arial" w:hAnsi="Arial" w:cs="Arial"/>
          <w:sz w:val="24"/>
          <w:szCs w:val="24"/>
        </w:rPr>
      </w:pPr>
    </w:p>
    <w:p w:rsidR="00BE07DF" w:rsidRPr="00C8277A" w:rsidRDefault="00BE07DF" w:rsidP="00BE07DF">
      <w:pPr>
        <w:jc w:val="both"/>
        <w:rPr>
          <w:rFonts w:ascii="Arial" w:hAnsi="Arial" w:cs="Arial"/>
          <w:b/>
          <w:bCs/>
          <w:sz w:val="24"/>
          <w:szCs w:val="24"/>
          <w:lang w:eastAsia="ru-RU"/>
        </w:rPr>
      </w:pPr>
      <w:r w:rsidRPr="00C8277A">
        <w:rPr>
          <w:rFonts w:ascii="Arial" w:hAnsi="Arial" w:cs="Arial"/>
          <w:b/>
          <w:bCs/>
          <w:sz w:val="24"/>
          <w:szCs w:val="24"/>
          <w:lang w:eastAsia="ru-RU"/>
        </w:rPr>
        <w:t>Согласовано:                                                   </w:t>
      </w:r>
    </w:p>
    <w:p w:rsidR="00BE07DF" w:rsidRPr="00C8277A" w:rsidRDefault="00BE07DF" w:rsidP="00BE07DF">
      <w:pPr>
        <w:jc w:val="both"/>
        <w:rPr>
          <w:rFonts w:ascii="Arial" w:hAnsi="Arial" w:cs="Arial"/>
          <w:sz w:val="24"/>
          <w:szCs w:val="24"/>
          <w:lang w:eastAsia="ru-RU"/>
        </w:rPr>
      </w:pPr>
    </w:p>
    <w:p w:rsidR="00BE07DF" w:rsidRPr="00C8277A" w:rsidRDefault="00BE07DF" w:rsidP="00BE07DF">
      <w:pPr>
        <w:rPr>
          <w:rFonts w:ascii="Arial" w:hAnsi="Arial" w:cs="Arial"/>
          <w:sz w:val="24"/>
          <w:szCs w:val="24"/>
        </w:rPr>
      </w:pPr>
      <w:r w:rsidRPr="00C8277A">
        <w:rPr>
          <w:rFonts w:ascii="Arial" w:hAnsi="Arial" w:cs="Arial"/>
          <w:sz w:val="24"/>
          <w:szCs w:val="24"/>
          <w:lang w:eastAsia="ru-RU"/>
        </w:rPr>
        <w:t>Начальник ТЭО                                            </w:t>
      </w:r>
      <w:r w:rsidR="00310666" w:rsidRPr="00C8277A">
        <w:rPr>
          <w:rFonts w:ascii="Arial" w:hAnsi="Arial" w:cs="Arial"/>
          <w:sz w:val="24"/>
          <w:szCs w:val="24"/>
          <w:lang w:eastAsia="ru-RU"/>
        </w:rPr>
        <w:t xml:space="preserve">      </w:t>
      </w:r>
      <w:r w:rsidRPr="00C8277A">
        <w:rPr>
          <w:rFonts w:ascii="Arial" w:hAnsi="Arial" w:cs="Arial"/>
          <w:sz w:val="24"/>
          <w:szCs w:val="24"/>
          <w:lang w:eastAsia="ru-RU"/>
        </w:rPr>
        <w:t> Дедиков В.С.</w:t>
      </w:r>
    </w:p>
    <w:p w:rsidR="00BE07DF" w:rsidRPr="00C8277A" w:rsidRDefault="00BE07DF" w:rsidP="00BE07DF">
      <w:pPr>
        <w:rPr>
          <w:rFonts w:ascii="Arial" w:hAnsi="Arial" w:cs="Arial"/>
          <w:sz w:val="24"/>
          <w:szCs w:val="24"/>
        </w:rPr>
      </w:pPr>
    </w:p>
    <w:p w:rsidR="00DD62FA" w:rsidRPr="00C8277A" w:rsidRDefault="00DD62FA">
      <w:pPr>
        <w:rPr>
          <w:rFonts w:ascii="Arial" w:hAnsi="Arial" w:cs="Arial"/>
          <w:sz w:val="24"/>
          <w:szCs w:val="24"/>
        </w:rPr>
      </w:pPr>
    </w:p>
    <w:sectPr w:rsidR="00DD62FA" w:rsidRPr="00C82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945F0"/>
    <w:multiLevelType w:val="multilevel"/>
    <w:tmpl w:val="85EE68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89"/>
    <w:rsid w:val="0003457E"/>
    <w:rsid w:val="001B5C16"/>
    <w:rsid w:val="00235389"/>
    <w:rsid w:val="002A1F49"/>
    <w:rsid w:val="00310666"/>
    <w:rsid w:val="004578BC"/>
    <w:rsid w:val="00621684"/>
    <w:rsid w:val="006F312C"/>
    <w:rsid w:val="009322FD"/>
    <w:rsid w:val="00A955FA"/>
    <w:rsid w:val="00AE492A"/>
    <w:rsid w:val="00B27C32"/>
    <w:rsid w:val="00B449A7"/>
    <w:rsid w:val="00BE07DF"/>
    <w:rsid w:val="00C71FC4"/>
    <w:rsid w:val="00C8277A"/>
    <w:rsid w:val="00D563AC"/>
    <w:rsid w:val="00DD62FA"/>
    <w:rsid w:val="00E638BD"/>
    <w:rsid w:val="00EA002A"/>
    <w:rsid w:val="00E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3770"/>
  <w15:docId w15:val="{48D57854-3831-4F6F-953C-3D1AD42D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7DF"/>
    <w:rPr>
      <w:rFonts w:eastAsiaTheme="minorHAns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71FC4"/>
    <w:rPr>
      <w:i/>
      <w:iCs/>
    </w:rPr>
  </w:style>
  <w:style w:type="paragraph" w:styleId="a4">
    <w:name w:val="No Spacing"/>
    <w:link w:val="a5"/>
    <w:uiPriority w:val="1"/>
    <w:qFormat/>
    <w:rsid w:val="00C71FC4"/>
    <w:rPr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C71FC4"/>
    <w:rPr>
      <w:sz w:val="22"/>
      <w:szCs w:val="22"/>
    </w:rPr>
  </w:style>
  <w:style w:type="paragraph" w:styleId="a6">
    <w:name w:val="List Paragraph"/>
    <w:basedOn w:val="a"/>
    <w:uiPriority w:val="34"/>
    <w:qFormat/>
    <w:rsid w:val="00C71FC4"/>
    <w:pPr>
      <w:spacing w:after="200" w:line="276" w:lineRule="auto"/>
      <w:ind w:left="708"/>
    </w:pPr>
    <w:rPr>
      <w:rFonts w:eastAsia="Calibri" w:cs="Times New Roman"/>
    </w:rPr>
  </w:style>
  <w:style w:type="character" w:styleId="a7">
    <w:name w:val="Intense Emphasis"/>
    <w:basedOn w:val="a0"/>
    <w:uiPriority w:val="21"/>
    <w:qFormat/>
    <w:rsid w:val="00C71FC4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BE07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7DF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4AFE.836CA6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Enel OGK-5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Pitko Yulia (OGK5 NG)</dc:creator>
  <cp:keywords/>
  <dc:description/>
  <cp:lastModifiedBy>Chaban Liudmila (EnelRussia NG)</cp:lastModifiedBy>
  <cp:revision>15</cp:revision>
  <cp:lastPrinted>2016-12-14T12:18:00Z</cp:lastPrinted>
  <dcterms:created xsi:type="dcterms:W3CDTF">2016-12-12T06:29:00Z</dcterms:created>
  <dcterms:modified xsi:type="dcterms:W3CDTF">2020-05-29T06:24:00Z</dcterms:modified>
</cp:coreProperties>
</file>