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806" w14:textId="3FB4376C" w:rsidR="00E105A7" w:rsidRDefault="00E105A7" w:rsidP="00E105A7">
      <w:pPr>
        <w:pStyle w:val="Heading2"/>
      </w:pPr>
      <w:r>
        <w:t>Actions</w:t>
      </w:r>
    </w:p>
    <w:p w14:paraId="7FBEF635" w14:textId="26969FF4" w:rsidR="00E105A7" w:rsidRDefault="00E105A7" w:rsidP="001D69B0">
      <w:pPr>
        <w:pStyle w:val="ListNumber"/>
        <w:numPr>
          <w:ilvl w:val="0"/>
          <w:numId w:val="4"/>
        </w:numPr>
      </w:pPr>
      <w:r>
        <w:t>Get project up on GitHub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3F68DA9" w14:textId="7243BB8D" w:rsidR="00E105A7" w:rsidRDefault="00E105A7" w:rsidP="001D69B0">
      <w:pPr>
        <w:pStyle w:val="ListNumber"/>
        <w:numPr>
          <w:ilvl w:val="0"/>
          <w:numId w:val="4"/>
        </w:numPr>
      </w:pPr>
      <w:r>
        <w:t xml:space="preserve">Add </w:t>
      </w:r>
      <w:r w:rsidR="001D69B0">
        <w:t xml:space="preserve">CA </w:t>
      </w:r>
      <w:r>
        <w:t>CSV in git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6F2C06A" w14:textId="3F6BD10A" w:rsidR="00E105A7" w:rsidRDefault="00E105A7" w:rsidP="001D69B0">
      <w:pPr>
        <w:pStyle w:val="ListNumber"/>
        <w:numPr>
          <w:ilvl w:val="0"/>
          <w:numId w:val="4"/>
        </w:numPr>
      </w:pPr>
      <w:r>
        <w:t>Creation of notebooks</w:t>
      </w:r>
    </w:p>
    <w:p w14:paraId="263F3863" w14:textId="6ACEFF6B" w:rsidR="00E105A7" w:rsidRDefault="00E105A7" w:rsidP="001D69B0">
      <w:pPr>
        <w:pStyle w:val="ListNumber"/>
        <w:numPr>
          <w:ilvl w:val="1"/>
          <w:numId w:val="4"/>
        </w:numPr>
      </w:pPr>
      <w:r>
        <w:t>ET (ExtractTransform)</w:t>
      </w:r>
    </w:p>
    <w:p w14:paraId="11E3E8FE" w14:textId="35F5513A" w:rsidR="00E105A7" w:rsidRDefault="00E105A7" w:rsidP="001D69B0">
      <w:pPr>
        <w:pStyle w:val="ListNumber"/>
        <w:numPr>
          <w:ilvl w:val="1"/>
          <w:numId w:val="4"/>
        </w:numPr>
      </w:pPr>
      <w:r>
        <w:t>L (Load)</w:t>
      </w:r>
    </w:p>
    <w:p w14:paraId="1F39F3CA" w14:textId="7558FECE" w:rsidR="00E105A7" w:rsidRDefault="00E105A7" w:rsidP="001D69B0">
      <w:pPr>
        <w:pStyle w:val="ListNumber"/>
        <w:numPr>
          <w:ilvl w:val="0"/>
          <w:numId w:val="4"/>
        </w:numPr>
      </w:pPr>
      <w:r>
        <w:t>Git Set Up</w:t>
      </w:r>
    </w:p>
    <w:p w14:paraId="03B29AED" w14:textId="2B7F0962" w:rsidR="00E105A7" w:rsidRDefault="00E105A7" w:rsidP="001D69B0">
      <w:pPr>
        <w:pStyle w:val="ListNumber"/>
        <w:numPr>
          <w:ilvl w:val="1"/>
          <w:numId w:val="4"/>
        </w:numPr>
      </w:pPr>
      <w:r>
        <w:t>Resources Folder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634A182C" w14:textId="4397C380" w:rsidR="00E105A7" w:rsidRDefault="00E105A7" w:rsidP="001D69B0">
      <w:pPr>
        <w:pStyle w:val="ListNumber"/>
        <w:numPr>
          <w:ilvl w:val="1"/>
          <w:numId w:val="4"/>
        </w:numPr>
      </w:pPr>
      <w:r>
        <w:t>Rd</w:t>
      </w:r>
      <w:r w:rsidR="009F1FC5">
        <w:t>m</w:t>
      </w:r>
      <w:r>
        <w:t>e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1278CA6C" w14:textId="77777777" w:rsidR="009F1FC5" w:rsidRDefault="009F1FC5" w:rsidP="001D69B0">
      <w:pPr>
        <w:pStyle w:val="ListNumber"/>
        <w:numPr>
          <w:ilvl w:val="1"/>
          <w:numId w:val="4"/>
        </w:numPr>
      </w:pPr>
      <w:r>
        <w:t>g</w:t>
      </w:r>
      <w:r w:rsidR="00E105A7">
        <w:t>itignore</w:t>
      </w:r>
      <w:r>
        <w:t xml:space="preserve"> - </w:t>
      </w:r>
      <w:r w:rsidRPr="009F1FC5">
        <w:rPr>
          <w:color w:val="00B050"/>
        </w:rPr>
        <w:t xml:space="preserve">DONE </w:t>
      </w:r>
    </w:p>
    <w:p w14:paraId="2698D038" w14:textId="3EFA41A3" w:rsidR="00E105A7" w:rsidRDefault="00E105A7" w:rsidP="001D69B0">
      <w:pPr>
        <w:pStyle w:val="ListNumber"/>
        <w:numPr>
          <w:ilvl w:val="1"/>
          <w:numId w:val="4"/>
        </w:numPr>
      </w:pPr>
      <w:r>
        <w:t>Report (as a markdown)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564AE3B" w14:textId="0DFDD75B" w:rsidR="000B11F1" w:rsidRPr="00E105A7" w:rsidRDefault="000B11F1" w:rsidP="001D69B0">
      <w:pPr>
        <w:pStyle w:val="ListNumber"/>
        <w:numPr>
          <w:ilvl w:val="0"/>
          <w:numId w:val="4"/>
        </w:numPr>
      </w:pPr>
      <w:r>
        <w:t>Change numbers to INT</w:t>
      </w:r>
    </w:p>
    <w:p w14:paraId="2AECFF5F" w14:textId="77777777" w:rsidR="00E105A7" w:rsidRPr="00E105A7" w:rsidRDefault="00E105A7" w:rsidP="00E105A7"/>
    <w:p w14:paraId="602B53C1" w14:textId="7BF0DBE7" w:rsidR="006C483B" w:rsidRDefault="003C3291">
      <w:r>
        <w:t xml:space="preserve">Use COVID data: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https://covidtracking.com/data/api</w:t>
        </w:r>
      </w:hyperlink>
    </w:p>
    <w:p w14:paraId="1E79CFF9" w14:textId="0A76A75B" w:rsidR="003C3291" w:rsidRDefault="00542486">
      <w:r>
        <w:t>Use both</w:t>
      </w:r>
      <w:r w:rsidR="003C3291">
        <w:t xml:space="preserve"> API </w:t>
      </w:r>
      <w:r>
        <w:t xml:space="preserve">and </w:t>
      </w:r>
      <w:r w:rsidR="003C3291">
        <w:t>CSV</w:t>
      </w:r>
    </w:p>
    <w:p w14:paraId="6743961B" w14:textId="60F77AFD" w:rsidR="005C2DEB" w:rsidRDefault="005C2DEB">
      <w:r>
        <w:t>Linda: California - CSV</w:t>
      </w:r>
    </w:p>
    <w:p w14:paraId="30E1F77C" w14:textId="5E3B6DA3" w:rsidR="005C2DEB" w:rsidRDefault="00542486">
      <w:r>
        <w:t xml:space="preserve">John: </w:t>
      </w:r>
      <w:r w:rsidR="005C2DEB">
        <w:t>New York – API</w:t>
      </w:r>
    </w:p>
    <w:p w14:paraId="28E9ED2B" w14:textId="20CBF366" w:rsidR="000B11F1" w:rsidRDefault="000B11F1">
      <w:r>
        <w:tab/>
        <w:t>Missing casesViral</w:t>
      </w:r>
    </w:p>
    <w:p w14:paraId="62D35995" w14:textId="1399548A" w:rsidR="005C2DEB" w:rsidRDefault="005C2DEB">
      <w:r>
        <w:t>DeJuan: Set up</w:t>
      </w:r>
      <w:r w:rsidR="00542486">
        <w:t>, manage</w:t>
      </w:r>
      <w:r>
        <w:t xml:space="preserve"> GitHub</w:t>
      </w:r>
    </w:p>
    <w:p w14:paraId="32451962" w14:textId="34972045" w:rsidR="005C2DEB" w:rsidRDefault="005C2DEB">
      <w:r>
        <w:t>Emory: SQL, Slack Channel ETL project. Group 5</w:t>
      </w:r>
      <w:r w:rsidR="00542486">
        <w:t>; create ERD, Entity Relationship Document</w:t>
      </w:r>
    </w:p>
    <w:p w14:paraId="24BDBEA0" w14:textId="5A026809" w:rsidR="00542486" w:rsidRDefault="00542486">
      <w:r>
        <w:t>Siddarth: Create Report outline/framework</w:t>
      </w:r>
    </w:p>
    <w:p w14:paraId="150B6093" w14:textId="62D8AF78" w:rsidR="005C2DEB" w:rsidRDefault="001D3A98" w:rsidP="005C2DEB">
      <w:pPr>
        <w:pStyle w:val="Heading2"/>
      </w:pPr>
      <w:r>
        <w:t xml:space="preserve">Data </w:t>
      </w:r>
      <w:r w:rsidR="00C615A5">
        <w:t>Fields to Keep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904"/>
        <w:gridCol w:w="2205"/>
        <w:gridCol w:w="895"/>
        <w:gridCol w:w="1892"/>
        <w:gridCol w:w="4994"/>
      </w:tblGrid>
      <w:tr w:rsidR="00565415" w14:paraId="3CD6EAA9" w14:textId="49EB5748" w:rsidTr="00863864">
        <w:tc>
          <w:tcPr>
            <w:tcW w:w="907" w:type="dxa"/>
          </w:tcPr>
          <w:p w14:paraId="34E1AFCC" w14:textId="4E6EE739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Column</w:t>
            </w:r>
          </w:p>
        </w:tc>
        <w:tc>
          <w:tcPr>
            <w:tcW w:w="2063" w:type="dxa"/>
          </w:tcPr>
          <w:p w14:paraId="5121F1C3" w14:textId="6028CFA8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Data Field Name</w:t>
            </w:r>
          </w:p>
        </w:tc>
        <w:tc>
          <w:tcPr>
            <w:tcW w:w="900" w:type="dxa"/>
          </w:tcPr>
          <w:p w14:paraId="1E4498B7" w14:textId="62B09323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Data Type</w:t>
            </w:r>
          </w:p>
        </w:tc>
        <w:tc>
          <w:tcPr>
            <w:tcW w:w="1892" w:type="dxa"/>
          </w:tcPr>
          <w:p w14:paraId="48A353E9" w14:textId="1C06FE9A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Rename</w:t>
            </w:r>
          </w:p>
        </w:tc>
        <w:tc>
          <w:tcPr>
            <w:tcW w:w="5128" w:type="dxa"/>
          </w:tcPr>
          <w:p w14:paraId="64805339" w14:textId="5421F63E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NOTES</w:t>
            </w:r>
          </w:p>
        </w:tc>
      </w:tr>
      <w:tr w:rsidR="00565415" w14:paraId="4DFC3641" w14:textId="2A05AB64" w:rsidTr="00863864">
        <w:tc>
          <w:tcPr>
            <w:tcW w:w="907" w:type="dxa"/>
          </w:tcPr>
          <w:p w14:paraId="36FB1AD3" w14:textId="4D41D054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A</w:t>
            </w:r>
          </w:p>
        </w:tc>
        <w:tc>
          <w:tcPr>
            <w:tcW w:w="2063" w:type="dxa"/>
          </w:tcPr>
          <w:p w14:paraId="5A40CF37" w14:textId="508B6420" w:rsidR="00565415" w:rsidRPr="00863864" w:rsidRDefault="00863864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</w:t>
            </w:r>
            <w:r w:rsidR="00565415" w:rsidRPr="00863864">
              <w:rPr>
                <w:sz w:val="20"/>
                <w:szCs w:val="20"/>
              </w:rPr>
              <w:t>ate</w:t>
            </w:r>
            <w:r w:rsidRPr="00863864">
              <w:rPr>
                <w:sz w:val="20"/>
                <w:szCs w:val="20"/>
              </w:rPr>
              <w:t xml:space="preserve"> (</w:t>
            </w:r>
            <w:r w:rsidRPr="00863864">
              <w:rPr>
                <w:b/>
                <w:bCs/>
                <w:sz w:val="20"/>
                <w:szCs w:val="20"/>
              </w:rPr>
              <w:t>Primary Key</w:t>
            </w:r>
            <w:r w:rsidRPr="00863864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035A6486" w14:textId="3E762402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3DCF1F9A" w14:textId="77777777" w:rsidR="00565415" w:rsidRPr="00863864" w:rsidRDefault="00565415" w:rsidP="00565415">
            <w:pPr>
              <w:rPr>
                <w:sz w:val="20"/>
                <w:szCs w:val="20"/>
              </w:rPr>
            </w:pPr>
          </w:p>
        </w:tc>
        <w:tc>
          <w:tcPr>
            <w:tcW w:w="5128" w:type="dxa"/>
          </w:tcPr>
          <w:p w14:paraId="368CF492" w14:textId="082A3C12" w:rsidR="00565415" w:rsidRPr="00863864" w:rsidRDefault="00863864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Date on which data was collected by The COVID Tracking Project.</w:t>
            </w:r>
          </w:p>
        </w:tc>
      </w:tr>
      <w:tr w:rsidR="00565415" w14:paraId="732626D4" w14:textId="588F4554" w:rsidTr="00863864">
        <w:tc>
          <w:tcPr>
            <w:tcW w:w="907" w:type="dxa"/>
          </w:tcPr>
          <w:p w14:paraId="1BF52725" w14:textId="3B88096D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B</w:t>
            </w:r>
          </w:p>
        </w:tc>
        <w:tc>
          <w:tcPr>
            <w:tcW w:w="2063" w:type="dxa"/>
          </w:tcPr>
          <w:p w14:paraId="26EB7070" w14:textId="50FD1DE8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state</w:t>
            </w:r>
          </w:p>
        </w:tc>
        <w:tc>
          <w:tcPr>
            <w:tcW w:w="900" w:type="dxa"/>
          </w:tcPr>
          <w:p w14:paraId="314542CB" w14:textId="6EDDBC01" w:rsidR="00565415" w:rsidRPr="00863864" w:rsidRDefault="00863864" w:rsidP="00565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14:paraId="492031DF" w14:textId="77777777" w:rsidR="00565415" w:rsidRPr="00863864" w:rsidRDefault="00565415" w:rsidP="00565415">
            <w:pPr>
              <w:rPr>
                <w:sz w:val="20"/>
                <w:szCs w:val="20"/>
              </w:rPr>
            </w:pPr>
          </w:p>
        </w:tc>
        <w:tc>
          <w:tcPr>
            <w:tcW w:w="5128" w:type="dxa"/>
          </w:tcPr>
          <w:p w14:paraId="0B637B84" w14:textId="49FAEE76" w:rsidR="00565415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Two-letter abbreviation for the state or territory.</w:t>
            </w:r>
          </w:p>
        </w:tc>
      </w:tr>
      <w:tr w:rsidR="00565415" w14:paraId="36D65027" w14:textId="02861BD2" w:rsidTr="00863864">
        <w:tc>
          <w:tcPr>
            <w:tcW w:w="907" w:type="dxa"/>
          </w:tcPr>
          <w:p w14:paraId="41171CAA" w14:textId="6CDE65E6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E</w:t>
            </w:r>
          </w:p>
        </w:tc>
        <w:tc>
          <w:tcPr>
            <w:tcW w:w="2063" w:type="dxa"/>
          </w:tcPr>
          <w:p w14:paraId="2EB37928" w14:textId="37164BA2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deathIncrease</w:t>
            </w:r>
          </w:p>
        </w:tc>
        <w:tc>
          <w:tcPr>
            <w:tcW w:w="900" w:type="dxa"/>
          </w:tcPr>
          <w:p w14:paraId="363BAD60" w14:textId="03E50F66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A771E68" w14:textId="637CF875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deaths</w:t>
            </w:r>
          </w:p>
        </w:tc>
        <w:tc>
          <w:tcPr>
            <w:tcW w:w="5128" w:type="dxa"/>
          </w:tcPr>
          <w:p w14:paraId="3FDC59E6" w14:textId="7777777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Daily increase in death, calculated from the previous day’s value.</w:t>
            </w:r>
          </w:p>
          <w:p w14:paraId="6DE608D9" w14:textId="11FC3FE5" w:rsidR="00565415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</w:t>
            </w:r>
            <w:r w:rsidRPr="00863864">
              <w:rPr>
                <w:sz w:val="20"/>
                <w:szCs w:val="20"/>
              </w:rPr>
              <w:t>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</w:t>
            </w:r>
            <w:r>
              <w:rPr>
                <w:sz w:val="20"/>
                <w:szCs w:val="20"/>
              </w:rPr>
              <w:t>e.</w:t>
            </w:r>
          </w:p>
        </w:tc>
      </w:tr>
      <w:tr w:rsidR="00565415" w14:paraId="7492E92E" w14:textId="2CEE6A91" w:rsidTr="00863864">
        <w:tc>
          <w:tcPr>
            <w:tcW w:w="907" w:type="dxa"/>
          </w:tcPr>
          <w:p w14:paraId="56CDAFE0" w14:textId="2AF81773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</w:t>
            </w:r>
          </w:p>
        </w:tc>
        <w:tc>
          <w:tcPr>
            <w:tcW w:w="2063" w:type="dxa"/>
          </w:tcPr>
          <w:p w14:paraId="2BE0F7B2" w14:textId="60D4327F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hospitalizedIncrease</w:t>
            </w:r>
          </w:p>
        </w:tc>
        <w:tc>
          <w:tcPr>
            <w:tcW w:w="900" w:type="dxa"/>
          </w:tcPr>
          <w:p w14:paraId="708B40E7" w14:textId="058C67F7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945C492" w14:textId="3904D8D3" w:rsidR="00565415" w:rsidRPr="00863864" w:rsidRDefault="00863864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daily_hospitalization</w:t>
            </w:r>
          </w:p>
        </w:tc>
        <w:tc>
          <w:tcPr>
            <w:tcW w:w="5128" w:type="dxa"/>
          </w:tcPr>
          <w:p w14:paraId="21107801" w14:textId="7777777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Daily increase in hospitalizedCumulative, calculated from the previous day’s value.</w:t>
            </w:r>
          </w:p>
          <w:p w14:paraId="517AFF49" w14:textId="47E1916A" w:rsidR="00565415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</w:t>
            </w:r>
            <w:r w:rsidRPr="00863864">
              <w:rPr>
                <w:sz w:val="20"/>
                <w:szCs w:val="20"/>
              </w:rPr>
              <w:t>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1F546209" w14:textId="76A07FB7" w:rsidTr="00863864">
        <w:tc>
          <w:tcPr>
            <w:tcW w:w="907" w:type="dxa"/>
          </w:tcPr>
          <w:p w14:paraId="19AC85A9" w14:textId="0AA86A0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L</w:t>
            </w:r>
          </w:p>
        </w:tc>
        <w:tc>
          <w:tcPr>
            <w:tcW w:w="2063" w:type="dxa"/>
          </w:tcPr>
          <w:p w14:paraId="0A905494" w14:textId="51EEFF5C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inIcuCurrently</w:t>
            </w:r>
          </w:p>
        </w:tc>
        <w:tc>
          <w:tcPr>
            <w:tcW w:w="900" w:type="dxa"/>
          </w:tcPr>
          <w:p w14:paraId="5E095D5F" w14:textId="44425A9F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84FFAC7" w14:textId="275FA409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Icu_hospitalized</w:t>
            </w:r>
          </w:p>
        </w:tc>
        <w:tc>
          <w:tcPr>
            <w:tcW w:w="5128" w:type="dxa"/>
          </w:tcPr>
          <w:p w14:paraId="5E749F49" w14:textId="77777777" w:rsid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Individuals who are currently hospitalized in the Intensive Care Unit with COVID-19. Definitions vary by state / territory, and it is not always clear whether pediatric patients are included in this metric. Where possible, we report patients in the ICU with confirmed or suspected COVID-19 cases.</w:t>
            </w:r>
            <w:r w:rsidRPr="00863864">
              <w:rPr>
                <w:sz w:val="20"/>
                <w:szCs w:val="20"/>
              </w:rPr>
              <w:t xml:space="preserve"> </w:t>
            </w:r>
          </w:p>
          <w:p w14:paraId="0650746A" w14:textId="3B0F9886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3DF7CCE4" w14:textId="578EAD65" w:rsidTr="00863864">
        <w:tc>
          <w:tcPr>
            <w:tcW w:w="907" w:type="dxa"/>
          </w:tcPr>
          <w:p w14:paraId="0341C086" w14:textId="79F83A73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U</w:t>
            </w:r>
          </w:p>
        </w:tc>
        <w:tc>
          <w:tcPr>
            <w:tcW w:w="2063" w:type="dxa"/>
          </w:tcPr>
          <w:p w14:paraId="0C839293" w14:textId="73425E73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P</w:t>
            </w:r>
            <w:r w:rsidRPr="00863864">
              <w:rPr>
                <w:sz w:val="20"/>
                <w:szCs w:val="20"/>
              </w:rPr>
              <w:t>ositiveCasesViral</w:t>
            </w:r>
          </w:p>
        </w:tc>
        <w:tc>
          <w:tcPr>
            <w:tcW w:w="900" w:type="dxa"/>
          </w:tcPr>
          <w:p w14:paraId="2E9AC63B" w14:textId="6133E345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02B39214" w14:textId="77777777" w:rsidR="00863864" w:rsidRPr="00863864" w:rsidRDefault="00863864" w:rsidP="00863864">
            <w:pPr>
              <w:rPr>
                <w:sz w:val="20"/>
                <w:szCs w:val="20"/>
              </w:rPr>
            </w:pPr>
          </w:p>
        </w:tc>
        <w:tc>
          <w:tcPr>
            <w:tcW w:w="5128" w:type="dxa"/>
          </w:tcPr>
          <w:p w14:paraId="3B243E5B" w14:textId="7777777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Confirmed Cases</w:t>
            </w:r>
          </w:p>
          <w:p w14:paraId="7878EE70" w14:textId="77777777" w:rsidR="00863864" w:rsidRPr="00863864" w:rsidRDefault="00863864" w:rsidP="00863864">
            <w:pPr>
              <w:rPr>
                <w:sz w:val="20"/>
                <w:szCs w:val="20"/>
              </w:rPr>
            </w:pPr>
          </w:p>
          <w:p w14:paraId="67CAF4A0" w14:textId="77777777" w:rsid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 xml:space="preserve">Total number of unique people with a positive PCR or other approved nucleic acid amplification test (NAAT), as reported by the state or territory. This is equivalent to a confirmed case as per the CSTE case definitions of August 5th, 2020 and April 5th, 2020. If we discover a jurisdiction </w:t>
            </w:r>
            <w:r w:rsidRPr="00863864">
              <w:rPr>
                <w:sz w:val="20"/>
                <w:szCs w:val="20"/>
              </w:rPr>
              <w:lastRenderedPageBreak/>
              <w:t>is labeling cases as confirmed using other evidence (e.g. positive antigen tests), we will annotate that state or territory’s data accordingly.</w:t>
            </w:r>
          </w:p>
          <w:p w14:paraId="179EDFF3" w14:textId="701782AD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56689163" w14:textId="4502221A" w:rsidTr="00863864">
        <w:tc>
          <w:tcPr>
            <w:tcW w:w="907" w:type="dxa"/>
          </w:tcPr>
          <w:p w14:paraId="667C0AD3" w14:textId="42E7388D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lastRenderedPageBreak/>
              <w:t>V</w:t>
            </w:r>
          </w:p>
        </w:tc>
        <w:tc>
          <w:tcPr>
            <w:tcW w:w="2063" w:type="dxa"/>
          </w:tcPr>
          <w:p w14:paraId="3FB83E75" w14:textId="0FBC3EE8" w:rsidR="00863864" w:rsidRPr="00863864" w:rsidRDefault="007C4BE7" w:rsidP="007C4BE7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positiveIncrease</w:t>
            </w:r>
          </w:p>
        </w:tc>
        <w:tc>
          <w:tcPr>
            <w:tcW w:w="900" w:type="dxa"/>
          </w:tcPr>
          <w:p w14:paraId="1A40E75F" w14:textId="74CCB9C6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1892" w:type="dxa"/>
          </w:tcPr>
          <w:p w14:paraId="46F8EB52" w14:textId="7160D0EB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Positive_increase</w:t>
            </w:r>
          </w:p>
        </w:tc>
        <w:tc>
          <w:tcPr>
            <w:tcW w:w="5128" w:type="dxa"/>
          </w:tcPr>
          <w:p w14:paraId="7918CAA8" w14:textId="77777777" w:rsidR="007C4BE7" w:rsidRPr="007C4BE7" w:rsidRDefault="007C4BE7" w:rsidP="007C4BE7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New cases</w:t>
            </w:r>
          </w:p>
          <w:p w14:paraId="47239381" w14:textId="77777777" w:rsidR="007C4BE7" w:rsidRPr="007C4BE7" w:rsidRDefault="007C4BE7" w:rsidP="007C4BE7">
            <w:pPr>
              <w:rPr>
                <w:sz w:val="20"/>
                <w:szCs w:val="20"/>
              </w:rPr>
            </w:pPr>
          </w:p>
          <w:p w14:paraId="1C37C355" w14:textId="77777777" w:rsidR="00863864" w:rsidRDefault="007C4BE7" w:rsidP="007C4BE7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The daily increase in API field positive, which measures Cases (confirmed plus probable) calculated based on the previous day’s value.</w:t>
            </w:r>
          </w:p>
          <w:p w14:paraId="7DE31B74" w14:textId="0C048539" w:rsidR="007C4BE7" w:rsidRPr="00863864" w:rsidRDefault="007C4BE7" w:rsidP="007C4BE7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7D2A9C9F" w14:textId="0CA13372" w:rsidTr="00863864">
        <w:tc>
          <w:tcPr>
            <w:tcW w:w="907" w:type="dxa"/>
          </w:tcPr>
          <w:p w14:paraId="049E72B0" w14:textId="04A0A918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AF</w:t>
            </w:r>
          </w:p>
        </w:tc>
        <w:tc>
          <w:tcPr>
            <w:tcW w:w="2063" w:type="dxa"/>
          </w:tcPr>
          <w:p w14:paraId="4DA276BE" w14:textId="0D1640B8" w:rsidR="00863864" w:rsidRPr="00863864" w:rsidRDefault="007C4BE7" w:rsidP="00863864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totalTestResults</w:t>
            </w:r>
          </w:p>
        </w:tc>
        <w:tc>
          <w:tcPr>
            <w:tcW w:w="900" w:type="dxa"/>
          </w:tcPr>
          <w:p w14:paraId="6CB248B0" w14:textId="2B36B786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1892" w:type="dxa"/>
          </w:tcPr>
          <w:p w14:paraId="0E9B76D6" w14:textId="02C8F328" w:rsidR="00863864" w:rsidRPr="00863864" w:rsidRDefault="00BA4C35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test_results_total</w:t>
            </w:r>
          </w:p>
        </w:tc>
        <w:tc>
          <w:tcPr>
            <w:tcW w:w="5128" w:type="dxa"/>
          </w:tcPr>
          <w:p w14:paraId="204D84F9" w14:textId="77777777" w:rsidR="00BA4C35" w:rsidRPr="00BA4C35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Total test results</w:t>
            </w:r>
          </w:p>
          <w:p w14:paraId="58F3196D" w14:textId="77777777" w:rsidR="00BA4C35" w:rsidRPr="00BA4C35" w:rsidRDefault="00BA4C35" w:rsidP="00BA4C35">
            <w:pPr>
              <w:rPr>
                <w:sz w:val="20"/>
                <w:szCs w:val="20"/>
              </w:rPr>
            </w:pPr>
          </w:p>
          <w:p w14:paraId="2E4831BE" w14:textId="77777777" w:rsidR="00863864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At the national level, this metric is a summary statistic which, because of the variation in test reporting methods, is at best an estimate of US viral (PCR) testing. Some states/territories report tests in units of test encounters, some report tests in units of specimens, and some report tests in units of unique people.</w:t>
            </w:r>
          </w:p>
          <w:p w14:paraId="1F3F4B19" w14:textId="22A91FF1" w:rsidR="00BA4C35" w:rsidRPr="00863864" w:rsidRDefault="00BA4C35" w:rsidP="00BA4C3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5933D07C" w14:textId="5A30B7C7" w:rsidTr="00863864">
        <w:tc>
          <w:tcPr>
            <w:tcW w:w="907" w:type="dxa"/>
          </w:tcPr>
          <w:p w14:paraId="66C77865" w14:textId="3006AA49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AG</w:t>
            </w:r>
          </w:p>
        </w:tc>
        <w:tc>
          <w:tcPr>
            <w:tcW w:w="2063" w:type="dxa"/>
          </w:tcPr>
          <w:p w14:paraId="0D62A59E" w14:textId="5DE68950" w:rsidR="00863864" w:rsidRPr="00863864" w:rsidRDefault="007C4BE7" w:rsidP="00863864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totalTestResultsIncrease</w:t>
            </w:r>
          </w:p>
        </w:tc>
        <w:tc>
          <w:tcPr>
            <w:tcW w:w="900" w:type="dxa"/>
          </w:tcPr>
          <w:p w14:paraId="1C785998" w14:textId="43E4885B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5011E2BA" w14:textId="6E7B0433" w:rsidR="00863864" w:rsidRPr="00863864" w:rsidRDefault="00BA4C35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test_increase</w:t>
            </w:r>
          </w:p>
        </w:tc>
        <w:tc>
          <w:tcPr>
            <w:tcW w:w="5128" w:type="dxa"/>
          </w:tcPr>
          <w:p w14:paraId="3B6A0ACE" w14:textId="77777777" w:rsidR="00BA4C35" w:rsidRPr="00BA4C35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New tests</w:t>
            </w:r>
          </w:p>
          <w:p w14:paraId="6E2D53C7" w14:textId="77777777" w:rsidR="00BA4C35" w:rsidRPr="00BA4C35" w:rsidRDefault="00BA4C35" w:rsidP="00BA4C35">
            <w:pPr>
              <w:rPr>
                <w:sz w:val="20"/>
                <w:szCs w:val="20"/>
              </w:rPr>
            </w:pPr>
          </w:p>
          <w:p w14:paraId="567A551E" w14:textId="77777777" w:rsidR="00863864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Daily increase in totalTestResults, calculated from the previous day’s value. This calculation includes all the caveats associated with Total tests/totalTestResults, and we recommend against using it at the state/territory level.</w:t>
            </w:r>
          </w:p>
          <w:p w14:paraId="1A0721E4" w14:textId="24A1A15A" w:rsidR="00BA4C35" w:rsidRPr="00863864" w:rsidRDefault="00BA4C35" w:rsidP="00BA4C3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</w:tbl>
    <w:p w14:paraId="2DD06B48" w14:textId="77777777" w:rsidR="00565415" w:rsidRPr="00565415" w:rsidRDefault="00565415" w:rsidP="00565415"/>
    <w:p w14:paraId="4B09893C" w14:textId="5143B5DD" w:rsidR="001D3A98" w:rsidRDefault="001D3A98" w:rsidP="001D3A98">
      <w:pPr>
        <w:pStyle w:val="Heading2"/>
      </w:pPr>
      <w:r>
        <w:t>Type of Transformation</w:t>
      </w:r>
    </w:p>
    <w:p w14:paraId="2DA4BBC0" w14:textId="5743149D" w:rsidR="001D3A98" w:rsidRDefault="001D3A98" w:rsidP="001D3A98">
      <w:pPr>
        <w:pStyle w:val="ListNumber"/>
        <w:numPr>
          <w:ilvl w:val="0"/>
          <w:numId w:val="3"/>
        </w:numPr>
      </w:pPr>
      <w:r>
        <w:t>Copy of columnar data</w:t>
      </w:r>
    </w:p>
    <w:p w14:paraId="437AC1CC" w14:textId="243FCF89" w:rsidR="001D3A98" w:rsidRDefault="001D3A98" w:rsidP="001D3A98">
      <w:pPr>
        <w:pStyle w:val="ListNumber"/>
        <w:numPr>
          <w:ilvl w:val="0"/>
          <w:numId w:val="3"/>
        </w:numPr>
      </w:pPr>
      <w:r>
        <w:t>Rename keys</w:t>
      </w:r>
    </w:p>
    <w:p w14:paraId="3F098267" w14:textId="2A3975B8" w:rsidR="001D3A98" w:rsidRDefault="00542486" w:rsidP="001D3A98">
      <w:pPr>
        <w:pStyle w:val="ListNumber"/>
        <w:numPr>
          <w:ilvl w:val="0"/>
          <w:numId w:val="3"/>
        </w:numPr>
      </w:pPr>
      <w:r>
        <w:t>Joining</w:t>
      </w:r>
      <w:r w:rsidR="001D3A98">
        <w:t xml:space="preserve"> data sets</w:t>
      </w:r>
    </w:p>
    <w:p w14:paraId="33410199" w14:textId="7965E2E4" w:rsidR="001D3A98" w:rsidRDefault="00542486" w:rsidP="001D3A98">
      <w:pPr>
        <w:pStyle w:val="ListNumber"/>
        <w:numPr>
          <w:ilvl w:val="0"/>
          <w:numId w:val="3"/>
        </w:numPr>
      </w:pPr>
      <w:r>
        <w:t xml:space="preserve">Cleaning: </w:t>
      </w:r>
      <w:r w:rsidR="001D3A98">
        <w:t>Nulls; treat as zeros “0”, using Python</w:t>
      </w:r>
    </w:p>
    <w:sectPr w:rsidR="001D3A98" w:rsidSect="008638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D7E7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1669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851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1"/>
    <w:rsid w:val="000B11F1"/>
    <w:rsid w:val="001D3A98"/>
    <w:rsid w:val="001D69B0"/>
    <w:rsid w:val="00216F1C"/>
    <w:rsid w:val="003C3291"/>
    <w:rsid w:val="00542486"/>
    <w:rsid w:val="00565415"/>
    <w:rsid w:val="005C2DEB"/>
    <w:rsid w:val="0063153A"/>
    <w:rsid w:val="00705C80"/>
    <w:rsid w:val="007C4BE7"/>
    <w:rsid w:val="00863864"/>
    <w:rsid w:val="009F1FC5"/>
    <w:rsid w:val="00A77B9D"/>
    <w:rsid w:val="00BA4C35"/>
    <w:rsid w:val="00C615A5"/>
    <w:rsid w:val="00D220F9"/>
    <w:rsid w:val="00D963D4"/>
    <w:rsid w:val="00E1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7573"/>
  <w15:chartTrackingRefBased/>
  <w15:docId w15:val="{11E75172-2FD7-4E65-98D1-AB1D0A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2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2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5C2DE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5C2DE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6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8</cp:revision>
  <dcterms:created xsi:type="dcterms:W3CDTF">2021-06-04T19:17:00Z</dcterms:created>
  <dcterms:modified xsi:type="dcterms:W3CDTF">2021-06-04T20:38:00Z</dcterms:modified>
</cp:coreProperties>
</file>