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 /  Senha  /  Foto brasão do clube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JOGADORES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FOTO  /  Nome  /  Número  /  Posição  /  idade  /  Último clube  / Gols marcados na temporada /</w:t>
      </w:r>
    </w:p>
    <w:p w:rsidR="00000000" w:rsidDel="00000000" w:rsidP="00000000" w:rsidRDefault="00000000" w:rsidRPr="00000000">
      <w:pPr>
        <w:ind w:left="1540" w:hanging="360"/>
        <w:contextualSpacing w:val="0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Informações Privadas:  Lesões Importantes / Peso / Perna finalização</w:t>
      </w:r>
    </w:p>
    <w:p w:rsidR="00000000" w:rsidDel="00000000" w:rsidP="00000000" w:rsidRDefault="00000000" w:rsidRPr="00000000">
      <w:pPr>
        <w:ind w:left="154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b w:val="1"/>
          <w:color w:val="7030a0"/>
          <w:sz w:val="24"/>
          <w:szCs w:val="24"/>
          <w:u w:val="single"/>
          <w:rtl w:val="0"/>
        </w:rPr>
        <w:t xml:space="preserve">ANÁLISES</w:t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b w:val="1"/>
          <w:i w:val="1"/>
          <w:color w:val="e36c0a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b w:val="1"/>
          <w:i w:val="1"/>
          <w:color w:val="e36c0a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1.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highlight w:val="yellow"/>
          <w:rtl w:val="0"/>
        </w:rPr>
        <w:t xml:space="preserve">Técnica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Individual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Participações</w:t>
      </w:r>
    </w:p>
    <w:tbl>
      <w:tblPr>
        <w:tblStyle w:val="Table1"/>
        <w:bidi w:val="0"/>
        <w:tblW w:w="85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2100"/>
        <w:gridCol w:w="630"/>
        <w:gridCol w:w="2205"/>
        <w:gridCol w:w="645"/>
        <w:gridCol w:w="2340"/>
        <w:tblGridChange w:id="0">
          <w:tblGrid>
            <w:gridCol w:w="630"/>
            <w:gridCol w:w="2100"/>
            <w:gridCol w:w="630"/>
            <w:gridCol w:w="2205"/>
            <w:gridCol w:w="645"/>
            <w:gridCol w:w="23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BD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Bola Dividida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FC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Falta Cometida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Passe Errado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BR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Bola Recebida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FS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Falta Sofrida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Rifada Normal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CC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Chute no Gol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LC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Lançamento Certo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Rifada Individual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Chute a gol errado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Lançamento Errado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Rifada Equipe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Corte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Ligação Direta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VB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Vira as costas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DR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Drible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Perda de bola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XC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Cruzamento Certo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Desarme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Passe Certo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XE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" w:right="-1155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Cruzamento Errado</w:t>
            </w:r>
          </w:p>
        </w:tc>
      </w:tr>
    </w:tbl>
    <w:p w:rsidR="00000000" w:rsidDel="00000000" w:rsidP="00000000" w:rsidRDefault="00000000" w:rsidRPr="00000000">
      <w:pPr>
        <w:ind w:left="15" w:right="-115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  Podendo aumentar ou diminuir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Efetividade </w:t>
      </w:r>
      <w:r w:rsidDel="00000000" w:rsidR="00000000" w:rsidRPr="00000000">
        <w:rPr>
          <w:rtl w:val="0"/>
        </w:rPr>
        <w:t xml:space="preserve">(Chute no Gol, Desarme, Lançamento Certo, Passe Certo, Cruzamento Certo)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Perda da Posse de Bola </w:t>
      </w:r>
      <w:r w:rsidDel="00000000" w:rsidR="00000000" w:rsidRPr="00000000">
        <w:rPr>
          <w:rtl w:val="0"/>
        </w:rPr>
        <w:t xml:space="preserve">(Passe Errado, Lançamento Certo, Cruzamento Errado, Perda da Bola, Chute a gol Errado, Rifada Individual)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Coletiva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Posse Geral 1º Tempo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Posse Geral 2º Tempo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Divisão Total do Tempo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Divisão Total Bola em Jogo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Proatividade </w:t>
      </w:r>
      <w:r w:rsidDel="00000000" w:rsidR="00000000" w:rsidRPr="00000000">
        <w:rPr>
          <w:rtl w:val="0"/>
        </w:rPr>
        <w:t xml:space="preserve">( Efetitivade 1º Tempo + Efetividade 2º Tempo)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Posse de Bola </w:t>
      </w:r>
      <w:r w:rsidDel="00000000" w:rsidR="00000000" w:rsidRPr="00000000">
        <w:rPr>
          <w:rtl w:val="0"/>
        </w:rPr>
        <w:t xml:space="preserve">(segundos contabilizados do jogador com a posse ou o domínio da bola)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Abstinência Máxima </w:t>
      </w:r>
      <w:r w:rsidDel="00000000" w:rsidR="00000000" w:rsidRPr="00000000">
        <w:rPr>
          <w:rtl w:val="0"/>
        </w:rPr>
        <w:t xml:space="preserve">(maior intervalo sem tocar na bola)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Desempenho Individual </w:t>
      </w:r>
      <w:r w:rsidDel="00000000" w:rsidR="00000000" w:rsidRPr="00000000">
        <w:rPr>
          <w:rtl w:val="0"/>
        </w:rPr>
        <w:t xml:space="preserve">(Perda da Posse de bola * Efetividade)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highlight w:val="green"/>
          <w:rtl w:val="0"/>
        </w:rPr>
        <w:t xml:space="preserve">2.</w:t>
      </w:r>
      <w:r w:rsidDel="00000000" w:rsidR="00000000" w:rsidRPr="00000000">
        <w:rPr>
          <w:sz w:val="14"/>
          <w:szCs w:val="14"/>
          <w:highlight w:val="green"/>
          <w:rtl w:val="0"/>
        </w:rPr>
        <w:t xml:space="preserve">       </w:t>
      </w:r>
      <w:r w:rsidDel="00000000" w:rsidR="00000000" w:rsidRPr="00000000">
        <w:rPr>
          <w:b w:val="1"/>
          <w:highlight w:val="green"/>
          <w:rtl w:val="0"/>
        </w:rPr>
        <w:t xml:space="preserve">Física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497d"/>
          <w:u w:val="single"/>
          <w:rtl w:val="0"/>
        </w:rPr>
        <w:t xml:space="preserve">Individual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partida / horário partida /  data coleta  /  horário coleta  / lactato  /  CK   /  local coleta  /  tempo coleta após partida  /  adversário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497d"/>
          <w:u w:val="single"/>
          <w:rtl w:val="0"/>
        </w:rPr>
        <w:t xml:space="preserve">Coletiva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coleta  /  horário coleta  /  lactato  /  CK  /  Local coleta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CLUBES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FOTO  /  Nome  /  Data fundação  /  Estádio  /  Localização  /  Capacidade  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Categorias  =&gt; ... sub 15, sub 17, sub 20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Campeonato  /  Adversário  /  Placar  /  Local  /  Data  /  horário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NUMEROS DE CADA PARTIDA A SEREM EXIBIDOS NA TELA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Placar / Posse de Bola / Faltas Cometidas / Faltas Sofridas / Escanteios / Finalizações / Cartões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Distancia percorrida  /  deslocamento  /  velocidade máxima  /  aceleração máxima  /  Intensidade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ANÁLISE DO ESPECIALISTA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Deixar uma espaço para o especialista gerar uma análise com uma visão técnica sobre a partida (todas)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 SERVIÇOS: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(número no início é referente a pagina do slide ppt)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Acessar conta (usuário e senha)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Escolher Adversário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Escolha da Análise ( Técnica Ind. ou Coletiva / Física Ind. ou Coletiva)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Acesso Rápido (Gerar Relatorios  -&gt; Técnico / Física / Todos)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Análise do Especialista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Selecionar o Jogador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Selecionar a Partida desejada (em caso de jogar contra o mesmo adversário mais de uma vez, para não haver duplicidade e não consultar jogo errado)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Gerar Relatórios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Imprimir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BANCO DE DADOS: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Futebol Profissional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Categorias Sub 11, 13, 15, 17, 19, 23...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