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B04" w:rsidRDefault="0056335F" w:rsidP="00D75B28">
      <w:pPr>
        <w:pStyle w:val="papertitle"/>
        <w:rPr>
          <w:rFonts w:eastAsia="MS Mincho"/>
          <w:bCs w:val="0"/>
          <w:iCs/>
        </w:rPr>
      </w:pPr>
      <w:r>
        <w:rPr>
          <w:rFonts w:eastAsia="MS Mincho"/>
          <w:bCs w:val="0"/>
          <w:iCs/>
        </w:rPr>
        <w:t>Regularization</w:t>
      </w:r>
    </w:p>
    <w:p w:rsidR="00E520B7" w:rsidRDefault="00E520B7" w:rsidP="00FF4E2E">
      <w:pPr>
        <w:pStyle w:val="papertitle"/>
        <w:rPr>
          <w:rFonts w:eastAsia="MS Mincho"/>
          <w:bCs w:val="0"/>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43E52" w:rsidTr="00E520B7">
        <w:tc>
          <w:tcPr>
            <w:tcW w:w="3116" w:type="dxa"/>
          </w:tcPr>
          <w:p w:rsidR="00543E52" w:rsidRDefault="00543E52" w:rsidP="00E520B7">
            <w:pPr>
              <w:pStyle w:val="papertitle"/>
              <w:spacing w:after="0"/>
              <w:rPr>
                <w:rFonts w:eastAsia="MS Mincho"/>
                <w:sz w:val="20"/>
                <w:szCs w:val="20"/>
              </w:rPr>
            </w:pPr>
            <w:r>
              <w:rPr>
                <w:rFonts w:eastAsia="MS Mincho"/>
                <w:sz w:val="20"/>
                <w:szCs w:val="20"/>
              </w:rPr>
              <w:t>Jan Carlo D. Rabacca</w:t>
            </w:r>
          </w:p>
          <w:p w:rsidR="00543E52" w:rsidRPr="00543E52" w:rsidRDefault="00543E52" w:rsidP="00E520B7">
            <w:pPr>
              <w:pStyle w:val="papertitle"/>
              <w:spacing w:after="0"/>
              <w:rPr>
                <w:rFonts w:eastAsia="MS Mincho"/>
                <w:sz w:val="20"/>
                <w:szCs w:val="20"/>
              </w:rPr>
            </w:pPr>
            <w:r>
              <w:rPr>
                <w:rFonts w:eastAsia="MS Mincho"/>
                <w:sz w:val="20"/>
                <w:szCs w:val="20"/>
              </w:rPr>
              <w:t>11106344</w:t>
            </w:r>
          </w:p>
        </w:tc>
        <w:tc>
          <w:tcPr>
            <w:tcW w:w="3117" w:type="dxa"/>
          </w:tcPr>
          <w:p w:rsidR="00543E52" w:rsidRDefault="00543E52" w:rsidP="00E520B7">
            <w:pPr>
              <w:pStyle w:val="papertitle"/>
              <w:spacing w:after="0"/>
              <w:rPr>
                <w:rFonts w:eastAsia="MS Mincho"/>
                <w:sz w:val="20"/>
              </w:rPr>
            </w:pPr>
            <w:r>
              <w:rPr>
                <w:rFonts w:eastAsia="MS Mincho"/>
                <w:sz w:val="20"/>
              </w:rPr>
              <w:t>Suzette Dela Cruz</w:t>
            </w:r>
          </w:p>
          <w:p w:rsidR="00543E52" w:rsidRPr="00543E52" w:rsidRDefault="00543E52" w:rsidP="00E520B7">
            <w:pPr>
              <w:pStyle w:val="papertitle"/>
              <w:spacing w:after="0"/>
              <w:rPr>
                <w:rFonts w:eastAsia="MS Mincho"/>
                <w:sz w:val="20"/>
              </w:rPr>
            </w:pPr>
            <w:r>
              <w:rPr>
                <w:rFonts w:eastAsia="MS Mincho"/>
                <w:sz w:val="20"/>
              </w:rPr>
              <w:t>11118113</w:t>
            </w:r>
          </w:p>
        </w:tc>
        <w:tc>
          <w:tcPr>
            <w:tcW w:w="3117" w:type="dxa"/>
          </w:tcPr>
          <w:p w:rsidR="00543E52" w:rsidRDefault="00792919" w:rsidP="00E520B7">
            <w:pPr>
              <w:pStyle w:val="papertitle"/>
              <w:spacing w:after="0"/>
              <w:rPr>
                <w:rFonts w:eastAsia="MS Mincho"/>
                <w:sz w:val="20"/>
              </w:rPr>
            </w:pPr>
            <w:r>
              <w:rPr>
                <w:rFonts w:eastAsia="MS Mincho"/>
                <w:sz w:val="20"/>
              </w:rPr>
              <w:t>Marc Janssen Chiu</w:t>
            </w:r>
          </w:p>
          <w:p w:rsidR="00792919" w:rsidRPr="00DB6589" w:rsidRDefault="00792919" w:rsidP="00E520B7">
            <w:pPr>
              <w:pStyle w:val="papertitle"/>
              <w:spacing w:after="0"/>
              <w:rPr>
                <w:rFonts w:eastAsia="MS Mincho"/>
                <w:sz w:val="20"/>
              </w:rPr>
            </w:pPr>
            <w:r>
              <w:rPr>
                <w:rFonts w:eastAsia="MS Mincho"/>
                <w:sz w:val="20"/>
              </w:rPr>
              <w:t>11114525</w:t>
            </w:r>
          </w:p>
        </w:tc>
      </w:tr>
    </w:tbl>
    <w:p w:rsidR="007E6B04" w:rsidRDefault="007E6B04" w:rsidP="00E520B7">
      <w:pPr>
        <w:pStyle w:val="Affiliation"/>
        <w:jc w:val="left"/>
        <w:rPr>
          <w:rFonts w:eastAsia="MS Mincho"/>
          <w:sz w:val="22"/>
        </w:rPr>
        <w:sectPr w:rsidR="007E6B04" w:rsidSect="00A73C01">
          <w:headerReference w:type="default" r:id="rId8"/>
          <w:footerReference w:type="default" r:id="rId9"/>
          <w:pgSz w:w="12240" w:h="15840"/>
          <w:pgMar w:top="1440" w:right="1440" w:bottom="1440" w:left="1440" w:header="720" w:footer="144" w:gutter="0"/>
          <w:cols w:space="720"/>
          <w:titlePg/>
          <w:docGrid w:linePitch="360"/>
        </w:sectPr>
      </w:pPr>
    </w:p>
    <w:p w:rsidR="0075438C" w:rsidRDefault="0075438C" w:rsidP="00E520B7"/>
    <w:p w:rsidR="007E6B04" w:rsidRDefault="007E6B04" w:rsidP="00B5506F">
      <w:pPr>
        <w:pStyle w:val="Heading1"/>
        <w:jc w:val="left"/>
      </w:pPr>
      <w:r>
        <w:t>Introduction</w:t>
      </w:r>
    </w:p>
    <w:p w:rsidR="00DD028C" w:rsidRPr="00C71F20" w:rsidRDefault="00115878" w:rsidP="00F6232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Regularization is method that reduces overfitting by adding complexity penalty to the loss function, adding more variables may cause overfitting, causing the machine to poorly predict </w:t>
      </w:r>
      <w:r w:rsidR="004117DD">
        <w:rPr>
          <w:rFonts w:ascii="Times New Roman" w:hAnsi="Times New Roman" w:cs="Times New Roman"/>
          <w:sz w:val="20"/>
          <w:szCs w:val="20"/>
          <w:lang w:val="en-US"/>
        </w:rPr>
        <w:t>outcomes [</w:t>
      </w:r>
      <w:r w:rsidR="008D77F9">
        <w:rPr>
          <w:rFonts w:ascii="Times New Roman" w:hAnsi="Times New Roman" w:cs="Times New Roman"/>
          <w:sz w:val="20"/>
          <w:szCs w:val="20"/>
          <w:lang w:val="en-US"/>
        </w:rPr>
        <w:t>1]</w:t>
      </w:r>
      <w:r>
        <w:rPr>
          <w:rFonts w:ascii="Times New Roman" w:hAnsi="Times New Roman" w:cs="Times New Roman"/>
          <w:sz w:val="20"/>
          <w:szCs w:val="20"/>
          <w:lang w:val="en-US"/>
        </w:rPr>
        <w:t>.</w:t>
      </w:r>
    </w:p>
    <w:p w:rsidR="00A7415C" w:rsidRDefault="007E6B04" w:rsidP="001F5D23">
      <w:pPr>
        <w:pStyle w:val="Heading1"/>
        <w:jc w:val="left"/>
      </w:pPr>
      <w:r>
        <w:t>Procedures</w:t>
      </w:r>
    </w:p>
    <w:p w:rsidR="00E60B16" w:rsidRDefault="00A75274"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First, load the training data and create a 2D representation plot</w:t>
      </w:r>
      <w:r w:rsidR="00195177">
        <w:rPr>
          <w:rFonts w:ascii="Times New Roman" w:hAnsi="Times New Roman" w:cs="Times New Roman"/>
          <w:sz w:val="20"/>
          <w:szCs w:val="20"/>
          <w:lang w:val="en-US"/>
        </w:rPr>
        <w:t xml:space="preserve"> (refer to Fig.1)</w:t>
      </w:r>
      <w:r>
        <w:rPr>
          <w:rFonts w:ascii="Times New Roman" w:hAnsi="Times New Roman" w:cs="Times New Roman"/>
          <w:sz w:val="20"/>
          <w:szCs w:val="20"/>
          <w:lang w:val="en-US"/>
        </w:rPr>
        <w:t>.</w:t>
      </w:r>
    </w:p>
    <w:p w:rsidR="006E24D3" w:rsidRDefault="006E24D3" w:rsidP="006E24D3">
      <w:pPr>
        <w:pStyle w:val="ListParagraph"/>
        <w:ind w:left="180"/>
        <w:jc w:val="both"/>
        <w:rPr>
          <w:rFonts w:ascii="Times New Roman" w:hAnsi="Times New Roman" w:cs="Times New Roman"/>
          <w:sz w:val="20"/>
          <w:szCs w:val="20"/>
          <w:lang w:val="en-US"/>
        </w:rPr>
      </w:pPr>
    </w:p>
    <w:p w:rsidR="00531D25" w:rsidRPr="006E24D3" w:rsidRDefault="006E24D3" w:rsidP="006E24D3">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61E9BEFC" wp14:editId="3647DFBB">
            <wp:extent cx="1111704"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3779" cy="375649"/>
                    </a:xfrm>
                    <a:prstGeom prst="rect">
                      <a:avLst/>
                    </a:prstGeom>
                  </pic:spPr>
                </pic:pic>
              </a:graphicData>
            </a:graphic>
          </wp:inline>
        </w:drawing>
      </w:r>
    </w:p>
    <w:p w:rsidR="00531D25" w:rsidRPr="00531D25" w:rsidRDefault="00531D25" w:rsidP="00330C5A">
      <w:pPr>
        <w:pStyle w:val="ListParagraph"/>
        <w:ind w:left="180"/>
        <w:jc w:val="center"/>
        <w:rPr>
          <w:rFonts w:ascii="Times New Roman" w:hAnsi="Times New Roman" w:cs="Times New Roman"/>
          <w:sz w:val="16"/>
          <w:szCs w:val="20"/>
          <w:lang w:val="en-US"/>
        </w:rPr>
      </w:pPr>
      <w:r w:rsidRPr="00531D25">
        <w:rPr>
          <w:rFonts w:ascii="Times New Roman" w:hAnsi="Times New Roman" w:cs="Times New Roman"/>
          <w:sz w:val="16"/>
          <w:szCs w:val="20"/>
          <w:lang w:val="en-US"/>
        </w:rPr>
        <w:t>Fig. 1</w:t>
      </w:r>
    </w:p>
    <w:p w:rsidR="007A451E" w:rsidRDefault="007A451E" w:rsidP="00330C5A">
      <w:pPr>
        <w:pStyle w:val="ListParagraph"/>
        <w:ind w:left="180"/>
        <w:jc w:val="both"/>
        <w:rPr>
          <w:rFonts w:ascii="Times New Roman" w:hAnsi="Times New Roman" w:cs="Times New Roman"/>
          <w:sz w:val="20"/>
          <w:szCs w:val="20"/>
          <w:lang w:val="en-US"/>
        </w:rPr>
      </w:pPr>
    </w:p>
    <w:p w:rsidR="007A451E" w:rsidRDefault="00397931"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Set the hypotheses by using high order polynomials.</w:t>
      </w:r>
      <w:r w:rsidR="003C2CBA">
        <w:rPr>
          <w:rFonts w:ascii="Times New Roman" w:hAnsi="Times New Roman" w:cs="Times New Roman"/>
          <w:sz w:val="20"/>
          <w:szCs w:val="20"/>
          <w:lang w:val="en-US"/>
        </w:rPr>
        <w:t xml:space="preserve"> (refer to Fig.2)</w:t>
      </w:r>
      <w:r w:rsidR="00857386">
        <w:rPr>
          <w:rFonts w:ascii="Times New Roman" w:hAnsi="Times New Roman" w:cs="Times New Roman"/>
          <w:sz w:val="20"/>
          <w:szCs w:val="20"/>
          <w:lang w:val="en-US"/>
        </w:rPr>
        <w:t>.</w:t>
      </w:r>
    </w:p>
    <w:p w:rsidR="00397931" w:rsidRDefault="00397931" w:rsidP="00397931">
      <w:pPr>
        <w:pStyle w:val="ListParagraph"/>
        <w:ind w:left="180"/>
        <w:jc w:val="both"/>
        <w:rPr>
          <w:rFonts w:ascii="Times New Roman" w:hAnsi="Times New Roman" w:cs="Times New Roman"/>
          <w:sz w:val="20"/>
          <w:szCs w:val="20"/>
          <w:lang w:val="en-US"/>
        </w:rPr>
      </w:pPr>
    </w:p>
    <w:p w:rsidR="00690D1E" w:rsidRDefault="00AD4D8E"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0AE2A32E" wp14:editId="77A03272">
            <wp:extent cx="1885950" cy="216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5347" cy="226106"/>
                    </a:xfrm>
                    <a:prstGeom prst="rect">
                      <a:avLst/>
                    </a:prstGeom>
                  </pic:spPr>
                </pic:pic>
              </a:graphicData>
            </a:graphic>
          </wp:inline>
        </w:drawing>
      </w:r>
    </w:p>
    <w:p w:rsidR="00586F9B" w:rsidRPr="00586F9B" w:rsidRDefault="00586F9B"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2</w:t>
      </w:r>
    </w:p>
    <w:p w:rsidR="00B53CF9" w:rsidRPr="00B53CF9" w:rsidRDefault="00B53CF9" w:rsidP="00330C5A">
      <w:pPr>
        <w:pStyle w:val="ListParagraph"/>
        <w:jc w:val="both"/>
        <w:rPr>
          <w:rFonts w:ascii="Times New Roman" w:hAnsi="Times New Roman" w:cs="Times New Roman"/>
          <w:sz w:val="20"/>
          <w:szCs w:val="20"/>
          <w:lang w:val="en-US"/>
        </w:rPr>
      </w:pPr>
    </w:p>
    <w:p w:rsidR="00B53CF9" w:rsidRDefault="006F42FE"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Initialize the required variables</w:t>
      </w:r>
      <w:r w:rsidR="00ED207B">
        <w:rPr>
          <w:rFonts w:ascii="Times New Roman" w:hAnsi="Times New Roman" w:cs="Times New Roman"/>
          <w:sz w:val="20"/>
          <w:szCs w:val="20"/>
          <w:lang w:val="en-US"/>
        </w:rPr>
        <w:t xml:space="preserve"> </w:t>
      </w:r>
      <w:r w:rsidR="006533C4">
        <w:rPr>
          <w:rFonts w:ascii="Times New Roman" w:hAnsi="Times New Roman" w:cs="Times New Roman"/>
          <w:sz w:val="20"/>
          <w:szCs w:val="20"/>
          <w:lang w:val="en-US"/>
        </w:rPr>
        <w:t>(refer to Fig.3)</w:t>
      </w:r>
      <w:r w:rsidR="003B301F">
        <w:rPr>
          <w:rFonts w:ascii="Times New Roman" w:hAnsi="Times New Roman" w:cs="Times New Roman"/>
          <w:sz w:val="20"/>
          <w:szCs w:val="20"/>
          <w:lang w:val="en-US"/>
        </w:rPr>
        <w:t>.</w:t>
      </w:r>
      <w:r w:rsidR="00B61FCC">
        <w:rPr>
          <w:rFonts w:ascii="Times New Roman" w:hAnsi="Times New Roman" w:cs="Times New Roman"/>
          <w:sz w:val="20"/>
          <w:szCs w:val="20"/>
          <w:lang w:val="en-US"/>
        </w:rPr>
        <w:t xml:space="preserve"> </w:t>
      </w:r>
    </w:p>
    <w:p w:rsidR="000D6335" w:rsidRDefault="006F42FE"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123E7FE3" wp14:editId="52F7169A">
            <wp:extent cx="1209675" cy="500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0438" cy="505009"/>
                    </a:xfrm>
                    <a:prstGeom prst="rect">
                      <a:avLst/>
                    </a:prstGeom>
                  </pic:spPr>
                </pic:pic>
              </a:graphicData>
            </a:graphic>
          </wp:inline>
        </w:drawing>
      </w:r>
    </w:p>
    <w:p w:rsidR="00433EB0" w:rsidRPr="00433EB0" w:rsidRDefault="00433EB0"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3</w:t>
      </w:r>
    </w:p>
    <w:p w:rsidR="00B61FCC" w:rsidRPr="00B61FCC" w:rsidRDefault="00B61FCC" w:rsidP="00330C5A">
      <w:pPr>
        <w:pStyle w:val="ListParagraph"/>
        <w:jc w:val="both"/>
        <w:rPr>
          <w:rFonts w:ascii="Times New Roman" w:hAnsi="Times New Roman" w:cs="Times New Roman"/>
          <w:sz w:val="20"/>
          <w:szCs w:val="20"/>
          <w:lang w:val="en-US"/>
        </w:rPr>
      </w:pPr>
    </w:p>
    <w:p w:rsidR="00B61FCC" w:rsidRDefault="009249AE"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Find the best parameters of the model by using the normal equation</w:t>
      </w:r>
      <w:r w:rsidR="00ED207B">
        <w:rPr>
          <w:rFonts w:ascii="Times New Roman" w:hAnsi="Times New Roman" w:cs="Times New Roman"/>
          <w:sz w:val="20"/>
          <w:szCs w:val="20"/>
          <w:lang w:val="en-US"/>
        </w:rPr>
        <w:t xml:space="preserve"> (</w:t>
      </w:r>
      <w:r w:rsidR="00694064">
        <w:rPr>
          <w:rFonts w:ascii="Times New Roman" w:hAnsi="Times New Roman" w:cs="Times New Roman"/>
          <w:sz w:val="20"/>
          <w:szCs w:val="20"/>
          <w:lang w:val="en-US"/>
        </w:rPr>
        <w:t>refer to Eqn.1</w:t>
      </w:r>
      <w:r w:rsidR="00ED207B">
        <w:rPr>
          <w:rFonts w:ascii="Times New Roman" w:hAnsi="Times New Roman" w:cs="Times New Roman"/>
          <w:sz w:val="20"/>
          <w:szCs w:val="20"/>
          <w:lang w:val="en-US"/>
        </w:rPr>
        <w:t>)</w:t>
      </w:r>
      <w:r w:rsidR="00DC2D69">
        <w:rPr>
          <w:rFonts w:ascii="Times New Roman" w:hAnsi="Times New Roman" w:cs="Times New Roman"/>
          <w:sz w:val="20"/>
          <w:szCs w:val="20"/>
          <w:lang w:val="en-US"/>
        </w:rPr>
        <w:t>.</w:t>
      </w:r>
    </w:p>
    <w:p w:rsidR="008C5476" w:rsidRDefault="008C5476" w:rsidP="008C5476">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1F6A57C4" wp14:editId="66FE00F9">
            <wp:extent cx="1676610" cy="561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207" cy="568209"/>
                    </a:xfrm>
                    <a:prstGeom prst="rect">
                      <a:avLst/>
                    </a:prstGeom>
                  </pic:spPr>
                </pic:pic>
              </a:graphicData>
            </a:graphic>
          </wp:inline>
        </w:drawing>
      </w:r>
    </w:p>
    <w:p w:rsidR="00111207" w:rsidRDefault="00111207" w:rsidP="008C5476">
      <w:pPr>
        <w:pStyle w:val="ListParagraph"/>
        <w:ind w:left="180"/>
        <w:jc w:val="center"/>
        <w:rPr>
          <w:rFonts w:ascii="Times New Roman" w:hAnsi="Times New Roman" w:cs="Times New Roman"/>
          <w:sz w:val="16"/>
          <w:szCs w:val="20"/>
          <w:lang w:val="en-US"/>
        </w:rPr>
      </w:pPr>
      <w:r w:rsidRPr="00C32359">
        <w:rPr>
          <w:rFonts w:ascii="Times New Roman" w:hAnsi="Times New Roman" w:cs="Times New Roman"/>
          <w:sz w:val="16"/>
          <w:szCs w:val="20"/>
          <w:lang w:val="en-US"/>
        </w:rPr>
        <w:t>(</w:t>
      </w:r>
      <w:r w:rsidR="00411B75" w:rsidRPr="00C32359">
        <w:rPr>
          <w:rFonts w:ascii="Times New Roman" w:hAnsi="Times New Roman" w:cs="Times New Roman"/>
          <w:sz w:val="16"/>
          <w:szCs w:val="20"/>
          <w:lang w:val="en-US"/>
        </w:rPr>
        <w:t xml:space="preserve">Eqn. </w:t>
      </w:r>
      <w:r w:rsidRPr="00C32359">
        <w:rPr>
          <w:rFonts w:ascii="Times New Roman" w:hAnsi="Times New Roman" w:cs="Times New Roman"/>
          <w:sz w:val="16"/>
          <w:szCs w:val="20"/>
          <w:lang w:val="en-US"/>
        </w:rPr>
        <w:t>1)</w:t>
      </w:r>
    </w:p>
    <w:p w:rsidR="0061184C" w:rsidRDefault="0061184C" w:rsidP="00330C5A">
      <w:pPr>
        <w:pStyle w:val="ListParagraph"/>
        <w:ind w:left="180"/>
        <w:jc w:val="both"/>
        <w:rPr>
          <w:rFonts w:ascii="Times New Roman" w:hAnsi="Times New Roman" w:cs="Times New Roman"/>
          <w:sz w:val="16"/>
          <w:szCs w:val="20"/>
          <w:lang w:val="en-US"/>
        </w:rPr>
      </w:pPr>
    </w:p>
    <w:p w:rsidR="00AD6DA4" w:rsidRDefault="00B0444C" w:rsidP="00330C5A">
      <w:pPr>
        <w:pStyle w:val="ListParagraph"/>
        <w:ind w:left="18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A42327">
        <w:rPr>
          <w:rFonts w:ascii="Times New Roman" w:hAnsi="Times New Roman" w:cs="Times New Roman"/>
          <w:sz w:val="20"/>
          <w:szCs w:val="20"/>
          <w:lang w:val="en-US"/>
        </w:rPr>
        <w:t>implementation</w:t>
      </w:r>
      <w:r>
        <w:rPr>
          <w:rFonts w:ascii="Times New Roman" w:hAnsi="Times New Roman" w:cs="Times New Roman"/>
          <w:sz w:val="20"/>
          <w:szCs w:val="20"/>
          <w:lang w:val="en-US"/>
        </w:rPr>
        <w:t xml:space="preserve"> should look like this: (refer to Fig.4)</w:t>
      </w:r>
    </w:p>
    <w:p w:rsidR="0091052E" w:rsidRPr="00AD6DA4" w:rsidRDefault="0091052E" w:rsidP="00330C5A">
      <w:pPr>
        <w:pStyle w:val="ListParagraph"/>
        <w:ind w:left="180"/>
        <w:jc w:val="both"/>
        <w:rPr>
          <w:rFonts w:ascii="Times New Roman" w:hAnsi="Times New Roman" w:cs="Times New Roman"/>
          <w:sz w:val="20"/>
          <w:szCs w:val="20"/>
          <w:lang w:val="en-US"/>
        </w:rPr>
      </w:pPr>
    </w:p>
    <w:p w:rsidR="006C7BB5" w:rsidRPr="0061184C" w:rsidRDefault="00A42327"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5DF88E32" wp14:editId="47DBE3E8">
            <wp:extent cx="1504950" cy="16269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2555" cy="166762"/>
                    </a:xfrm>
                    <a:prstGeom prst="rect">
                      <a:avLst/>
                    </a:prstGeom>
                  </pic:spPr>
                </pic:pic>
              </a:graphicData>
            </a:graphic>
          </wp:inline>
        </w:drawing>
      </w:r>
    </w:p>
    <w:p w:rsidR="0091052E" w:rsidRPr="00433EB0" w:rsidRDefault="00B8570C"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4</w:t>
      </w:r>
    </w:p>
    <w:p w:rsidR="0091052E" w:rsidRDefault="0091052E" w:rsidP="00330C5A">
      <w:pPr>
        <w:pStyle w:val="ListParagraph"/>
        <w:ind w:left="180"/>
        <w:jc w:val="both"/>
        <w:rPr>
          <w:rFonts w:ascii="Times New Roman" w:hAnsi="Times New Roman" w:cs="Times New Roman"/>
          <w:sz w:val="20"/>
          <w:szCs w:val="20"/>
          <w:lang w:val="en-US"/>
        </w:rPr>
      </w:pPr>
    </w:p>
    <w:p w:rsidR="00DC2D69" w:rsidRDefault="00DC2D69" w:rsidP="00330C5A">
      <w:pPr>
        <w:pStyle w:val="ListParagraph"/>
        <w:jc w:val="both"/>
        <w:rPr>
          <w:rFonts w:ascii="Times New Roman" w:hAnsi="Times New Roman" w:cs="Times New Roman"/>
          <w:sz w:val="20"/>
          <w:szCs w:val="20"/>
          <w:lang w:val="en-US"/>
        </w:rPr>
      </w:pPr>
    </w:p>
    <w:p w:rsidR="004B456F" w:rsidRDefault="004B456F" w:rsidP="00330C5A">
      <w:pPr>
        <w:pStyle w:val="ListParagraph"/>
        <w:jc w:val="both"/>
        <w:rPr>
          <w:rFonts w:ascii="Times New Roman" w:hAnsi="Times New Roman" w:cs="Times New Roman"/>
          <w:sz w:val="20"/>
          <w:szCs w:val="20"/>
          <w:lang w:val="en-US"/>
        </w:rPr>
      </w:pPr>
    </w:p>
    <w:p w:rsidR="004B456F" w:rsidRDefault="004B456F" w:rsidP="00330C5A">
      <w:pPr>
        <w:pStyle w:val="ListParagraph"/>
        <w:jc w:val="both"/>
        <w:rPr>
          <w:rFonts w:ascii="Times New Roman" w:hAnsi="Times New Roman" w:cs="Times New Roman"/>
          <w:sz w:val="20"/>
          <w:szCs w:val="20"/>
          <w:lang w:val="en-US"/>
        </w:rPr>
      </w:pPr>
    </w:p>
    <w:p w:rsidR="00D504FF" w:rsidRPr="00DC2D69" w:rsidRDefault="00D504FF" w:rsidP="00330C5A">
      <w:pPr>
        <w:pStyle w:val="ListParagraph"/>
        <w:jc w:val="both"/>
        <w:rPr>
          <w:rFonts w:ascii="Times New Roman" w:hAnsi="Times New Roman" w:cs="Times New Roman"/>
          <w:sz w:val="20"/>
          <w:szCs w:val="20"/>
          <w:lang w:val="en-US"/>
        </w:rPr>
      </w:pPr>
    </w:p>
    <w:p w:rsidR="00DC2D69" w:rsidRDefault="005542BC"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The second set of data is for regularized logistic regression, first load the training data</w:t>
      </w:r>
      <w:r w:rsidR="009E6DBA">
        <w:rPr>
          <w:rFonts w:ascii="Times New Roman" w:hAnsi="Times New Roman" w:cs="Times New Roman"/>
          <w:sz w:val="20"/>
          <w:szCs w:val="20"/>
          <w:lang w:val="en-US"/>
        </w:rPr>
        <w:t xml:space="preserve"> (</w:t>
      </w:r>
      <w:r w:rsidR="00B0444C">
        <w:rPr>
          <w:rFonts w:ascii="Times New Roman" w:hAnsi="Times New Roman" w:cs="Times New Roman"/>
          <w:sz w:val="20"/>
          <w:szCs w:val="20"/>
          <w:lang w:val="en-US"/>
        </w:rPr>
        <w:t>refer to Fig.5</w:t>
      </w:r>
      <w:r w:rsidR="009E6DBA">
        <w:rPr>
          <w:rFonts w:ascii="Times New Roman" w:hAnsi="Times New Roman" w:cs="Times New Roman"/>
          <w:sz w:val="20"/>
          <w:szCs w:val="20"/>
          <w:lang w:val="en-US"/>
        </w:rPr>
        <w:t>)</w:t>
      </w:r>
      <w:r w:rsidR="00685F6A">
        <w:rPr>
          <w:rFonts w:ascii="Times New Roman" w:hAnsi="Times New Roman" w:cs="Times New Roman"/>
          <w:sz w:val="20"/>
          <w:szCs w:val="20"/>
          <w:lang w:val="en-US"/>
        </w:rPr>
        <w:t>.</w:t>
      </w:r>
    </w:p>
    <w:p w:rsidR="00F11584" w:rsidRDefault="008A591F"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0FF819AB" wp14:editId="2886C98A">
            <wp:extent cx="1133475" cy="2483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8556" cy="253841"/>
                    </a:xfrm>
                    <a:prstGeom prst="rect">
                      <a:avLst/>
                    </a:prstGeom>
                  </pic:spPr>
                </pic:pic>
              </a:graphicData>
            </a:graphic>
          </wp:inline>
        </w:drawing>
      </w:r>
    </w:p>
    <w:p w:rsidR="00F11584" w:rsidRPr="00531D25" w:rsidRDefault="00F11584"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5</w:t>
      </w:r>
    </w:p>
    <w:p w:rsidR="009B1468" w:rsidRPr="009B1468" w:rsidRDefault="009B1468" w:rsidP="00330C5A">
      <w:pPr>
        <w:pStyle w:val="ListParagraph"/>
        <w:jc w:val="both"/>
        <w:rPr>
          <w:rFonts w:ascii="Times New Roman" w:hAnsi="Times New Roman" w:cs="Times New Roman"/>
          <w:sz w:val="20"/>
          <w:szCs w:val="20"/>
          <w:lang w:val="en-US"/>
        </w:rPr>
      </w:pPr>
    </w:p>
    <w:p w:rsidR="009B1468" w:rsidRDefault="002E4D1E"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After loading the data, separate two classifications by assigning “+” and “o” markers</w:t>
      </w:r>
      <w:r w:rsidR="00A659CE">
        <w:rPr>
          <w:rFonts w:ascii="Times New Roman" w:hAnsi="Times New Roman" w:cs="Times New Roman"/>
          <w:sz w:val="20"/>
          <w:szCs w:val="20"/>
          <w:lang w:val="en-US"/>
        </w:rPr>
        <w:t xml:space="preserve"> (</w:t>
      </w:r>
      <w:r w:rsidR="00B0444C">
        <w:rPr>
          <w:rFonts w:ascii="Times New Roman" w:hAnsi="Times New Roman" w:cs="Times New Roman"/>
          <w:sz w:val="20"/>
          <w:szCs w:val="20"/>
          <w:lang w:val="en-US"/>
        </w:rPr>
        <w:t>refer to Fig.6</w:t>
      </w:r>
      <w:r w:rsidR="00A659CE">
        <w:rPr>
          <w:rFonts w:ascii="Times New Roman" w:hAnsi="Times New Roman" w:cs="Times New Roman"/>
          <w:sz w:val="20"/>
          <w:szCs w:val="20"/>
          <w:lang w:val="en-US"/>
        </w:rPr>
        <w:t>)</w:t>
      </w:r>
      <w:r w:rsidR="009B1468">
        <w:rPr>
          <w:rFonts w:ascii="Times New Roman" w:hAnsi="Times New Roman" w:cs="Times New Roman"/>
          <w:sz w:val="20"/>
          <w:szCs w:val="20"/>
          <w:lang w:val="en-US"/>
        </w:rPr>
        <w:t>.</w:t>
      </w:r>
    </w:p>
    <w:p w:rsidR="00E44772" w:rsidRDefault="00E44772" w:rsidP="00E44772">
      <w:pPr>
        <w:pStyle w:val="ListParagraph"/>
        <w:ind w:left="180"/>
        <w:jc w:val="both"/>
        <w:rPr>
          <w:rFonts w:ascii="Times New Roman" w:hAnsi="Times New Roman" w:cs="Times New Roman"/>
          <w:sz w:val="20"/>
          <w:szCs w:val="20"/>
          <w:lang w:val="en-US"/>
        </w:rPr>
      </w:pPr>
    </w:p>
    <w:p w:rsidR="00CA774A" w:rsidRDefault="007A37F3" w:rsidP="007A37F3">
      <w:pPr>
        <w:pStyle w:val="ListParagraph"/>
        <w:jc w:val="center"/>
        <w:rPr>
          <w:rFonts w:ascii="Times New Roman" w:hAnsi="Times New Roman" w:cs="Times New Roman"/>
          <w:sz w:val="20"/>
          <w:szCs w:val="20"/>
          <w:lang w:val="en-US"/>
        </w:rPr>
      </w:pPr>
      <w:r>
        <w:rPr>
          <w:noProof/>
          <w:lang w:val="en-US"/>
        </w:rPr>
        <w:drawing>
          <wp:inline distT="0" distB="0" distL="0" distR="0" wp14:anchorId="6B578F3B" wp14:editId="531E64C7">
            <wp:extent cx="904875" cy="2321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2173" cy="239176"/>
                    </a:xfrm>
                    <a:prstGeom prst="rect">
                      <a:avLst/>
                    </a:prstGeom>
                  </pic:spPr>
                </pic:pic>
              </a:graphicData>
            </a:graphic>
          </wp:inline>
        </w:drawing>
      </w:r>
    </w:p>
    <w:p w:rsidR="000467B1" w:rsidRPr="00531D25" w:rsidRDefault="000467B1"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Fig. 6</w:t>
      </w:r>
    </w:p>
    <w:p w:rsidR="000467B1" w:rsidRPr="00CA774A" w:rsidRDefault="000467B1" w:rsidP="00330C5A">
      <w:pPr>
        <w:pStyle w:val="ListParagraph"/>
        <w:jc w:val="both"/>
        <w:rPr>
          <w:rFonts w:ascii="Times New Roman" w:hAnsi="Times New Roman" w:cs="Times New Roman"/>
          <w:sz w:val="20"/>
          <w:szCs w:val="20"/>
          <w:lang w:val="en-US"/>
        </w:rPr>
      </w:pPr>
    </w:p>
    <w:p w:rsidR="00CA774A" w:rsidRDefault="00D472DE" w:rsidP="00330C5A">
      <w:pPr>
        <w:pStyle w:val="ListParagraph"/>
        <w:numPr>
          <w:ilvl w:val="0"/>
          <w:numId w:val="10"/>
        </w:numPr>
        <w:ind w:left="180" w:hanging="270"/>
        <w:jc w:val="both"/>
        <w:rPr>
          <w:rFonts w:ascii="Times New Roman" w:hAnsi="Times New Roman" w:cs="Times New Roman"/>
          <w:sz w:val="20"/>
          <w:szCs w:val="20"/>
          <w:lang w:val="en-US"/>
        </w:rPr>
      </w:pPr>
      <w:r>
        <w:rPr>
          <w:rFonts w:ascii="Times New Roman" w:hAnsi="Times New Roman" w:cs="Times New Roman"/>
          <w:sz w:val="20"/>
          <w:szCs w:val="20"/>
          <w:lang w:val="en-US"/>
        </w:rPr>
        <w:t>Fit a regularized regression model to the training data</w:t>
      </w:r>
      <w:r w:rsidR="001E2958">
        <w:rPr>
          <w:rFonts w:ascii="Times New Roman" w:hAnsi="Times New Roman" w:cs="Times New Roman"/>
          <w:sz w:val="20"/>
          <w:szCs w:val="20"/>
          <w:lang w:val="en-US"/>
        </w:rPr>
        <w:t xml:space="preserve"> using the logistic hypotheses function</w:t>
      </w:r>
      <w:r w:rsidR="00D76A90">
        <w:rPr>
          <w:rFonts w:ascii="Times New Roman" w:hAnsi="Times New Roman" w:cs="Times New Roman"/>
          <w:sz w:val="20"/>
          <w:szCs w:val="20"/>
          <w:lang w:val="en-US"/>
        </w:rPr>
        <w:t xml:space="preserve"> (</w:t>
      </w:r>
      <w:r w:rsidR="001E2958">
        <w:rPr>
          <w:rFonts w:ascii="Times New Roman" w:hAnsi="Times New Roman" w:cs="Times New Roman"/>
          <w:sz w:val="20"/>
          <w:szCs w:val="20"/>
          <w:lang w:val="en-US"/>
        </w:rPr>
        <w:t>refer to Eqn.2</w:t>
      </w:r>
      <w:r w:rsidR="00D76A90">
        <w:rPr>
          <w:rFonts w:ascii="Times New Roman" w:hAnsi="Times New Roman" w:cs="Times New Roman"/>
          <w:sz w:val="20"/>
          <w:szCs w:val="20"/>
          <w:lang w:val="en-US"/>
        </w:rPr>
        <w:t>)</w:t>
      </w:r>
      <w:r w:rsidR="001666E5">
        <w:rPr>
          <w:rFonts w:ascii="Times New Roman" w:hAnsi="Times New Roman" w:cs="Times New Roman"/>
          <w:sz w:val="20"/>
          <w:szCs w:val="20"/>
          <w:lang w:val="en-US"/>
        </w:rPr>
        <w:t>.</w:t>
      </w:r>
      <w:r w:rsidR="00244ED8">
        <w:rPr>
          <w:rFonts w:ascii="Times New Roman" w:hAnsi="Times New Roman" w:cs="Times New Roman"/>
          <w:sz w:val="20"/>
          <w:szCs w:val="20"/>
          <w:lang w:val="en-US"/>
        </w:rPr>
        <w:t xml:space="preserve"> </w:t>
      </w:r>
    </w:p>
    <w:p w:rsidR="00AA58DE" w:rsidRDefault="00E44772" w:rsidP="00330C5A">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15D2C95C" wp14:editId="2A67CF08">
            <wp:extent cx="1895475" cy="41858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0832" cy="424184"/>
                    </a:xfrm>
                    <a:prstGeom prst="rect">
                      <a:avLst/>
                    </a:prstGeom>
                  </pic:spPr>
                </pic:pic>
              </a:graphicData>
            </a:graphic>
          </wp:inline>
        </w:drawing>
      </w:r>
    </w:p>
    <w:p w:rsidR="00AA58DE" w:rsidRPr="00531D25" w:rsidRDefault="00E44772" w:rsidP="00330C5A">
      <w:pPr>
        <w:pStyle w:val="ListParagraph"/>
        <w:ind w:left="180"/>
        <w:jc w:val="center"/>
        <w:rPr>
          <w:rFonts w:ascii="Times New Roman" w:hAnsi="Times New Roman" w:cs="Times New Roman"/>
          <w:sz w:val="16"/>
          <w:szCs w:val="20"/>
          <w:lang w:val="en-US"/>
        </w:rPr>
      </w:pPr>
      <w:r>
        <w:rPr>
          <w:rFonts w:ascii="Times New Roman" w:hAnsi="Times New Roman" w:cs="Times New Roman"/>
          <w:sz w:val="16"/>
          <w:szCs w:val="20"/>
          <w:lang w:val="en-US"/>
        </w:rPr>
        <w:t>(Eqn. 2)</w:t>
      </w:r>
    </w:p>
    <w:p w:rsidR="00244ED8" w:rsidRDefault="00AB5AD2" w:rsidP="00AB5AD2">
      <w:pPr>
        <w:ind w:left="270"/>
        <w:jc w:val="both"/>
        <w:rPr>
          <w:rFonts w:ascii="Times New Roman" w:hAnsi="Times New Roman" w:cs="Times New Roman"/>
          <w:sz w:val="20"/>
          <w:szCs w:val="20"/>
          <w:lang w:val="en-US"/>
        </w:rPr>
      </w:pPr>
      <w:r>
        <w:rPr>
          <w:rFonts w:ascii="Times New Roman" w:hAnsi="Times New Roman" w:cs="Times New Roman"/>
          <w:sz w:val="20"/>
          <w:szCs w:val="20"/>
          <w:lang w:val="en-US"/>
        </w:rPr>
        <w:t>The implementation should look like this: (refer to Fig.7)</w:t>
      </w:r>
    </w:p>
    <w:p w:rsidR="00AB5AD2" w:rsidRDefault="00AB5AD2" w:rsidP="00AB5AD2">
      <w:pPr>
        <w:ind w:firstLine="270"/>
        <w:jc w:val="center"/>
        <w:rPr>
          <w:rFonts w:ascii="Times New Roman" w:hAnsi="Times New Roman" w:cs="Times New Roman"/>
          <w:sz w:val="20"/>
          <w:szCs w:val="20"/>
          <w:lang w:val="en-US"/>
        </w:rPr>
      </w:pPr>
      <w:r>
        <w:rPr>
          <w:noProof/>
          <w:lang w:val="en-US"/>
        </w:rPr>
        <w:drawing>
          <wp:inline distT="0" distB="0" distL="0" distR="0" wp14:anchorId="288D4BFB" wp14:editId="722BB83F">
            <wp:extent cx="790575" cy="29554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1635" cy="299677"/>
                    </a:xfrm>
                    <a:prstGeom prst="rect">
                      <a:avLst/>
                    </a:prstGeom>
                  </pic:spPr>
                </pic:pic>
              </a:graphicData>
            </a:graphic>
          </wp:inline>
        </w:drawing>
      </w:r>
    </w:p>
    <w:p w:rsidR="00B24967" w:rsidRDefault="00B24967" w:rsidP="00AB5AD2">
      <w:pPr>
        <w:ind w:firstLine="270"/>
        <w:jc w:val="center"/>
        <w:rPr>
          <w:rFonts w:ascii="Times New Roman" w:hAnsi="Times New Roman" w:cs="Times New Roman"/>
          <w:sz w:val="20"/>
          <w:szCs w:val="20"/>
          <w:lang w:val="en-US"/>
        </w:rPr>
      </w:pPr>
      <w:r>
        <w:rPr>
          <w:rFonts w:ascii="Times New Roman" w:hAnsi="Times New Roman" w:cs="Times New Roman"/>
          <w:sz w:val="20"/>
          <w:szCs w:val="20"/>
          <w:lang w:val="en-US"/>
        </w:rPr>
        <w:t>Fig. 7</w:t>
      </w:r>
    </w:p>
    <w:p w:rsidR="000B1193" w:rsidRDefault="000B1193" w:rsidP="0041312E">
      <w:pPr>
        <w:ind w:left="360"/>
        <w:rPr>
          <w:rFonts w:ascii="Times New Roman" w:hAnsi="Times New Roman" w:cs="Times New Roman"/>
          <w:sz w:val="20"/>
          <w:szCs w:val="20"/>
          <w:lang w:val="en-US"/>
        </w:rPr>
      </w:pPr>
      <w:r>
        <w:rPr>
          <w:rFonts w:ascii="Times New Roman" w:hAnsi="Times New Roman" w:cs="Times New Roman"/>
          <w:sz w:val="20"/>
          <w:szCs w:val="20"/>
          <w:lang w:val="en-US"/>
        </w:rPr>
        <w:t>Remember to initialize the function wherein: (refer to Fig. 8)</w:t>
      </w:r>
    </w:p>
    <w:p w:rsidR="008C15A6" w:rsidRDefault="004668F6" w:rsidP="004668F6">
      <w:pPr>
        <w:ind w:left="360"/>
        <w:jc w:val="center"/>
        <w:rPr>
          <w:rFonts w:ascii="Times New Roman" w:hAnsi="Times New Roman" w:cs="Times New Roman"/>
          <w:sz w:val="20"/>
          <w:szCs w:val="20"/>
          <w:lang w:val="en-US"/>
        </w:rPr>
      </w:pPr>
      <w:r>
        <w:rPr>
          <w:noProof/>
          <w:lang w:val="en-US"/>
        </w:rPr>
        <w:drawing>
          <wp:inline distT="0" distB="0" distL="0" distR="0" wp14:anchorId="652552D6" wp14:editId="7B34E340">
            <wp:extent cx="1581150" cy="15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450" cy="164503"/>
                    </a:xfrm>
                    <a:prstGeom prst="rect">
                      <a:avLst/>
                    </a:prstGeom>
                  </pic:spPr>
                </pic:pic>
              </a:graphicData>
            </a:graphic>
          </wp:inline>
        </w:drawing>
      </w:r>
    </w:p>
    <w:p w:rsidR="008C15A6" w:rsidRDefault="008C15A6" w:rsidP="008C15A6">
      <w:pPr>
        <w:ind w:left="360"/>
        <w:jc w:val="center"/>
        <w:rPr>
          <w:rFonts w:ascii="Times New Roman" w:hAnsi="Times New Roman" w:cs="Times New Roman"/>
          <w:sz w:val="20"/>
          <w:szCs w:val="20"/>
          <w:lang w:val="en-US"/>
        </w:rPr>
      </w:pPr>
      <w:r>
        <w:rPr>
          <w:rFonts w:ascii="Times New Roman" w:hAnsi="Times New Roman" w:cs="Times New Roman"/>
          <w:sz w:val="20"/>
          <w:szCs w:val="20"/>
          <w:lang w:val="en-US"/>
        </w:rPr>
        <w:t>Fig. 8</w:t>
      </w:r>
    </w:p>
    <w:p w:rsidR="00BE1F87" w:rsidRDefault="00BE1F87" w:rsidP="008C15A6">
      <w:pPr>
        <w:ind w:left="360"/>
        <w:jc w:val="center"/>
        <w:rPr>
          <w:rFonts w:ascii="Times New Roman" w:hAnsi="Times New Roman" w:cs="Times New Roman"/>
          <w:sz w:val="20"/>
          <w:szCs w:val="20"/>
          <w:lang w:val="en-US"/>
        </w:rPr>
      </w:pPr>
    </w:p>
    <w:p w:rsidR="00BE1F87" w:rsidRDefault="00BE1F87" w:rsidP="008C15A6">
      <w:pPr>
        <w:ind w:left="360"/>
        <w:jc w:val="center"/>
        <w:rPr>
          <w:rFonts w:ascii="Times New Roman" w:hAnsi="Times New Roman" w:cs="Times New Roman"/>
          <w:sz w:val="20"/>
          <w:szCs w:val="20"/>
          <w:lang w:val="en-US"/>
        </w:rPr>
      </w:pPr>
    </w:p>
    <w:p w:rsidR="00BE1F87" w:rsidRDefault="00BE1F87" w:rsidP="008C15A6">
      <w:pPr>
        <w:ind w:left="360"/>
        <w:jc w:val="center"/>
        <w:rPr>
          <w:rFonts w:ascii="Times New Roman" w:hAnsi="Times New Roman" w:cs="Times New Roman"/>
          <w:sz w:val="20"/>
          <w:szCs w:val="20"/>
          <w:lang w:val="en-US"/>
        </w:rPr>
      </w:pPr>
    </w:p>
    <w:p w:rsidR="00BE1F87" w:rsidRDefault="00BE1F87" w:rsidP="008C15A6">
      <w:pPr>
        <w:ind w:left="360"/>
        <w:jc w:val="center"/>
        <w:rPr>
          <w:rFonts w:ascii="Times New Roman" w:hAnsi="Times New Roman" w:cs="Times New Roman"/>
          <w:sz w:val="20"/>
          <w:szCs w:val="20"/>
          <w:lang w:val="en-US"/>
        </w:rPr>
      </w:pPr>
    </w:p>
    <w:p w:rsidR="00BE1F87" w:rsidRPr="00AB5AD2" w:rsidRDefault="00BE1F87" w:rsidP="008C15A6">
      <w:pPr>
        <w:ind w:left="360"/>
        <w:jc w:val="center"/>
        <w:rPr>
          <w:rFonts w:ascii="Times New Roman" w:hAnsi="Times New Roman" w:cs="Times New Roman"/>
          <w:sz w:val="20"/>
          <w:szCs w:val="20"/>
          <w:lang w:val="en-US"/>
        </w:rPr>
      </w:pPr>
    </w:p>
    <w:p w:rsidR="00E52520" w:rsidRDefault="003671B0" w:rsidP="00F20860">
      <w:pPr>
        <w:pStyle w:val="ListParagraph"/>
        <w:numPr>
          <w:ilvl w:val="0"/>
          <w:numId w:val="10"/>
        </w:numPr>
        <w:ind w:left="180" w:hanging="270"/>
        <w:rPr>
          <w:rFonts w:ascii="Times New Roman" w:hAnsi="Times New Roman" w:cs="Times New Roman"/>
          <w:sz w:val="20"/>
          <w:szCs w:val="20"/>
          <w:lang w:val="en-US"/>
        </w:rPr>
      </w:pPr>
      <w:r>
        <w:rPr>
          <w:rFonts w:ascii="Times New Roman" w:hAnsi="Times New Roman" w:cs="Times New Roman"/>
          <w:sz w:val="20"/>
          <w:szCs w:val="20"/>
          <w:lang w:val="en-US"/>
        </w:rPr>
        <w:lastRenderedPageBreak/>
        <w:t>Assign the x in the sigmoid function</w:t>
      </w:r>
      <w:r w:rsidR="00F20860">
        <w:rPr>
          <w:rFonts w:ascii="Times New Roman" w:hAnsi="Times New Roman" w:cs="Times New Roman"/>
          <w:sz w:val="20"/>
          <w:szCs w:val="20"/>
          <w:lang w:val="en-US"/>
        </w:rPr>
        <w:t xml:space="preserve"> to be monomials up to the six</w:t>
      </w:r>
      <w:r w:rsidR="00ED0736">
        <w:rPr>
          <w:rFonts w:ascii="Times New Roman" w:hAnsi="Times New Roman" w:cs="Times New Roman"/>
          <w:sz w:val="20"/>
          <w:szCs w:val="20"/>
          <w:lang w:val="en-US"/>
        </w:rPr>
        <w:t xml:space="preserve"> </w:t>
      </w:r>
      <w:r w:rsidR="006B5A9A">
        <w:rPr>
          <w:rFonts w:ascii="Times New Roman" w:hAnsi="Times New Roman" w:cs="Times New Roman"/>
          <w:sz w:val="20"/>
          <w:szCs w:val="20"/>
          <w:lang w:val="en-US"/>
        </w:rPr>
        <w:t>power (refer to Fig.</w:t>
      </w:r>
      <w:r w:rsidR="00DD0E26">
        <w:rPr>
          <w:rFonts w:ascii="Times New Roman" w:hAnsi="Times New Roman" w:cs="Times New Roman"/>
          <w:sz w:val="20"/>
          <w:szCs w:val="20"/>
          <w:lang w:val="en-US"/>
        </w:rPr>
        <w:t xml:space="preserve"> </w:t>
      </w:r>
      <w:r w:rsidR="006B5A9A">
        <w:rPr>
          <w:rFonts w:ascii="Times New Roman" w:hAnsi="Times New Roman" w:cs="Times New Roman"/>
          <w:sz w:val="20"/>
          <w:szCs w:val="20"/>
          <w:lang w:val="en-US"/>
        </w:rPr>
        <w:t>9</w:t>
      </w:r>
      <w:r w:rsidR="00ED0736">
        <w:rPr>
          <w:rFonts w:ascii="Times New Roman" w:hAnsi="Times New Roman" w:cs="Times New Roman"/>
          <w:sz w:val="20"/>
          <w:szCs w:val="20"/>
          <w:lang w:val="en-US"/>
        </w:rPr>
        <w:t>)</w:t>
      </w:r>
      <w:r w:rsidR="00244ED8">
        <w:rPr>
          <w:rFonts w:ascii="Times New Roman" w:hAnsi="Times New Roman" w:cs="Times New Roman"/>
          <w:sz w:val="20"/>
          <w:szCs w:val="20"/>
          <w:lang w:val="en-US"/>
        </w:rPr>
        <w:t>.</w:t>
      </w:r>
    </w:p>
    <w:p w:rsidR="006079D0" w:rsidRDefault="00E52520" w:rsidP="006079D0">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0D22F814" wp14:editId="1193D23D">
            <wp:extent cx="723900" cy="13788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3596" cy="1435423"/>
                    </a:xfrm>
                    <a:prstGeom prst="rect">
                      <a:avLst/>
                    </a:prstGeom>
                  </pic:spPr>
                </pic:pic>
              </a:graphicData>
            </a:graphic>
          </wp:inline>
        </w:drawing>
      </w:r>
    </w:p>
    <w:p w:rsidR="00E52520" w:rsidRDefault="00E52520" w:rsidP="006079D0">
      <w:pPr>
        <w:pStyle w:val="ListParagraph"/>
        <w:ind w:left="180"/>
        <w:jc w:val="center"/>
        <w:rPr>
          <w:rFonts w:ascii="Times New Roman" w:hAnsi="Times New Roman" w:cs="Times New Roman"/>
          <w:sz w:val="20"/>
          <w:szCs w:val="20"/>
          <w:lang w:val="en-US"/>
        </w:rPr>
      </w:pPr>
      <w:r>
        <w:rPr>
          <w:rFonts w:ascii="Times New Roman" w:hAnsi="Times New Roman" w:cs="Times New Roman"/>
          <w:sz w:val="20"/>
          <w:szCs w:val="20"/>
          <w:lang w:val="en-US"/>
        </w:rPr>
        <w:t>Fig. 9</w:t>
      </w:r>
    </w:p>
    <w:p w:rsidR="00065151" w:rsidRDefault="00DD0E26" w:rsidP="00F20860">
      <w:pPr>
        <w:pStyle w:val="ListParagraph"/>
        <w:numPr>
          <w:ilvl w:val="0"/>
          <w:numId w:val="10"/>
        </w:numPr>
        <w:ind w:left="180" w:hanging="270"/>
        <w:rPr>
          <w:rFonts w:ascii="Times New Roman" w:hAnsi="Times New Roman" w:cs="Times New Roman"/>
          <w:sz w:val="20"/>
          <w:szCs w:val="20"/>
          <w:lang w:val="en-US"/>
        </w:rPr>
      </w:pPr>
      <w:r>
        <w:rPr>
          <w:rFonts w:ascii="Times New Roman" w:hAnsi="Times New Roman" w:cs="Times New Roman"/>
          <w:sz w:val="20"/>
          <w:szCs w:val="20"/>
          <w:lang w:val="en-US"/>
        </w:rPr>
        <w:t>For convenience, use the map_feature.m</w:t>
      </w:r>
      <w:r w:rsidR="00065151">
        <w:rPr>
          <w:rFonts w:ascii="Times New Roman" w:hAnsi="Times New Roman" w:cs="Times New Roman"/>
          <w:sz w:val="20"/>
          <w:szCs w:val="20"/>
          <w:lang w:val="en-US"/>
        </w:rPr>
        <w:t xml:space="preserve"> (refer to Fig. 10)</w:t>
      </w:r>
    </w:p>
    <w:p w:rsidR="00065151" w:rsidRDefault="00794C27" w:rsidP="00794C27">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0031871B" wp14:editId="79B2126F">
            <wp:extent cx="1485900" cy="1367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7513" cy="147051"/>
                    </a:xfrm>
                    <a:prstGeom prst="rect">
                      <a:avLst/>
                    </a:prstGeom>
                  </pic:spPr>
                </pic:pic>
              </a:graphicData>
            </a:graphic>
          </wp:inline>
        </w:drawing>
      </w:r>
    </w:p>
    <w:p w:rsidR="00794C27" w:rsidRDefault="00794C27" w:rsidP="00794C27">
      <w:pPr>
        <w:pStyle w:val="ListParagraph"/>
        <w:ind w:left="180"/>
        <w:jc w:val="center"/>
        <w:rPr>
          <w:rFonts w:ascii="Times New Roman" w:hAnsi="Times New Roman" w:cs="Times New Roman"/>
          <w:sz w:val="20"/>
          <w:szCs w:val="20"/>
          <w:lang w:val="en-US"/>
        </w:rPr>
      </w:pPr>
      <w:r>
        <w:rPr>
          <w:rFonts w:ascii="Times New Roman" w:hAnsi="Times New Roman" w:cs="Times New Roman"/>
          <w:sz w:val="20"/>
          <w:szCs w:val="20"/>
          <w:lang w:val="en-US"/>
        </w:rPr>
        <w:t>Fig. 10</w:t>
      </w:r>
    </w:p>
    <w:p w:rsidR="0028053C" w:rsidRDefault="00BA0D5D" w:rsidP="00F20860">
      <w:pPr>
        <w:pStyle w:val="ListParagraph"/>
        <w:numPr>
          <w:ilvl w:val="0"/>
          <w:numId w:val="10"/>
        </w:numPr>
        <w:ind w:left="180" w:hanging="270"/>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B6046F">
        <w:rPr>
          <w:rFonts w:ascii="Times New Roman" w:hAnsi="Times New Roman" w:cs="Times New Roman"/>
          <w:sz w:val="20"/>
          <w:szCs w:val="20"/>
          <w:lang w:val="en-US"/>
        </w:rPr>
        <w:t>Implement the cost j function and implement newton’s method update rule where the hessian and gradient functions are utilized (</w:t>
      </w:r>
      <w:r w:rsidR="002F59AA">
        <w:rPr>
          <w:rFonts w:ascii="Times New Roman" w:hAnsi="Times New Roman" w:cs="Times New Roman"/>
          <w:sz w:val="20"/>
          <w:szCs w:val="20"/>
          <w:lang w:val="en-US"/>
        </w:rPr>
        <w:t xml:space="preserve">refer from Eqn. </w:t>
      </w:r>
      <w:r w:rsidR="0028053C">
        <w:rPr>
          <w:rFonts w:ascii="Times New Roman" w:hAnsi="Times New Roman" w:cs="Times New Roman"/>
          <w:sz w:val="20"/>
          <w:szCs w:val="20"/>
          <w:lang w:val="en-US"/>
        </w:rPr>
        <w:t>3 to Eqn. 6</w:t>
      </w:r>
      <w:r w:rsidR="00B6046F">
        <w:rPr>
          <w:rFonts w:ascii="Times New Roman" w:hAnsi="Times New Roman" w:cs="Times New Roman"/>
          <w:sz w:val="20"/>
          <w:szCs w:val="20"/>
          <w:lang w:val="en-US"/>
        </w:rPr>
        <w:t>).</w:t>
      </w:r>
    </w:p>
    <w:p w:rsidR="000059A7" w:rsidRDefault="000059A7" w:rsidP="000059A7">
      <w:pPr>
        <w:pStyle w:val="ListParagraph"/>
        <w:ind w:left="180"/>
        <w:rPr>
          <w:rFonts w:ascii="Times New Roman" w:hAnsi="Times New Roman" w:cs="Times New Roman"/>
          <w:sz w:val="20"/>
          <w:szCs w:val="20"/>
          <w:lang w:val="en-US"/>
        </w:rPr>
      </w:pPr>
    </w:p>
    <w:p w:rsidR="0028053C" w:rsidRDefault="0028053C" w:rsidP="000059A7">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78B8D77F" wp14:editId="71A4F502">
            <wp:extent cx="2851842" cy="33337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5457" cy="333798"/>
                    </a:xfrm>
                    <a:prstGeom prst="rect">
                      <a:avLst/>
                    </a:prstGeom>
                  </pic:spPr>
                </pic:pic>
              </a:graphicData>
            </a:graphic>
          </wp:inline>
        </w:drawing>
      </w:r>
    </w:p>
    <w:p w:rsidR="000059A7" w:rsidRDefault="00BB0DFD" w:rsidP="000059A7">
      <w:pPr>
        <w:pStyle w:val="ListParagraph"/>
        <w:ind w:left="180"/>
        <w:jc w:val="center"/>
        <w:rPr>
          <w:rFonts w:ascii="Times New Roman" w:hAnsi="Times New Roman" w:cs="Times New Roman"/>
          <w:sz w:val="20"/>
          <w:szCs w:val="20"/>
          <w:lang w:val="en-US"/>
        </w:rPr>
      </w:pPr>
      <w:r>
        <w:rPr>
          <w:rFonts w:ascii="Times New Roman" w:hAnsi="Times New Roman" w:cs="Times New Roman"/>
          <w:sz w:val="20"/>
          <w:szCs w:val="20"/>
          <w:lang w:val="en-US"/>
        </w:rPr>
        <w:t>Eqn. 3 Cost J function</w:t>
      </w:r>
    </w:p>
    <w:p w:rsidR="002256A0" w:rsidRDefault="002256A0" w:rsidP="000059A7">
      <w:pPr>
        <w:pStyle w:val="ListParagraph"/>
        <w:ind w:left="180"/>
        <w:jc w:val="center"/>
        <w:rPr>
          <w:rFonts w:ascii="Times New Roman" w:hAnsi="Times New Roman" w:cs="Times New Roman"/>
          <w:sz w:val="20"/>
          <w:szCs w:val="20"/>
          <w:lang w:val="en-US"/>
        </w:rPr>
      </w:pPr>
    </w:p>
    <w:p w:rsidR="002256A0" w:rsidRDefault="002256A0" w:rsidP="000059A7">
      <w:pPr>
        <w:pStyle w:val="ListParagraph"/>
        <w:ind w:left="180"/>
        <w:jc w:val="center"/>
        <w:rPr>
          <w:rFonts w:ascii="Times New Roman" w:hAnsi="Times New Roman" w:cs="Times New Roman"/>
          <w:sz w:val="20"/>
          <w:szCs w:val="20"/>
          <w:lang w:val="en-US"/>
        </w:rPr>
      </w:pPr>
    </w:p>
    <w:p w:rsidR="004B235A" w:rsidRDefault="004B235A" w:rsidP="000059A7">
      <w:pPr>
        <w:pStyle w:val="ListParagraph"/>
        <w:ind w:left="180"/>
        <w:jc w:val="center"/>
        <w:rPr>
          <w:rFonts w:ascii="Times New Roman" w:hAnsi="Times New Roman" w:cs="Times New Roman"/>
          <w:sz w:val="20"/>
          <w:szCs w:val="20"/>
          <w:lang w:val="en-US"/>
        </w:rPr>
      </w:pPr>
    </w:p>
    <w:p w:rsidR="000059A7" w:rsidRDefault="000059A7" w:rsidP="000059A7">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62A2B9C5" wp14:editId="7A84F9EC">
            <wp:extent cx="1514475" cy="27949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9621" cy="285981"/>
                    </a:xfrm>
                    <a:prstGeom prst="rect">
                      <a:avLst/>
                    </a:prstGeom>
                  </pic:spPr>
                </pic:pic>
              </a:graphicData>
            </a:graphic>
          </wp:inline>
        </w:drawing>
      </w:r>
    </w:p>
    <w:p w:rsidR="004B235A" w:rsidRDefault="004B235A" w:rsidP="000059A7">
      <w:pPr>
        <w:pStyle w:val="ListParagraph"/>
        <w:ind w:left="180"/>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Eqn. 4 </w:t>
      </w:r>
      <w:r w:rsidR="00113083">
        <w:rPr>
          <w:rFonts w:ascii="Times New Roman" w:hAnsi="Times New Roman" w:cs="Times New Roman"/>
          <w:sz w:val="20"/>
          <w:szCs w:val="20"/>
          <w:lang w:val="en-US"/>
        </w:rPr>
        <w:t>Newton’s update rule</w:t>
      </w:r>
    </w:p>
    <w:p w:rsidR="002256A0" w:rsidRDefault="002256A0" w:rsidP="000059A7">
      <w:pPr>
        <w:pStyle w:val="ListParagraph"/>
        <w:ind w:left="180"/>
        <w:jc w:val="center"/>
        <w:rPr>
          <w:rFonts w:ascii="Times New Roman" w:hAnsi="Times New Roman" w:cs="Times New Roman"/>
          <w:sz w:val="20"/>
          <w:szCs w:val="20"/>
          <w:lang w:val="en-US"/>
        </w:rPr>
      </w:pPr>
    </w:p>
    <w:p w:rsidR="00113083" w:rsidRDefault="00113083" w:rsidP="000059A7">
      <w:pPr>
        <w:pStyle w:val="ListParagraph"/>
        <w:ind w:left="180"/>
        <w:jc w:val="center"/>
        <w:rPr>
          <w:rFonts w:ascii="Times New Roman" w:hAnsi="Times New Roman" w:cs="Times New Roman"/>
          <w:sz w:val="20"/>
          <w:szCs w:val="20"/>
          <w:lang w:val="en-US"/>
        </w:rPr>
      </w:pPr>
    </w:p>
    <w:p w:rsidR="000059A7" w:rsidRDefault="000059A7" w:rsidP="000059A7">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11163F47" wp14:editId="0AF4487B">
            <wp:extent cx="2438563" cy="1057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6225" cy="1064933"/>
                    </a:xfrm>
                    <a:prstGeom prst="rect">
                      <a:avLst/>
                    </a:prstGeom>
                  </pic:spPr>
                </pic:pic>
              </a:graphicData>
            </a:graphic>
          </wp:inline>
        </w:drawing>
      </w:r>
    </w:p>
    <w:p w:rsidR="002256A0" w:rsidRDefault="002256A0" w:rsidP="000059A7">
      <w:pPr>
        <w:pStyle w:val="ListParagraph"/>
        <w:ind w:left="180"/>
        <w:jc w:val="center"/>
        <w:rPr>
          <w:rFonts w:ascii="Times New Roman" w:hAnsi="Times New Roman" w:cs="Times New Roman"/>
          <w:sz w:val="20"/>
          <w:szCs w:val="20"/>
          <w:lang w:val="en-US"/>
        </w:rPr>
      </w:pPr>
      <w:r>
        <w:rPr>
          <w:rFonts w:ascii="Times New Roman" w:hAnsi="Times New Roman" w:cs="Times New Roman"/>
          <w:sz w:val="20"/>
          <w:szCs w:val="20"/>
          <w:lang w:val="en-US"/>
        </w:rPr>
        <w:t>Eqn. 5 Gradient</w:t>
      </w:r>
    </w:p>
    <w:p w:rsidR="002256A0" w:rsidRDefault="002256A0" w:rsidP="000059A7">
      <w:pPr>
        <w:pStyle w:val="ListParagraph"/>
        <w:ind w:left="180"/>
        <w:jc w:val="center"/>
        <w:rPr>
          <w:rFonts w:ascii="Times New Roman" w:hAnsi="Times New Roman" w:cs="Times New Roman"/>
          <w:sz w:val="20"/>
          <w:szCs w:val="20"/>
          <w:lang w:val="en-US"/>
        </w:rPr>
      </w:pPr>
    </w:p>
    <w:p w:rsidR="000059A7" w:rsidRDefault="000059A7" w:rsidP="000059A7">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6EA224A1" wp14:editId="25265621">
            <wp:extent cx="2743200" cy="6635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663575"/>
                    </a:xfrm>
                    <a:prstGeom prst="rect">
                      <a:avLst/>
                    </a:prstGeom>
                  </pic:spPr>
                </pic:pic>
              </a:graphicData>
            </a:graphic>
          </wp:inline>
        </w:drawing>
      </w:r>
    </w:p>
    <w:p w:rsidR="002256A0" w:rsidRDefault="002256A0" w:rsidP="000059A7">
      <w:pPr>
        <w:pStyle w:val="ListParagraph"/>
        <w:ind w:left="180"/>
        <w:jc w:val="center"/>
        <w:rPr>
          <w:rFonts w:ascii="Times New Roman" w:hAnsi="Times New Roman" w:cs="Times New Roman"/>
          <w:sz w:val="20"/>
          <w:szCs w:val="20"/>
          <w:lang w:val="en-US"/>
        </w:rPr>
      </w:pPr>
      <w:r>
        <w:rPr>
          <w:rFonts w:ascii="Times New Roman" w:hAnsi="Times New Roman" w:cs="Times New Roman"/>
          <w:sz w:val="20"/>
          <w:szCs w:val="20"/>
          <w:lang w:val="en-US"/>
        </w:rPr>
        <w:t>Eqn. 6 Hessian</w:t>
      </w:r>
    </w:p>
    <w:p w:rsidR="00CA772C" w:rsidRDefault="00CA772C" w:rsidP="000059A7">
      <w:pPr>
        <w:pStyle w:val="ListParagraph"/>
        <w:ind w:left="180"/>
        <w:jc w:val="center"/>
        <w:rPr>
          <w:rFonts w:ascii="Times New Roman" w:hAnsi="Times New Roman" w:cs="Times New Roman"/>
          <w:sz w:val="20"/>
          <w:szCs w:val="20"/>
          <w:lang w:val="en-US"/>
        </w:rPr>
      </w:pPr>
    </w:p>
    <w:p w:rsidR="00CA772C" w:rsidRDefault="00CA772C" w:rsidP="000059A7">
      <w:pPr>
        <w:pStyle w:val="ListParagraph"/>
        <w:ind w:left="180"/>
        <w:jc w:val="center"/>
        <w:rPr>
          <w:rFonts w:ascii="Times New Roman" w:hAnsi="Times New Roman" w:cs="Times New Roman"/>
          <w:sz w:val="20"/>
          <w:szCs w:val="20"/>
          <w:lang w:val="en-US"/>
        </w:rPr>
      </w:pPr>
    </w:p>
    <w:p w:rsidR="00CA772C" w:rsidRDefault="00CA772C" w:rsidP="000059A7">
      <w:pPr>
        <w:pStyle w:val="ListParagraph"/>
        <w:ind w:left="180"/>
        <w:jc w:val="center"/>
        <w:rPr>
          <w:rFonts w:ascii="Times New Roman" w:hAnsi="Times New Roman" w:cs="Times New Roman"/>
          <w:sz w:val="20"/>
          <w:szCs w:val="20"/>
          <w:lang w:val="en-US"/>
        </w:rPr>
      </w:pPr>
    </w:p>
    <w:p w:rsidR="00CA772C" w:rsidRDefault="00CA772C" w:rsidP="000059A7">
      <w:pPr>
        <w:pStyle w:val="ListParagraph"/>
        <w:ind w:left="180"/>
        <w:jc w:val="center"/>
        <w:rPr>
          <w:rFonts w:ascii="Times New Roman" w:hAnsi="Times New Roman" w:cs="Times New Roman"/>
          <w:sz w:val="20"/>
          <w:szCs w:val="20"/>
          <w:lang w:val="en-US"/>
        </w:rPr>
      </w:pPr>
    </w:p>
    <w:p w:rsidR="00CA772C" w:rsidRDefault="00CA772C" w:rsidP="000059A7">
      <w:pPr>
        <w:pStyle w:val="ListParagraph"/>
        <w:ind w:left="180"/>
        <w:jc w:val="center"/>
        <w:rPr>
          <w:rFonts w:ascii="Times New Roman" w:hAnsi="Times New Roman" w:cs="Times New Roman"/>
          <w:sz w:val="20"/>
          <w:szCs w:val="20"/>
          <w:lang w:val="en-US"/>
        </w:rPr>
      </w:pPr>
    </w:p>
    <w:p w:rsidR="00CA772C" w:rsidRDefault="00CA772C" w:rsidP="000059A7">
      <w:pPr>
        <w:pStyle w:val="ListParagraph"/>
        <w:ind w:left="180"/>
        <w:jc w:val="center"/>
        <w:rPr>
          <w:rFonts w:ascii="Times New Roman" w:hAnsi="Times New Roman" w:cs="Times New Roman"/>
          <w:sz w:val="20"/>
          <w:szCs w:val="20"/>
          <w:lang w:val="en-US"/>
        </w:rPr>
      </w:pPr>
    </w:p>
    <w:p w:rsidR="00655F7D" w:rsidRDefault="00CA772C" w:rsidP="00655F7D">
      <w:pPr>
        <w:pStyle w:val="ListParagraph"/>
        <w:ind w:left="180"/>
        <w:rPr>
          <w:rFonts w:ascii="Times New Roman" w:hAnsi="Times New Roman" w:cs="Times New Roman"/>
          <w:sz w:val="20"/>
          <w:szCs w:val="20"/>
          <w:lang w:val="en-US"/>
        </w:rPr>
      </w:pPr>
      <w:r>
        <w:rPr>
          <w:rFonts w:ascii="Times New Roman" w:hAnsi="Times New Roman" w:cs="Times New Roman"/>
          <w:sz w:val="20"/>
          <w:szCs w:val="20"/>
          <w:lang w:val="en-US"/>
        </w:rPr>
        <w:lastRenderedPageBreak/>
        <w:t>The implementation of these equations should look like: (refer to Fig. 11)</w:t>
      </w:r>
    </w:p>
    <w:p w:rsidR="00CA772C" w:rsidRDefault="00CA772C" w:rsidP="00655F7D">
      <w:pPr>
        <w:pStyle w:val="ListParagraph"/>
        <w:ind w:left="180"/>
        <w:rPr>
          <w:rFonts w:ascii="Times New Roman" w:hAnsi="Times New Roman" w:cs="Times New Roman"/>
          <w:sz w:val="20"/>
          <w:szCs w:val="20"/>
          <w:lang w:val="en-US"/>
        </w:rPr>
      </w:pPr>
    </w:p>
    <w:p w:rsidR="00CA772C" w:rsidRDefault="00946E51" w:rsidP="00946E51">
      <w:pPr>
        <w:pStyle w:val="ListParagraph"/>
        <w:ind w:left="180" w:hanging="270"/>
        <w:rPr>
          <w:rFonts w:ascii="Times New Roman" w:hAnsi="Times New Roman" w:cs="Times New Roman"/>
          <w:sz w:val="20"/>
          <w:szCs w:val="20"/>
          <w:lang w:val="en-US"/>
        </w:rPr>
      </w:pPr>
      <w:r>
        <w:rPr>
          <w:noProof/>
          <w:lang w:val="en-US"/>
        </w:rPr>
        <w:drawing>
          <wp:inline distT="0" distB="0" distL="0" distR="0" wp14:anchorId="3A9EA0B6" wp14:editId="19DE3335">
            <wp:extent cx="3168713" cy="666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2744" cy="667598"/>
                    </a:xfrm>
                    <a:prstGeom prst="rect">
                      <a:avLst/>
                    </a:prstGeom>
                  </pic:spPr>
                </pic:pic>
              </a:graphicData>
            </a:graphic>
          </wp:inline>
        </w:drawing>
      </w:r>
    </w:p>
    <w:p w:rsidR="00CA772C" w:rsidRDefault="00CA772C" w:rsidP="00CA772C">
      <w:pPr>
        <w:pStyle w:val="ListParagraph"/>
        <w:ind w:left="180"/>
        <w:jc w:val="center"/>
        <w:rPr>
          <w:rFonts w:ascii="Times New Roman" w:hAnsi="Times New Roman" w:cs="Times New Roman"/>
          <w:sz w:val="20"/>
          <w:szCs w:val="20"/>
          <w:lang w:val="en-US"/>
        </w:rPr>
      </w:pPr>
      <w:r>
        <w:rPr>
          <w:rFonts w:ascii="Times New Roman" w:hAnsi="Times New Roman" w:cs="Times New Roman"/>
          <w:sz w:val="20"/>
          <w:szCs w:val="20"/>
          <w:lang w:val="en-US"/>
        </w:rPr>
        <w:t>Fig. 11</w:t>
      </w:r>
    </w:p>
    <w:p w:rsidR="005A6BDF" w:rsidRDefault="0011613D" w:rsidP="00F20860">
      <w:pPr>
        <w:pStyle w:val="ListParagraph"/>
        <w:numPr>
          <w:ilvl w:val="0"/>
          <w:numId w:val="10"/>
        </w:numPr>
        <w:ind w:left="180" w:hanging="270"/>
        <w:rPr>
          <w:rFonts w:ascii="Times New Roman" w:hAnsi="Times New Roman" w:cs="Times New Roman"/>
          <w:sz w:val="20"/>
          <w:szCs w:val="20"/>
          <w:lang w:val="en-US"/>
        </w:rPr>
      </w:pPr>
      <w:r>
        <w:rPr>
          <w:rFonts w:ascii="Times New Roman" w:hAnsi="Times New Roman" w:cs="Times New Roman"/>
          <w:sz w:val="20"/>
          <w:szCs w:val="20"/>
          <w:lang w:val="en-US"/>
        </w:rPr>
        <w:t xml:space="preserve"> Do not forget to initialize the important values to be used on the formulas (refer to Fig. 12).</w:t>
      </w:r>
    </w:p>
    <w:p w:rsidR="00665A94" w:rsidRPr="00F20860" w:rsidRDefault="005A6BDF" w:rsidP="005A6BDF">
      <w:pPr>
        <w:pStyle w:val="ListParagraph"/>
        <w:ind w:left="180"/>
        <w:jc w:val="center"/>
        <w:rPr>
          <w:rFonts w:ascii="Times New Roman" w:hAnsi="Times New Roman" w:cs="Times New Roman"/>
          <w:sz w:val="20"/>
          <w:szCs w:val="20"/>
          <w:lang w:val="en-US"/>
        </w:rPr>
      </w:pPr>
      <w:r>
        <w:rPr>
          <w:noProof/>
          <w:lang w:val="en-US"/>
        </w:rPr>
        <w:drawing>
          <wp:inline distT="0" distB="0" distL="0" distR="0" wp14:anchorId="52240CF8" wp14:editId="77648C17">
            <wp:extent cx="971550" cy="69584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7126" cy="699834"/>
                    </a:xfrm>
                    <a:prstGeom prst="rect">
                      <a:avLst/>
                    </a:prstGeom>
                  </pic:spPr>
                </pic:pic>
              </a:graphicData>
            </a:graphic>
          </wp:inline>
        </w:drawing>
      </w:r>
      <w:r w:rsidR="00665A94">
        <w:rPr>
          <w:rFonts w:ascii="Times New Roman" w:hAnsi="Times New Roman" w:cs="Times New Roman"/>
          <w:sz w:val="20"/>
          <w:szCs w:val="20"/>
          <w:lang w:val="en-US"/>
        </w:rPr>
        <w:br/>
      </w:r>
      <w:r>
        <w:rPr>
          <w:rFonts w:ascii="Times New Roman" w:hAnsi="Times New Roman" w:cs="Times New Roman"/>
          <w:sz w:val="20"/>
          <w:szCs w:val="20"/>
          <w:lang w:val="en-US"/>
        </w:rPr>
        <w:t>Fig. 12</w:t>
      </w:r>
    </w:p>
    <w:p w:rsidR="00665A94" w:rsidRDefault="00665A94" w:rsidP="00330C5A">
      <w:pPr>
        <w:pStyle w:val="ListParagraph"/>
        <w:ind w:left="180"/>
        <w:jc w:val="both"/>
        <w:rPr>
          <w:rFonts w:ascii="Times New Roman" w:hAnsi="Times New Roman" w:cs="Times New Roman"/>
          <w:sz w:val="20"/>
          <w:szCs w:val="20"/>
          <w:lang w:val="en-US"/>
        </w:rPr>
      </w:pPr>
    </w:p>
    <w:p w:rsidR="00665A94" w:rsidRPr="00DE279F" w:rsidRDefault="00665A94" w:rsidP="00330C5A">
      <w:pPr>
        <w:pStyle w:val="ListParagraph"/>
        <w:ind w:left="180"/>
        <w:jc w:val="both"/>
        <w:rPr>
          <w:rFonts w:ascii="Times New Roman" w:hAnsi="Times New Roman" w:cs="Times New Roman"/>
          <w:sz w:val="20"/>
          <w:szCs w:val="20"/>
          <w:lang w:val="en-US"/>
        </w:rPr>
      </w:pPr>
    </w:p>
    <w:p w:rsidR="00132D9C" w:rsidRDefault="007E6B04" w:rsidP="00974FC5">
      <w:pPr>
        <w:pStyle w:val="Heading1"/>
        <w:jc w:val="left"/>
      </w:pPr>
      <w:r>
        <w:t>Data and Results</w:t>
      </w:r>
    </w:p>
    <w:p w:rsidR="00974327" w:rsidRDefault="00481C71" w:rsidP="00C128C6">
      <w:pPr>
        <w:pStyle w:val="Heading2"/>
        <w:tabs>
          <w:tab w:val="clear" w:pos="3438"/>
          <w:tab w:val="num" w:pos="180"/>
        </w:tabs>
        <w:ind w:hanging="3456"/>
      </w:pPr>
      <w:r>
        <w:t>Procedure 4</w:t>
      </w:r>
      <w:r w:rsidR="00974327">
        <w:t>.1</w:t>
      </w:r>
    </w:p>
    <w:p w:rsidR="003C3CBD" w:rsidRDefault="00481C71" w:rsidP="003C3CBD">
      <w:pPr>
        <w:rPr>
          <w:lang w:val="en-US"/>
        </w:rPr>
      </w:pPr>
      <w:r>
        <w:rPr>
          <w:noProof/>
          <w:lang w:val="en-US"/>
        </w:rPr>
        <w:drawing>
          <wp:inline distT="0" distB="0" distL="0" distR="0" wp14:anchorId="56F1D870" wp14:editId="6DB9956A">
            <wp:extent cx="2743200" cy="21653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2165350"/>
                    </a:xfrm>
                    <a:prstGeom prst="rect">
                      <a:avLst/>
                    </a:prstGeom>
                  </pic:spPr>
                </pic:pic>
              </a:graphicData>
            </a:graphic>
          </wp:inline>
        </w:drawing>
      </w:r>
    </w:p>
    <w:p w:rsidR="005B7694" w:rsidRPr="003C3CBD" w:rsidRDefault="00481C71" w:rsidP="00AB7E58">
      <w:pPr>
        <w:jc w:val="center"/>
        <w:rPr>
          <w:rFonts w:ascii="Times New Roman" w:hAnsi="Times New Roman" w:cs="Times New Roman"/>
          <w:sz w:val="18"/>
          <w:szCs w:val="18"/>
          <w:lang w:val="en-US"/>
        </w:rPr>
      </w:pPr>
      <w:r>
        <w:rPr>
          <w:rFonts w:ascii="Times New Roman" w:hAnsi="Times New Roman" w:cs="Times New Roman"/>
          <w:sz w:val="18"/>
          <w:szCs w:val="18"/>
          <w:lang w:val="en-US"/>
        </w:rPr>
        <w:t>Fig. 13</w:t>
      </w:r>
      <w:r w:rsidR="00D72770">
        <w:rPr>
          <w:rFonts w:ascii="Times New Roman" w:hAnsi="Times New Roman" w:cs="Times New Roman"/>
          <w:sz w:val="18"/>
          <w:szCs w:val="18"/>
          <w:lang w:val="en-US"/>
        </w:rPr>
        <w:t xml:space="preserve"> </w:t>
      </w:r>
      <w:r>
        <w:rPr>
          <w:rFonts w:ascii="Times New Roman" w:hAnsi="Times New Roman" w:cs="Times New Roman"/>
          <w:sz w:val="18"/>
          <w:szCs w:val="18"/>
          <w:lang w:val="en-US"/>
        </w:rPr>
        <w:t>X-data</w:t>
      </w:r>
      <w:r w:rsidR="00D72770">
        <w:rPr>
          <w:rFonts w:ascii="Times New Roman" w:hAnsi="Times New Roman" w:cs="Times New Roman"/>
          <w:sz w:val="18"/>
          <w:szCs w:val="18"/>
          <w:lang w:val="en-US"/>
        </w:rPr>
        <w:t xml:space="preserve"> vs. Y-data </w:t>
      </w:r>
      <w:r w:rsidR="000830CD">
        <w:rPr>
          <w:rFonts w:ascii="Times New Roman" w:hAnsi="Times New Roman" w:cs="Times New Roman"/>
          <w:sz w:val="18"/>
          <w:szCs w:val="18"/>
          <w:lang w:val="en-US"/>
        </w:rPr>
        <w:t>Regularized Linear Regression</w:t>
      </w:r>
    </w:p>
    <w:p w:rsidR="003F60EC" w:rsidRDefault="00AB7E58" w:rsidP="003C3CBD">
      <w:pPr>
        <w:pStyle w:val="Heading2"/>
        <w:tabs>
          <w:tab w:val="clear" w:pos="3438"/>
          <w:tab w:val="num" w:pos="180"/>
        </w:tabs>
        <w:ind w:left="0" w:right="90" w:hanging="90"/>
      </w:pPr>
      <w:r>
        <w:t>Procedure 4</w:t>
      </w:r>
      <w:r w:rsidR="00974327">
        <w:t>.2</w:t>
      </w:r>
      <w:r w:rsidR="003C3CBD" w:rsidRPr="003C3CBD">
        <w:t xml:space="preserve"> </w:t>
      </w:r>
    </w:p>
    <w:tbl>
      <w:tblPr>
        <w:tblStyle w:val="PlainTable5"/>
        <w:tblW w:w="0" w:type="auto"/>
        <w:tblLook w:val="04A0" w:firstRow="1" w:lastRow="0" w:firstColumn="1" w:lastColumn="0" w:noHBand="0" w:noVBand="1"/>
      </w:tblPr>
      <w:tblGrid>
        <w:gridCol w:w="1077"/>
        <w:gridCol w:w="1077"/>
        <w:gridCol w:w="1078"/>
        <w:gridCol w:w="1078"/>
      </w:tblGrid>
      <w:tr w:rsidR="007E4F34" w:rsidTr="00142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7" w:type="dxa"/>
          </w:tcPr>
          <w:p w:rsidR="007E4F34" w:rsidRDefault="007E4F34" w:rsidP="008B06F7">
            <w:pPr>
              <w:jc w:val="center"/>
              <w:rPr>
                <w:rFonts w:ascii="Times New Roman" w:hAnsi="Times New Roman" w:cs="Times New Roman"/>
                <w:sz w:val="20"/>
                <w:lang w:val="en-US"/>
              </w:rPr>
            </w:pPr>
          </w:p>
        </w:tc>
        <w:tc>
          <w:tcPr>
            <w:tcW w:w="1077" w:type="dxa"/>
          </w:tcPr>
          <w:p w:rsidR="007E4F34" w:rsidRDefault="007E4F34" w:rsidP="008B06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0</w:t>
            </w:r>
          </w:p>
        </w:tc>
        <w:tc>
          <w:tcPr>
            <w:tcW w:w="1078" w:type="dxa"/>
          </w:tcPr>
          <w:p w:rsidR="007E4F34" w:rsidRDefault="008B06F7" w:rsidP="008B06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1</w:t>
            </w:r>
          </w:p>
        </w:tc>
        <w:tc>
          <w:tcPr>
            <w:tcW w:w="1078" w:type="dxa"/>
          </w:tcPr>
          <w:p w:rsidR="007E4F34" w:rsidRDefault="008B06F7" w:rsidP="008B06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10</w:t>
            </w:r>
          </w:p>
        </w:tc>
      </w:tr>
      <w:tr w:rsidR="007E4F34" w:rsidTr="0014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7E4F34" w:rsidRDefault="00E774F1" w:rsidP="008B06F7">
            <w:pPr>
              <w:jc w:val="center"/>
              <w:rPr>
                <w:rFonts w:ascii="Times New Roman" w:hAnsi="Times New Roman" w:cs="Times New Roman"/>
                <w:sz w:val="20"/>
                <w:lang w:val="en-US"/>
              </w:rPr>
            </w:pPr>
            <w:r>
              <w:rPr>
                <w:rFonts w:ascii="Times New Roman" w:hAnsi="Times New Roman" w:cs="Times New Roman"/>
                <w:sz w:val="20"/>
              </w:rPr>
              <w:t xml:space="preserve">norm </w:t>
            </w:r>
            <w:r>
              <w:rPr>
                <w:rFonts w:asciiTheme="minorEastAsia" w:hAnsiTheme="minorEastAsia" w:cstheme="minorEastAsia" w:hint="eastAsia"/>
                <w:sz w:val="20"/>
              </w:rPr>
              <w:t>ϴ</w:t>
            </w:r>
          </w:p>
        </w:tc>
        <w:tc>
          <w:tcPr>
            <w:tcW w:w="1077" w:type="dxa"/>
          </w:tcPr>
          <w:p w:rsidR="007E4F34" w:rsidRDefault="00092D6E" w:rsidP="008B06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8.1687</w:t>
            </w:r>
          </w:p>
        </w:tc>
        <w:tc>
          <w:tcPr>
            <w:tcW w:w="1078" w:type="dxa"/>
          </w:tcPr>
          <w:p w:rsidR="007E4F34" w:rsidRDefault="00207CFE" w:rsidP="008B06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0.80977</w:t>
            </w:r>
          </w:p>
        </w:tc>
        <w:tc>
          <w:tcPr>
            <w:tcW w:w="1078" w:type="dxa"/>
          </w:tcPr>
          <w:p w:rsidR="007E4F34" w:rsidRDefault="00527282" w:rsidP="008B06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0.59307</w:t>
            </w:r>
          </w:p>
        </w:tc>
      </w:tr>
      <w:tr w:rsidR="00527282" w:rsidTr="00142C4A">
        <w:tc>
          <w:tcPr>
            <w:cnfStyle w:val="001000000000" w:firstRow="0" w:lastRow="0" w:firstColumn="1" w:lastColumn="0" w:oddVBand="0" w:evenVBand="0" w:oddHBand="0" w:evenHBand="0" w:firstRowFirstColumn="0" w:firstRowLastColumn="0" w:lastRowFirstColumn="0" w:lastRowLastColumn="0"/>
            <w:tcW w:w="1077" w:type="dxa"/>
          </w:tcPr>
          <w:p w:rsidR="00527282" w:rsidRDefault="00926FFF" w:rsidP="00527282">
            <w:pPr>
              <w:jc w:val="center"/>
              <w:rPr>
                <w:rFonts w:ascii="Times New Roman" w:hAnsi="Times New Roman" w:cs="Times New Roman"/>
                <w:sz w:val="20"/>
                <w:lang w:val="en-US"/>
              </w:rPr>
            </w:pPr>
            <m:oMathPara>
              <m:oMath>
                <m:sSub>
                  <m:sSubPr>
                    <m:ctrlPr>
                      <w:rPr>
                        <w:rFonts w:ascii="Cambria Math" w:eastAsiaTheme="minorEastAsia" w:hAnsi="Cambria Math" w:cs="Times New Roman"/>
                        <w:iCs w:val="0"/>
                        <w:sz w:val="20"/>
                        <w:lang w:val="en-US" w:eastAsia="ja-JP"/>
                      </w:rPr>
                    </m:ctrlPr>
                  </m:sSubPr>
                  <m:e>
                    <m:r>
                      <w:rPr>
                        <w:rFonts w:ascii="Cambria" w:hAnsi="Cambria" w:cs="Cambria"/>
                        <w:sz w:val="20"/>
                      </w:rPr>
                      <m:t>ϴ</m:t>
                    </m:r>
                  </m:e>
                  <m:sub>
                    <m:r>
                      <w:rPr>
                        <w:rFonts w:ascii="Cambria Math" w:hAnsi="Cambria Math" w:cs="Times New Roman"/>
                        <w:sz w:val="20"/>
                      </w:rPr>
                      <m:t>0</m:t>
                    </m:r>
                  </m:sub>
                </m:sSub>
              </m:oMath>
            </m:oMathPara>
          </w:p>
        </w:tc>
        <w:tc>
          <w:tcPr>
            <w:tcW w:w="1077"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0.47253</w:t>
            </w:r>
          </w:p>
        </w:tc>
        <w:tc>
          <w:tcPr>
            <w:tcW w:w="1078"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0.39760</w:t>
            </w:r>
          </w:p>
        </w:tc>
        <w:tc>
          <w:tcPr>
            <w:tcW w:w="1078"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0.520471</w:t>
            </w:r>
          </w:p>
        </w:tc>
      </w:tr>
      <w:tr w:rsidR="00527282" w:rsidTr="0014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27282" w:rsidRDefault="00926FFF" w:rsidP="00527282">
            <w:pPr>
              <w:jc w:val="center"/>
              <w:rPr>
                <w:rFonts w:ascii="Times New Roman" w:hAnsi="Times New Roman" w:cs="Times New Roman"/>
                <w:sz w:val="20"/>
                <w:lang w:val="en-US"/>
              </w:rPr>
            </w:pPr>
            <m:oMathPara>
              <m:oMath>
                <m:sSub>
                  <m:sSubPr>
                    <m:ctrlPr>
                      <w:rPr>
                        <w:rFonts w:ascii="Cambria Math" w:eastAsiaTheme="minorEastAsia" w:hAnsi="Cambria Math" w:cs="Times New Roman"/>
                        <w:iCs w:val="0"/>
                        <w:sz w:val="20"/>
                        <w:lang w:val="en-US" w:eastAsia="ja-JP"/>
                      </w:rPr>
                    </m:ctrlPr>
                  </m:sSubPr>
                  <m:e>
                    <m:r>
                      <w:rPr>
                        <w:rFonts w:ascii="Cambria" w:hAnsi="Cambria" w:cs="Cambria"/>
                        <w:sz w:val="20"/>
                      </w:rPr>
                      <m:t>ϴ</m:t>
                    </m:r>
                  </m:e>
                  <m:sub>
                    <m:r>
                      <w:rPr>
                        <w:rFonts w:ascii="Cambria Math" w:hAnsi="Cambria Math" w:cs="Times New Roman"/>
                        <w:sz w:val="20"/>
                      </w:rPr>
                      <m:t>1</m:t>
                    </m:r>
                  </m:sub>
                </m:sSub>
              </m:oMath>
            </m:oMathPara>
          </w:p>
        </w:tc>
        <w:tc>
          <w:tcPr>
            <w:tcW w:w="1077"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0.68135</w:t>
            </w:r>
          </w:p>
        </w:tc>
        <w:tc>
          <w:tcPr>
            <w:tcW w:w="1078"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-0.42067</w:t>
            </w:r>
          </w:p>
        </w:tc>
        <w:tc>
          <w:tcPr>
            <w:tcW w:w="1078"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-0.182507</w:t>
            </w:r>
          </w:p>
        </w:tc>
      </w:tr>
      <w:tr w:rsidR="00527282" w:rsidTr="00142C4A">
        <w:tc>
          <w:tcPr>
            <w:cnfStyle w:val="001000000000" w:firstRow="0" w:lastRow="0" w:firstColumn="1" w:lastColumn="0" w:oddVBand="0" w:evenVBand="0" w:oddHBand="0" w:evenHBand="0" w:firstRowFirstColumn="0" w:firstRowLastColumn="0" w:lastRowFirstColumn="0" w:lastRowLastColumn="0"/>
            <w:tcW w:w="1077" w:type="dxa"/>
          </w:tcPr>
          <w:p w:rsidR="00527282" w:rsidRDefault="00926FFF" w:rsidP="00527282">
            <w:pPr>
              <w:jc w:val="center"/>
              <w:rPr>
                <w:rFonts w:ascii="Times New Roman" w:hAnsi="Times New Roman" w:cs="Times New Roman"/>
                <w:sz w:val="20"/>
                <w:lang w:val="en-US"/>
              </w:rPr>
            </w:pPr>
            <m:oMathPara>
              <m:oMath>
                <m:sSub>
                  <m:sSubPr>
                    <m:ctrlPr>
                      <w:rPr>
                        <w:rFonts w:ascii="Cambria Math" w:eastAsiaTheme="minorEastAsia" w:hAnsi="Cambria Math" w:cs="Times New Roman"/>
                        <w:iCs w:val="0"/>
                        <w:sz w:val="20"/>
                        <w:lang w:val="en-US" w:eastAsia="ja-JP"/>
                      </w:rPr>
                    </m:ctrlPr>
                  </m:sSubPr>
                  <m:e>
                    <m:r>
                      <w:rPr>
                        <w:rFonts w:ascii="Cambria" w:hAnsi="Cambria" w:cs="Cambria"/>
                        <w:sz w:val="20"/>
                      </w:rPr>
                      <m:t>ϴ</m:t>
                    </m:r>
                  </m:e>
                  <m:sub>
                    <m:r>
                      <w:rPr>
                        <w:rFonts w:ascii="Cambria Math" w:hAnsi="Cambria Math" w:cs="Times New Roman"/>
                        <w:sz w:val="20"/>
                      </w:rPr>
                      <m:t>2</m:t>
                    </m:r>
                  </m:sub>
                </m:sSub>
              </m:oMath>
            </m:oMathPara>
          </w:p>
        </w:tc>
        <w:tc>
          <w:tcPr>
            <w:tcW w:w="1077"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-1.38013</w:t>
            </w:r>
          </w:p>
        </w:tc>
        <w:tc>
          <w:tcPr>
            <w:tcW w:w="1078"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0.12959</w:t>
            </w:r>
          </w:p>
        </w:tc>
        <w:tc>
          <w:tcPr>
            <w:tcW w:w="1078"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0.060643</w:t>
            </w:r>
          </w:p>
        </w:tc>
      </w:tr>
      <w:tr w:rsidR="00527282" w:rsidTr="0014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27282" w:rsidRDefault="00926FFF" w:rsidP="00527282">
            <w:pPr>
              <w:jc w:val="center"/>
              <w:rPr>
                <w:rFonts w:ascii="Times New Roman" w:hAnsi="Times New Roman" w:cs="Times New Roman"/>
                <w:sz w:val="20"/>
                <w:lang w:val="en-US"/>
              </w:rPr>
            </w:pPr>
            <m:oMathPara>
              <m:oMath>
                <m:sSub>
                  <m:sSubPr>
                    <m:ctrlPr>
                      <w:rPr>
                        <w:rFonts w:ascii="Cambria Math" w:eastAsiaTheme="minorEastAsia" w:hAnsi="Cambria Math" w:cs="Times New Roman"/>
                        <w:iCs w:val="0"/>
                        <w:sz w:val="20"/>
                        <w:lang w:val="en-US" w:eastAsia="ja-JP"/>
                      </w:rPr>
                    </m:ctrlPr>
                  </m:sSubPr>
                  <m:e>
                    <m:r>
                      <w:rPr>
                        <w:rFonts w:ascii="Cambria" w:hAnsi="Cambria" w:cs="Cambria"/>
                        <w:sz w:val="20"/>
                      </w:rPr>
                      <m:t>ϴ</m:t>
                    </m:r>
                  </m:e>
                  <m:sub>
                    <m:r>
                      <w:rPr>
                        <w:rFonts w:ascii="Cambria Math" w:hAnsi="Cambria Math" w:cs="Times New Roman"/>
                        <w:sz w:val="20"/>
                      </w:rPr>
                      <m:t>3</m:t>
                    </m:r>
                  </m:sub>
                </m:sSub>
              </m:oMath>
            </m:oMathPara>
          </w:p>
        </w:tc>
        <w:tc>
          <w:tcPr>
            <w:tcW w:w="1077"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-5.97769</w:t>
            </w:r>
          </w:p>
        </w:tc>
        <w:tc>
          <w:tcPr>
            <w:tcW w:w="1078"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-0.39747</w:t>
            </w:r>
          </w:p>
        </w:tc>
        <w:tc>
          <w:tcPr>
            <w:tcW w:w="1078"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-0.148177</w:t>
            </w:r>
          </w:p>
        </w:tc>
      </w:tr>
      <w:tr w:rsidR="00527282" w:rsidTr="00142C4A">
        <w:tc>
          <w:tcPr>
            <w:cnfStyle w:val="001000000000" w:firstRow="0" w:lastRow="0" w:firstColumn="1" w:lastColumn="0" w:oddVBand="0" w:evenVBand="0" w:oddHBand="0" w:evenHBand="0" w:firstRowFirstColumn="0" w:firstRowLastColumn="0" w:lastRowFirstColumn="0" w:lastRowLastColumn="0"/>
            <w:tcW w:w="1077" w:type="dxa"/>
          </w:tcPr>
          <w:p w:rsidR="00527282" w:rsidRDefault="00926FFF" w:rsidP="00527282">
            <w:pPr>
              <w:jc w:val="center"/>
              <w:rPr>
                <w:rFonts w:ascii="Times New Roman" w:hAnsi="Times New Roman" w:cs="Times New Roman"/>
                <w:sz w:val="20"/>
                <w:lang w:val="en-US"/>
              </w:rPr>
            </w:pPr>
            <m:oMathPara>
              <m:oMath>
                <m:sSub>
                  <m:sSubPr>
                    <m:ctrlPr>
                      <w:rPr>
                        <w:rFonts w:ascii="Cambria Math" w:eastAsiaTheme="minorEastAsia" w:hAnsi="Cambria Math" w:cs="Times New Roman"/>
                        <w:iCs w:val="0"/>
                        <w:sz w:val="20"/>
                        <w:lang w:val="en-US" w:eastAsia="ja-JP"/>
                      </w:rPr>
                    </m:ctrlPr>
                  </m:sSubPr>
                  <m:e>
                    <m:r>
                      <w:rPr>
                        <w:rFonts w:ascii="Cambria" w:hAnsi="Cambria" w:cs="Cambria"/>
                        <w:sz w:val="20"/>
                      </w:rPr>
                      <m:t>ϴ</m:t>
                    </m:r>
                  </m:e>
                  <m:sub>
                    <m:r>
                      <w:rPr>
                        <w:rFonts w:ascii="Cambria Math" w:hAnsi="Cambria Math" w:cs="Times New Roman"/>
                        <w:sz w:val="20"/>
                      </w:rPr>
                      <m:t>3</m:t>
                    </m:r>
                  </m:sub>
                </m:sSub>
              </m:oMath>
            </m:oMathPara>
          </w:p>
        </w:tc>
        <w:tc>
          <w:tcPr>
            <w:tcW w:w="1077"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2.44173</w:t>
            </w:r>
          </w:p>
        </w:tc>
        <w:tc>
          <w:tcPr>
            <w:tcW w:w="1078"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0.17526</w:t>
            </w:r>
          </w:p>
        </w:tc>
        <w:tc>
          <w:tcPr>
            <w:tcW w:w="1078" w:type="dxa"/>
          </w:tcPr>
          <w:p w:rsidR="00527282" w:rsidRDefault="00527282" w:rsidP="0052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0.074330</w:t>
            </w:r>
          </w:p>
        </w:tc>
      </w:tr>
      <w:tr w:rsidR="00527282" w:rsidTr="0014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27282" w:rsidRDefault="00926FFF" w:rsidP="00527282">
            <w:pPr>
              <w:jc w:val="center"/>
              <w:rPr>
                <w:rFonts w:ascii="Times New Roman" w:hAnsi="Times New Roman" w:cs="Times New Roman"/>
                <w:sz w:val="20"/>
                <w:lang w:val="en-US"/>
              </w:rPr>
            </w:pPr>
            <m:oMathPara>
              <m:oMath>
                <m:sSub>
                  <m:sSubPr>
                    <m:ctrlPr>
                      <w:rPr>
                        <w:rFonts w:ascii="Cambria Math" w:eastAsiaTheme="minorEastAsia" w:hAnsi="Cambria Math" w:cs="Times New Roman"/>
                        <w:iCs w:val="0"/>
                        <w:sz w:val="20"/>
                        <w:lang w:val="en-US" w:eastAsia="ja-JP"/>
                      </w:rPr>
                    </m:ctrlPr>
                  </m:sSubPr>
                  <m:e>
                    <m:r>
                      <w:rPr>
                        <w:rFonts w:ascii="Cambria" w:hAnsi="Cambria" w:cs="Cambria"/>
                        <w:sz w:val="20"/>
                      </w:rPr>
                      <m:t>ϴ</m:t>
                    </m:r>
                  </m:e>
                  <m:sub>
                    <m:r>
                      <w:rPr>
                        <w:rFonts w:ascii="Cambria Math" w:hAnsi="Cambria Math" w:cs="Times New Roman"/>
                        <w:sz w:val="20"/>
                      </w:rPr>
                      <m:t>4</m:t>
                    </m:r>
                  </m:sub>
                </m:sSub>
              </m:oMath>
            </m:oMathPara>
          </w:p>
        </w:tc>
        <w:tc>
          <w:tcPr>
            <w:tcW w:w="1077"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4.73711</w:t>
            </w:r>
          </w:p>
        </w:tc>
        <w:tc>
          <w:tcPr>
            <w:tcW w:w="1078"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-0.33939</w:t>
            </w:r>
          </w:p>
        </w:tc>
        <w:tc>
          <w:tcPr>
            <w:tcW w:w="1078" w:type="dxa"/>
          </w:tcPr>
          <w:p w:rsidR="00527282" w:rsidRDefault="00527282" w:rsidP="005272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-0.127957</w:t>
            </w:r>
          </w:p>
        </w:tc>
      </w:tr>
    </w:tbl>
    <w:p w:rsidR="004718BE" w:rsidRPr="00B25E2E" w:rsidRDefault="00B25E2E" w:rsidP="00B25E2E">
      <w:pPr>
        <w:jc w:val="center"/>
        <w:rPr>
          <w:rFonts w:ascii="Times New Roman" w:hAnsi="Times New Roman" w:cs="Times New Roman"/>
          <w:sz w:val="20"/>
          <w:lang w:val="en-US"/>
        </w:rPr>
      </w:pPr>
      <w:r>
        <w:rPr>
          <w:rFonts w:ascii="Times New Roman" w:hAnsi="Times New Roman" w:cs="Times New Roman"/>
          <w:sz w:val="20"/>
          <w:lang w:val="en-US"/>
        </w:rPr>
        <w:t>Table 1. Theta values obtained using regularization parameters (lambda)</w:t>
      </w:r>
    </w:p>
    <w:p w:rsidR="004718BE" w:rsidRPr="004718BE" w:rsidRDefault="004718BE" w:rsidP="004718BE">
      <w:pPr>
        <w:rPr>
          <w:lang w:val="en-US"/>
        </w:rPr>
      </w:pPr>
    </w:p>
    <w:p w:rsidR="00B27437" w:rsidRDefault="00A07ED1" w:rsidP="00B27437">
      <w:pPr>
        <w:pStyle w:val="Heading2"/>
        <w:tabs>
          <w:tab w:val="clear" w:pos="3438"/>
          <w:tab w:val="left" w:pos="180"/>
          <w:tab w:val="num" w:pos="540"/>
        </w:tabs>
        <w:ind w:left="2520" w:hanging="2610"/>
      </w:pPr>
      <w:r>
        <w:lastRenderedPageBreak/>
        <w:t>Procedure 4</w:t>
      </w:r>
      <w:r w:rsidR="00B27437">
        <w:t>.3</w:t>
      </w:r>
    </w:p>
    <w:p w:rsidR="00F10C06" w:rsidRDefault="00F10C06" w:rsidP="00F10C06">
      <w:pPr>
        <w:pStyle w:val="Heading2"/>
        <w:numPr>
          <w:ilvl w:val="0"/>
          <w:numId w:val="12"/>
        </w:numPr>
      </w:pPr>
      <w:r w:rsidRPr="00F10C06">
        <w:t>lambda = 0</w:t>
      </w:r>
    </w:p>
    <w:p w:rsidR="00F10C06" w:rsidRDefault="00F10C06" w:rsidP="00F10C06">
      <w:pPr>
        <w:rPr>
          <w:lang w:val="en-US"/>
        </w:rPr>
      </w:pPr>
      <w:r>
        <w:rPr>
          <w:noProof/>
          <w:lang w:val="en-US"/>
        </w:rPr>
        <w:drawing>
          <wp:inline distT="0" distB="0" distL="0" distR="0" wp14:anchorId="74F56FFD" wp14:editId="3E1AB0F3">
            <wp:extent cx="2361246" cy="1876425"/>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3719" cy="1878390"/>
                    </a:xfrm>
                    <a:prstGeom prst="rect">
                      <a:avLst/>
                    </a:prstGeom>
                  </pic:spPr>
                </pic:pic>
              </a:graphicData>
            </a:graphic>
          </wp:inline>
        </w:drawing>
      </w:r>
    </w:p>
    <w:p w:rsidR="00846E16" w:rsidRPr="00846E16" w:rsidRDefault="00846E16" w:rsidP="00846E16">
      <w:pPr>
        <w:jc w:val="center"/>
        <w:rPr>
          <w:rFonts w:ascii="Times New Roman" w:hAnsi="Times New Roman" w:cs="Times New Roman"/>
          <w:sz w:val="20"/>
          <w:lang w:val="en-US"/>
        </w:rPr>
      </w:pPr>
      <w:r>
        <w:rPr>
          <w:rFonts w:ascii="Times New Roman" w:hAnsi="Times New Roman" w:cs="Times New Roman"/>
          <w:sz w:val="20"/>
          <w:lang w:val="en-US"/>
        </w:rPr>
        <w:t>Fig. 14</w:t>
      </w:r>
    </w:p>
    <w:p w:rsidR="00F10C06" w:rsidRDefault="00F10C06" w:rsidP="00F10C06">
      <w:pPr>
        <w:pStyle w:val="ListParagraph"/>
        <w:numPr>
          <w:ilvl w:val="0"/>
          <w:numId w:val="12"/>
        </w:numPr>
        <w:rPr>
          <w:rFonts w:ascii="Times New Roman" w:hAnsi="Times New Roman" w:cs="Times New Roman"/>
          <w:i/>
          <w:sz w:val="20"/>
          <w:szCs w:val="20"/>
          <w:lang w:val="en-US"/>
        </w:rPr>
      </w:pPr>
      <w:r w:rsidRPr="00F10C06">
        <w:rPr>
          <w:rFonts w:ascii="Times New Roman" w:hAnsi="Times New Roman" w:cs="Times New Roman"/>
          <w:i/>
          <w:sz w:val="20"/>
          <w:szCs w:val="20"/>
          <w:lang w:val="en-US"/>
        </w:rPr>
        <w:t>lambda = 1</w:t>
      </w:r>
    </w:p>
    <w:p w:rsidR="00F10C06" w:rsidRDefault="00C912CF" w:rsidP="00C912CF">
      <w:pPr>
        <w:pStyle w:val="ListParagraph"/>
        <w:ind w:hanging="630"/>
        <w:rPr>
          <w:rFonts w:ascii="Times New Roman" w:hAnsi="Times New Roman" w:cs="Times New Roman"/>
          <w:i/>
          <w:sz w:val="20"/>
          <w:szCs w:val="20"/>
          <w:lang w:val="en-US"/>
        </w:rPr>
      </w:pPr>
      <w:r>
        <w:rPr>
          <w:noProof/>
          <w:lang w:val="en-US"/>
        </w:rPr>
        <w:drawing>
          <wp:inline distT="0" distB="0" distL="0" distR="0" wp14:anchorId="62CA3D42" wp14:editId="5311C02A">
            <wp:extent cx="2316000" cy="183832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8940" cy="1840659"/>
                    </a:xfrm>
                    <a:prstGeom prst="rect">
                      <a:avLst/>
                    </a:prstGeom>
                  </pic:spPr>
                </pic:pic>
              </a:graphicData>
            </a:graphic>
          </wp:inline>
        </w:drawing>
      </w:r>
    </w:p>
    <w:p w:rsidR="00DC0EA2" w:rsidRPr="00846E16" w:rsidRDefault="00DC0EA2" w:rsidP="00DC0EA2">
      <w:pPr>
        <w:jc w:val="center"/>
        <w:rPr>
          <w:rFonts w:ascii="Times New Roman" w:hAnsi="Times New Roman" w:cs="Times New Roman"/>
          <w:sz w:val="20"/>
          <w:lang w:val="en-US"/>
        </w:rPr>
      </w:pPr>
      <w:r>
        <w:rPr>
          <w:rFonts w:ascii="Times New Roman" w:hAnsi="Times New Roman" w:cs="Times New Roman"/>
          <w:sz w:val="20"/>
          <w:lang w:val="en-US"/>
        </w:rPr>
        <w:t>Fig. 15</w:t>
      </w:r>
    </w:p>
    <w:p w:rsidR="00DC0EA2" w:rsidRPr="00F10C06" w:rsidRDefault="00DC0EA2" w:rsidP="00C912CF">
      <w:pPr>
        <w:pStyle w:val="ListParagraph"/>
        <w:ind w:hanging="630"/>
        <w:rPr>
          <w:rFonts w:ascii="Times New Roman" w:hAnsi="Times New Roman" w:cs="Times New Roman"/>
          <w:i/>
          <w:sz w:val="20"/>
          <w:szCs w:val="20"/>
          <w:lang w:val="en-US"/>
        </w:rPr>
      </w:pPr>
    </w:p>
    <w:p w:rsidR="00F10C06" w:rsidRPr="00F10C06" w:rsidRDefault="00F10C06" w:rsidP="00F10C06">
      <w:pPr>
        <w:pStyle w:val="ListParagraph"/>
        <w:numPr>
          <w:ilvl w:val="0"/>
          <w:numId w:val="12"/>
        </w:numPr>
        <w:rPr>
          <w:rFonts w:ascii="Times New Roman" w:hAnsi="Times New Roman" w:cs="Times New Roman"/>
          <w:i/>
          <w:sz w:val="20"/>
          <w:szCs w:val="20"/>
          <w:lang w:val="en-US"/>
        </w:rPr>
      </w:pPr>
      <w:r w:rsidRPr="00F10C06">
        <w:rPr>
          <w:rFonts w:ascii="Times New Roman" w:hAnsi="Times New Roman" w:cs="Times New Roman"/>
          <w:i/>
          <w:sz w:val="20"/>
          <w:szCs w:val="20"/>
          <w:lang w:val="en-US"/>
        </w:rPr>
        <w:t>lambda = 10</w:t>
      </w:r>
    </w:p>
    <w:p w:rsidR="00F10C06" w:rsidRDefault="00C912CF" w:rsidP="00160767">
      <w:pPr>
        <w:ind w:firstLine="90"/>
        <w:rPr>
          <w:lang w:val="en-US"/>
        </w:rPr>
      </w:pPr>
      <w:r>
        <w:rPr>
          <w:noProof/>
          <w:lang w:val="en-US"/>
        </w:rPr>
        <w:drawing>
          <wp:inline distT="0" distB="0" distL="0" distR="0" wp14:anchorId="65085335" wp14:editId="2F6A0F39">
            <wp:extent cx="2400300" cy="19024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4432" cy="1905735"/>
                    </a:xfrm>
                    <a:prstGeom prst="rect">
                      <a:avLst/>
                    </a:prstGeom>
                  </pic:spPr>
                </pic:pic>
              </a:graphicData>
            </a:graphic>
          </wp:inline>
        </w:drawing>
      </w:r>
    </w:p>
    <w:p w:rsidR="00DC0EA2" w:rsidRPr="00846E16" w:rsidRDefault="00DC0EA2" w:rsidP="00DC0EA2">
      <w:pPr>
        <w:jc w:val="center"/>
        <w:rPr>
          <w:rFonts w:ascii="Times New Roman" w:hAnsi="Times New Roman" w:cs="Times New Roman"/>
          <w:sz w:val="20"/>
          <w:lang w:val="en-US"/>
        </w:rPr>
      </w:pPr>
      <w:r>
        <w:rPr>
          <w:rFonts w:ascii="Times New Roman" w:hAnsi="Times New Roman" w:cs="Times New Roman"/>
          <w:sz w:val="20"/>
          <w:lang w:val="en-US"/>
        </w:rPr>
        <w:t>Fig. 16</w:t>
      </w:r>
    </w:p>
    <w:p w:rsidR="00DC0EA2" w:rsidRDefault="00DC0EA2" w:rsidP="00160767">
      <w:pPr>
        <w:ind w:firstLine="90"/>
        <w:rPr>
          <w:lang w:val="en-US"/>
        </w:rPr>
      </w:pPr>
    </w:p>
    <w:p w:rsidR="00160767" w:rsidRDefault="00160767" w:rsidP="00160767">
      <w:pPr>
        <w:ind w:firstLine="90"/>
        <w:rPr>
          <w:lang w:val="en-US"/>
        </w:rPr>
      </w:pPr>
    </w:p>
    <w:p w:rsidR="007E4F34" w:rsidRDefault="007B4660" w:rsidP="000C1ED5">
      <w:pPr>
        <w:pStyle w:val="Heading2"/>
        <w:ind w:left="180" w:hanging="270"/>
      </w:pPr>
      <w:r>
        <w:lastRenderedPageBreak/>
        <w:t>Procedure 4.4</w:t>
      </w:r>
    </w:p>
    <w:p w:rsidR="00965C57" w:rsidRDefault="00965C57" w:rsidP="00965C57">
      <w:pPr>
        <w:rPr>
          <w:lang w:val="en-US"/>
        </w:rPr>
      </w:pPr>
      <w:r>
        <w:rPr>
          <w:noProof/>
          <w:lang w:val="en-US"/>
        </w:rPr>
        <w:drawing>
          <wp:inline distT="0" distB="0" distL="0" distR="0" wp14:anchorId="51C41067" wp14:editId="69B629AA">
            <wp:extent cx="2247277" cy="178117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1466" cy="1784495"/>
                    </a:xfrm>
                    <a:prstGeom prst="rect">
                      <a:avLst/>
                    </a:prstGeom>
                  </pic:spPr>
                </pic:pic>
              </a:graphicData>
            </a:graphic>
          </wp:inline>
        </w:drawing>
      </w:r>
    </w:p>
    <w:p w:rsidR="00965C57" w:rsidRPr="00965C57" w:rsidRDefault="00965C57" w:rsidP="00965C57">
      <w:pPr>
        <w:jc w:val="center"/>
        <w:rPr>
          <w:rFonts w:ascii="Times New Roman" w:hAnsi="Times New Roman" w:cs="Times New Roman"/>
          <w:sz w:val="20"/>
          <w:lang w:val="en-US"/>
        </w:rPr>
      </w:pPr>
      <w:r>
        <w:rPr>
          <w:rFonts w:ascii="Times New Roman" w:hAnsi="Times New Roman" w:cs="Times New Roman"/>
          <w:sz w:val="20"/>
          <w:lang w:val="en-US"/>
        </w:rPr>
        <w:t>Fig.17</w:t>
      </w:r>
      <w:r w:rsidR="00711F0C">
        <w:rPr>
          <w:rFonts w:ascii="Times New Roman" w:hAnsi="Times New Roman" w:cs="Times New Roman"/>
          <w:sz w:val="20"/>
          <w:lang w:val="en-US"/>
        </w:rPr>
        <w:t xml:space="preserve"> Regularized </w:t>
      </w:r>
    </w:p>
    <w:p w:rsidR="00F94114" w:rsidRDefault="00F94114" w:rsidP="00F94114">
      <w:pPr>
        <w:pStyle w:val="Heading2"/>
        <w:ind w:left="180" w:hanging="270"/>
      </w:pPr>
      <w:r>
        <w:t>Procedure 4.5</w:t>
      </w:r>
    </w:p>
    <w:tbl>
      <w:tblPr>
        <w:tblStyle w:val="PlainTable5"/>
        <w:tblW w:w="0" w:type="auto"/>
        <w:tblLook w:val="04A0" w:firstRow="1" w:lastRow="0" w:firstColumn="1" w:lastColumn="0" w:noHBand="0" w:noVBand="1"/>
      </w:tblPr>
      <w:tblGrid>
        <w:gridCol w:w="1077"/>
        <w:gridCol w:w="1077"/>
        <w:gridCol w:w="1078"/>
        <w:gridCol w:w="1078"/>
      </w:tblGrid>
      <w:tr w:rsidR="00142C4A" w:rsidTr="00142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7" w:type="dxa"/>
          </w:tcPr>
          <w:p w:rsidR="00142C4A" w:rsidRDefault="00142C4A" w:rsidP="00142C4A">
            <w:pPr>
              <w:jc w:val="center"/>
              <w:rPr>
                <w:rFonts w:ascii="Times New Roman" w:hAnsi="Times New Roman" w:cs="Times New Roman"/>
                <w:sz w:val="20"/>
                <w:lang w:val="en-US"/>
              </w:rPr>
            </w:pPr>
          </w:p>
        </w:tc>
        <w:tc>
          <w:tcPr>
            <w:tcW w:w="1077" w:type="dxa"/>
          </w:tcPr>
          <w:p w:rsidR="00142C4A" w:rsidRDefault="00142C4A" w:rsidP="00142C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0</w:t>
            </w:r>
          </w:p>
        </w:tc>
        <w:tc>
          <w:tcPr>
            <w:tcW w:w="1078" w:type="dxa"/>
          </w:tcPr>
          <w:p w:rsidR="00142C4A" w:rsidRDefault="00142C4A" w:rsidP="00142C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1</w:t>
            </w:r>
          </w:p>
        </w:tc>
        <w:tc>
          <w:tcPr>
            <w:tcW w:w="1078" w:type="dxa"/>
          </w:tcPr>
          <w:p w:rsidR="00142C4A" w:rsidRDefault="00142C4A" w:rsidP="00142C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10</w:t>
            </w:r>
          </w:p>
        </w:tc>
      </w:tr>
      <w:tr w:rsidR="00142C4A" w:rsidTr="0014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142C4A" w:rsidRDefault="00142C4A" w:rsidP="00142C4A">
            <w:pPr>
              <w:jc w:val="center"/>
              <w:rPr>
                <w:rFonts w:ascii="Times New Roman" w:hAnsi="Times New Roman" w:cs="Times New Roman"/>
                <w:sz w:val="20"/>
                <w:lang w:val="en-US"/>
              </w:rPr>
            </w:pPr>
            <w:r>
              <w:rPr>
                <w:rFonts w:ascii="Times New Roman" w:hAnsi="Times New Roman" w:cs="Times New Roman"/>
                <w:sz w:val="20"/>
              </w:rPr>
              <w:t xml:space="preserve">norm </w:t>
            </w:r>
            <w:r>
              <w:rPr>
                <w:rFonts w:asciiTheme="minorEastAsia" w:hAnsiTheme="minorEastAsia" w:cstheme="minorEastAsia" w:hint="eastAsia"/>
                <w:sz w:val="20"/>
              </w:rPr>
              <w:t>ϴ</w:t>
            </w:r>
          </w:p>
        </w:tc>
        <w:tc>
          <w:tcPr>
            <w:tcW w:w="1077" w:type="dxa"/>
          </w:tcPr>
          <w:p w:rsidR="00142C4A" w:rsidRDefault="00142C4A" w:rsidP="00142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7172.7</w:t>
            </w:r>
          </w:p>
        </w:tc>
        <w:tc>
          <w:tcPr>
            <w:tcW w:w="1078" w:type="dxa"/>
          </w:tcPr>
          <w:p w:rsidR="00142C4A" w:rsidRDefault="005606D1" w:rsidP="00142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4.2400</w:t>
            </w:r>
          </w:p>
        </w:tc>
        <w:tc>
          <w:tcPr>
            <w:tcW w:w="1078" w:type="dxa"/>
          </w:tcPr>
          <w:p w:rsidR="00142C4A" w:rsidRDefault="00142C4A" w:rsidP="00504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0.</w:t>
            </w:r>
            <w:r w:rsidR="00504A52">
              <w:rPr>
                <w:rFonts w:ascii="Times New Roman" w:hAnsi="Times New Roman" w:cs="Times New Roman"/>
                <w:sz w:val="20"/>
              </w:rPr>
              <w:t>03842</w:t>
            </w:r>
          </w:p>
        </w:tc>
      </w:tr>
    </w:tbl>
    <w:p w:rsidR="00F14F11" w:rsidRDefault="00597AF6" w:rsidP="00F14F11">
      <w:pPr>
        <w:jc w:val="center"/>
        <w:rPr>
          <w:rFonts w:ascii="Times New Roman" w:hAnsi="Times New Roman" w:cs="Times New Roman"/>
          <w:sz w:val="20"/>
          <w:lang w:val="en-US"/>
        </w:rPr>
      </w:pPr>
      <w:r>
        <w:rPr>
          <w:rFonts w:ascii="Times New Roman" w:hAnsi="Times New Roman" w:cs="Times New Roman"/>
          <w:sz w:val="20"/>
          <w:lang w:val="en-US"/>
        </w:rPr>
        <w:t>Table 2</w:t>
      </w:r>
      <w:r w:rsidR="00F14F11">
        <w:rPr>
          <w:rFonts w:ascii="Times New Roman" w:hAnsi="Times New Roman" w:cs="Times New Roman"/>
          <w:sz w:val="20"/>
          <w:lang w:val="en-US"/>
        </w:rPr>
        <w:t>. Theta values obtained using regularization parameters (lambda)</w:t>
      </w:r>
    </w:p>
    <w:p w:rsidR="00F14F11" w:rsidRDefault="00BE09AA" w:rsidP="00BE09AA">
      <w:pPr>
        <w:rPr>
          <w:rFonts w:ascii="Times New Roman" w:hAnsi="Times New Roman" w:cs="Times New Roman"/>
          <w:sz w:val="20"/>
          <w:lang w:val="en-US"/>
        </w:rPr>
      </w:pPr>
      <w:r>
        <w:rPr>
          <w:rFonts w:ascii="Times New Roman" w:hAnsi="Times New Roman" w:cs="Times New Roman"/>
          <w:sz w:val="20"/>
          <w:lang w:val="en-US"/>
        </w:rPr>
        <w:t xml:space="preserve">           </w:t>
      </w:r>
      <w:r>
        <w:rPr>
          <w:noProof/>
          <w:lang w:val="en-US"/>
        </w:rPr>
        <w:drawing>
          <wp:inline distT="0" distB="0" distL="0" distR="0" wp14:anchorId="650CD725" wp14:editId="410BB582">
            <wp:extent cx="622628" cy="2286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5930" cy="2334839"/>
                    </a:xfrm>
                    <a:prstGeom prst="rect">
                      <a:avLst/>
                    </a:prstGeom>
                  </pic:spPr>
                </pic:pic>
              </a:graphicData>
            </a:graphic>
          </wp:inline>
        </w:drawing>
      </w:r>
      <w:r w:rsidRPr="00BE09AA">
        <w:rPr>
          <w:noProof/>
          <w:lang w:val="en-US"/>
        </w:rPr>
        <w:t xml:space="preserve"> </w:t>
      </w:r>
      <w:r>
        <w:rPr>
          <w:noProof/>
          <w:lang w:val="en-US"/>
        </w:rPr>
        <w:t xml:space="preserve">                             </w:t>
      </w:r>
      <w:r>
        <w:rPr>
          <w:noProof/>
          <w:lang w:val="en-US"/>
        </w:rPr>
        <w:drawing>
          <wp:inline distT="0" distB="0" distL="0" distR="0" wp14:anchorId="589A50B5" wp14:editId="2C0CE9E1">
            <wp:extent cx="561975" cy="227531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578" cy="2342534"/>
                    </a:xfrm>
                    <a:prstGeom prst="rect">
                      <a:avLst/>
                    </a:prstGeom>
                  </pic:spPr>
                </pic:pic>
              </a:graphicData>
            </a:graphic>
          </wp:inline>
        </w:drawing>
      </w:r>
    </w:p>
    <w:p w:rsidR="00BE09AA" w:rsidRDefault="00BE09AA" w:rsidP="00BE09AA">
      <w:pPr>
        <w:rPr>
          <w:rFonts w:ascii="Times New Roman" w:hAnsi="Times New Roman" w:cs="Times New Roman"/>
          <w:sz w:val="20"/>
        </w:rPr>
      </w:pPr>
      <w:r>
        <w:rPr>
          <w:rFonts w:ascii="Times New Roman" w:hAnsi="Times New Roman" w:cs="Times New Roman"/>
          <w:sz w:val="20"/>
          <w:lang w:val="en-US"/>
        </w:rPr>
        <w:t xml:space="preserve">          </w:t>
      </w:r>
      <w:r w:rsidR="00E71600">
        <w:rPr>
          <w:rFonts w:ascii="Times New Roman" w:hAnsi="Times New Roman" w:cs="Times New Roman"/>
          <w:sz w:val="20"/>
          <w:lang w:val="en-US"/>
        </w:rPr>
        <w:t>Fig. 18</w:t>
      </w:r>
      <w:r w:rsidR="00846440">
        <w:rPr>
          <w:rFonts w:ascii="Times New Roman" w:hAnsi="Times New Roman" w:cs="Times New Roman"/>
          <w:sz w:val="20"/>
          <w:lang w:val="en-US"/>
        </w:rPr>
        <w:t xml:space="preserve"> </w:t>
      </w:r>
      <w:r w:rsidR="009C4BA6">
        <w:rPr>
          <w:rFonts w:ascii="Times New Roman" w:hAnsi="Times New Roman" w:cs="Times New Roman"/>
          <w:sz w:val="20"/>
        </w:rPr>
        <w:t>λ = 0</w:t>
      </w:r>
      <w:r>
        <w:rPr>
          <w:rFonts w:ascii="Times New Roman" w:hAnsi="Times New Roman" w:cs="Times New Roman"/>
          <w:sz w:val="20"/>
        </w:rPr>
        <w:tab/>
        <w:t xml:space="preserve">    </w:t>
      </w:r>
      <w:r>
        <w:rPr>
          <w:rFonts w:ascii="Times New Roman" w:hAnsi="Times New Roman" w:cs="Times New Roman"/>
          <w:sz w:val="20"/>
        </w:rPr>
        <w:tab/>
        <w:t xml:space="preserve">   </w:t>
      </w:r>
      <w:r>
        <w:rPr>
          <w:rFonts w:ascii="Times New Roman" w:hAnsi="Times New Roman" w:cs="Times New Roman"/>
          <w:sz w:val="20"/>
          <w:lang w:val="en-US"/>
        </w:rPr>
        <w:t xml:space="preserve">Fig. 19 </w:t>
      </w:r>
      <w:r>
        <w:rPr>
          <w:rFonts w:ascii="Times New Roman" w:hAnsi="Times New Roman" w:cs="Times New Roman"/>
          <w:sz w:val="20"/>
        </w:rPr>
        <w:t>λ = 1</w:t>
      </w:r>
    </w:p>
    <w:p w:rsidR="000E37A1" w:rsidRDefault="000E37A1" w:rsidP="000E37A1">
      <w:pPr>
        <w:jc w:val="center"/>
        <w:rPr>
          <w:rFonts w:ascii="Times New Roman" w:hAnsi="Times New Roman" w:cs="Times New Roman"/>
          <w:sz w:val="20"/>
        </w:rPr>
      </w:pPr>
      <w:r>
        <w:rPr>
          <w:noProof/>
          <w:lang w:val="en-US"/>
        </w:rPr>
        <w:drawing>
          <wp:inline distT="0" distB="0" distL="0" distR="0" wp14:anchorId="069B87E4" wp14:editId="07B3A296">
            <wp:extent cx="603750" cy="20193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6761" cy="2029372"/>
                    </a:xfrm>
                    <a:prstGeom prst="rect">
                      <a:avLst/>
                    </a:prstGeom>
                  </pic:spPr>
                </pic:pic>
              </a:graphicData>
            </a:graphic>
          </wp:inline>
        </w:drawing>
      </w:r>
    </w:p>
    <w:p w:rsidR="00BE09AA" w:rsidRPr="00B25E2E" w:rsidRDefault="00BE09AA" w:rsidP="00BE09AA">
      <w:pPr>
        <w:jc w:val="center"/>
        <w:rPr>
          <w:rFonts w:ascii="Times New Roman" w:hAnsi="Times New Roman" w:cs="Times New Roman"/>
          <w:sz w:val="20"/>
          <w:lang w:val="en-US"/>
        </w:rPr>
      </w:pPr>
      <w:r>
        <w:rPr>
          <w:rFonts w:ascii="Times New Roman" w:hAnsi="Times New Roman" w:cs="Times New Roman"/>
          <w:sz w:val="20"/>
        </w:rPr>
        <w:t>Fig 20 λ = 10</w:t>
      </w:r>
    </w:p>
    <w:p w:rsidR="00E71600" w:rsidRPr="00B25E2E" w:rsidRDefault="00E71600" w:rsidP="00BE09AA">
      <w:pPr>
        <w:rPr>
          <w:rFonts w:ascii="Times New Roman" w:hAnsi="Times New Roman" w:cs="Times New Roman"/>
          <w:sz w:val="20"/>
          <w:lang w:val="en-US"/>
        </w:rPr>
      </w:pPr>
    </w:p>
    <w:p w:rsidR="00F94114" w:rsidRDefault="00F94114" w:rsidP="00F94114">
      <w:pPr>
        <w:pStyle w:val="Heading2"/>
        <w:tabs>
          <w:tab w:val="clear" w:pos="3438"/>
        </w:tabs>
        <w:ind w:left="180" w:hanging="270"/>
      </w:pPr>
      <w:r>
        <w:t>Procedure 4.6</w:t>
      </w:r>
    </w:p>
    <w:p w:rsidR="00711F0C" w:rsidRDefault="00711F0C" w:rsidP="00711F0C">
      <w:pPr>
        <w:jc w:val="center"/>
        <w:rPr>
          <w:lang w:val="en-US"/>
        </w:rPr>
      </w:pPr>
      <w:r>
        <w:rPr>
          <w:noProof/>
          <w:lang w:val="en-US"/>
        </w:rPr>
        <w:drawing>
          <wp:inline distT="0" distB="0" distL="0" distR="0" wp14:anchorId="4BD3FEC9" wp14:editId="581C584A">
            <wp:extent cx="762000" cy="2034330"/>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4536" cy="2041099"/>
                    </a:xfrm>
                    <a:prstGeom prst="rect">
                      <a:avLst/>
                    </a:prstGeom>
                  </pic:spPr>
                </pic:pic>
              </a:graphicData>
            </a:graphic>
          </wp:inline>
        </w:drawing>
      </w:r>
    </w:p>
    <w:p w:rsidR="00711F0C" w:rsidRPr="00711F0C" w:rsidRDefault="00711F0C" w:rsidP="00711F0C">
      <w:pPr>
        <w:jc w:val="center"/>
        <w:rPr>
          <w:rFonts w:ascii="Times New Roman" w:hAnsi="Times New Roman" w:cs="Times New Roman"/>
          <w:sz w:val="20"/>
          <w:lang w:val="en-US"/>
        </w:rPr>
      </w:pPr>
      <w:r w:rsidRPr="00711F0C">
        <w:rPr>
          <w:rFonts w:ascii="Times New Roman" w:hAnsi="Times New Roman" w:cs="Times New Roman"/>
          <w:sz w:val="20"/>
          <w:lang w:val="en-US"/>
        </w:rPr>
        <w:t>Fig. 21 J values</w:t>
      </w:r>
    </w:p>
    <w:p w:rsidR="00092A28" w:rsidRDefault="00092A28" w:rsidP="00092A28">
      <w:pPr>
        <w:pStyle w:val="Heading2"/>
        <w:ind w:left="180" w:hanging="270"/>
      </w:pPr>
      <w:r>
        <w:t>Procedure 4.7</w:t>
      </w:r>
    </w:p>
    <w:p w:rsidR="00626FB4" w:rsidRDefault="00626FB4" w:rsidP="00626FB4">
      <w:pPr>
        <w:rPr>
          <w:lang w:val="en-US"/>
        </w:rPr>
      </w:pPr>
      <w:r>
        <w:rPr>
          <w:noProof/>
          <w:lang w:val="en-US"/>
        </w:rPr>
        <w:drawing>
          <wp:inline distT="0" distB="0" distL="0" distR="0" wp14:anchorId="227148A0" wp14:editId="3528519A">
            <wp:extent cx="2743200" cy="222313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43200" cy="2223135"/>
                    </a:xfrm>
                    <a:prstGeom prst="rect">
                      <a:avLst/>
                    </a:prstGeom>
                  </pic:spPr>
                </pic:pic>
              </a:graphicData>
            </a:graphic>
          </wp:inline>
        </w:drawing>
      </w:r>
    </w:p>
    <w:p w:rsidR="002A2D98" w:rsidRPr="002A2D98" w:rsidRDefault="002A2D98" w:rsidP="002A2D98">
      <w:pPr>
        <w:jc w:val="center"/>
        <w:rPr>
          <w:rFonts w:ascii="Times New Roman" w:hAnsi="Times New Roman" w:cs="Times New Roman"/>
          <w:sz w:val="20"/>
          <w:lang w:val="en-US"/>
        </w:rPr>
      </w:pPr>
      <w:r>
        <w:rPr>
          <w:rFonts w:ascii="Times New Roman" w:hAnsi="Times New Roman" w:cs="Times New Roman"/>
          <w:sz w:val="20"/>
          <w:lang w:val="en-US"/>
        </w:rPr>
        <w:t>Fig. 22 Decision Boundary lambda = 0</w:t>
      </w:r>
    </w:p>
    <w:p w:rsidR="00626FB4" w:rsidRDefault="00626FB4" w:rsidP="00626FB4">
      <w:pPr>
        <w:rPr>
          <w:lang w:val="en-US"/>
        </w:rPr>
      </w:pPr>
      <w:r>
        <w:rPr>
          <w:noProof/>
          <w:lang w:val="en-US"/>
        </w:rPr>
        <w:drawing>
          <wp:inline distT="0" distB="0" distL="0" distR="0" wp14:anchorId="049F0975" wp14:editId="341D3332">
            <wp:extent cx="2743200" cy="21659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43200" cy="2165985"/>
                    </a:xfrm>
                    <a:prstGeom prst="rect">
                      <a:avLst/>
                    </a:prstGeom>
                  </pic:spPr>
                </pic:pic>
              </a:graphicData>
            </a:graphic>
          </wp:inline>
        </w:drawing>
      </w:r>
    </w:p>
    <w:p w:rsidR="00764163" w:rsidRPr="002A2D98" w:rsidRDefault="00764163" w:rsidP="00764163">
      <w:pPr>
        <w:jc w:val="center"/>
        <w:rPr>
          <w:rFonts w:ascii="Times New Roman" w:hAnsi="Times New Roman" w:cs="Times New Roman"/>
          <w:sz w:val="20"/>
          <w:lang w:val="en-US"/>
        </w:rPr>
      </w:pPr>
      <w:r>
        <w:rPr>
          <w:rFonts w:ascii="Times New Roman" w:hAnsi="Times New Roman" w:cs="Times New Roman"/>
          <w:sz w:val="20"/>
          <w:lang w:val="en-US"/>
        </w:rPr>
        <w:t>Fig. 23 Decision Boundary lambda = 1</w:t>
      </w:r>
    </w:p>
    <w:p w:rsidR="00764163" w:rsidRPr="00626FB4" w:rsidRDefault="00764163" w:rsidP="00626FB4">
      <w:pPr>
        <w:rPr>
          <w:lang w:val="en-US"/>
        </w:rPr>
      </w:pPr>
    </w:p>
    <w:p w:rsidR="00626FB4" w:rsidRDefault="00626FB4" w:rsidP="00626FB4">
      <w:pPr>
        <w:rPr>
          <w:lang w:val="en-US"/>
        </w:rPr>
      </w:pPr>
      <w:r>
        <w:rPr>
          <w:noProof/>
          <w:lang w:val="en-US"/>
        </w:rPr>
        <w:drawing>
          <wp:inline distT="0" distB="0" distL="0" distR="0" wp14:anchorId="6A44251B" wp14:editId="0CD20F5D">
            <wp:extent cx="2743200" cy="21424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43200" cy="2142490"/>
                    </a:xfrm>
                    <a:prstGeom prst="rect">
                      <a:avLst/>
                    </a:prstGeom>
                  </pic:spPr>
                </pic:pic>
              </a:graphicData>
            </a:graphic>
          </wp:inline>
        </w:drawing>
      </w:r>
    </w:p>
    <w:p w:rsidR="0080669C" w:rsidRDefault="00B87867" w:rsidP="00986A83">
      <w:pPr>
        <w:jc w:val="center"/>
        <w:rPr>
          <w:rFonts w:ascii="Times New Roman" w:hAnsi="Times New Roman" w:cs="Times New Roman"/>
          <w:sz w:val="20"/>
          <w:lang w:val="en-US"/>
        </w:rPr>
      </w:pPr>
      <w:r>
        <w:rPr>
          <w:rFonts w:ascii="Times New Roman" w:hAnsi="Times New Roman" w:cs="Times New Roman"/>
          <w:sz w:val="20"/>
          <w:lang w:val="en-US"/>
        </w:rPr>
        <w:t>Fig. 24 Decision Boundary lambda = 10</w:t>
      </w:r>
    </w:p>
    <w:p w:rsidR="0080669C" w:rsidRDefault="00F92773" w:rsidP="0080669C">
      <w:pPr>
        <w:pStyle w:val="Heading2"/>
        <w:ind w:left="180" w:hanging="270"/>
      </w:pPr>
      <w:r>
        <w:t>Titanic data</w:t>
      </w:r>
    </w:p>
    <w:p w:rsidR="00335623" w:rsidRDefault="00313A3A" w:rsidP="00417026">
      <w:pPr>
        <w:rPr>
          <w:lang w:val="en-US"/>
        </w:rPr>
      </w:pPr>
      <w:r>
        <w:rPr>
          <w:noProof/>
          <w:lang w:val="en-US"/>
        </w:rPr>
        <w:drawing>
          <wp:inline distT="0" distB="0" distL="0" distR="0" wp14:anchorId="7F96A52A" wp14:editId="01E678B6">
            <wp:extent cx="2743200" cy="2204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3200" cy="2204720"/>
                    </a:xfrm>
                    <a:prstGeom prst="rect">
                      <a:avLst/>
                    </a:prstGeom>
                  </pic:spPr>
                </pic:pic>
              </a:graphicData>
            </a:graphic>
          </wp:inline>
        </w:drawing>
      </w:r>
    </w:p>
    <w:p w:rsidR="00B237FC" w:rsidRDefault="00313A3A" w:rsidP="00313A3A">
      <w:pPr>
        <w:jc w:val="center"/>
        <w:rPr>
          <w:rFonts w:ascii="Times New Roman" w:hAnsi="Times New Roman" w:cs="Times New Roman"/>
          <w:sz w:val="20"/>
          <w:lang w:val="en-US"/>
        </w:rPr>
      </w:pPr>
      <w:r>
        <w:rPr>
          <w:rFonts w:ascii="Times New Roman" w:hAnsi="Times New Roman" w:cs="Times New Roman"/>
          <w:sz w:val="20"/>
          <w:lang w:val="en-US"/>
        </w:rPr>
        <w:t xml:space="preserve">Fig. 25 Data plot using class and fare variables </w:t>
      </w:r>
    </w:p>
    <w:tbl>
      <w:tblPr>
        <w:tblStyle w:val="PlainTable5"/>
        <w:tblW w:w="0" w:type="auto"/>
        <w:tblLook w:val="04A0" w:firstRow="1" w:lastRow="0" w:firstColumn="1" w:lastColumn="0" w:noHBand="0" w:noVBand="1"/>
      </w:tblPr>
      <w:tblGrid>
        <w:gridCol w:w="1077"/>
        <w:gridCol w:w="1077"/>
        <w:gridCol w:w="1078"/>
        <w:gridCol w:w="1078"/>
      </w:tblGrid>
      <w:tr w:rsidR="00986A83" w:rsidTr="00F92B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7" w:type="dxa"/>
          </w:tcPr>
          <w:p w:rsidR="00986A83" w:rsidRDefault="00986A83" w:rsidP="00F92BD4">
            <w:pPr>
              <w:jc w:val="center"/>
              <w:rPr>
                <w:rFonts w:ascii="Times New Roman" w:hAnsi="Times New Roman" w:cs="Times New Roman"/>
                <w:sz w:val="20"/>
                <w:lang w:val="en-US"/>
              </w:rPr>
            </w:pPr>
          </w:p>
        </w:tc>
        <w:tc>
          <w:tcPr>
            <w:tcW w:w="1077" w:type="dxa"/>
          </w:tcPr>
          <w:p w:rsidR="00986A83" w:rsidRDefault="00986A83" w:rsidP="00F9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0</w:t>
            </w:r>
          </w:p>
        </w:tc>
        <w:tc>
          <w:tcPr>
            <w:tcW w:w="1078" w:type="dxa"/>
          </w:tcPr>
          <w:p w:rsidR="00986A83" w:rsidRDefault="00986A83" w:rsidP="00F9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1</w:t>
            </w:r>
          </w:p>
        </w:tc>
        <w:tc>
          <w:tcPr>
            <w:tcW w:w="1078" w:type="dxa"/>
          </w:tcPr>
          <w:p w:rsidR="00986A83" w:rsidRDefault="00986A83" w:rsidP="00F9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Pr>
                <w:rFonts w:ascii="Times New Roman" w:hAnsi="Times New Roman" w:cs="Times New Roman"/>
                <w:sz w:val="20"/>
              </w:rPr>
              <w:t>λ = 10</w:t>
            </w:r>
          </w:p>
        </w:tc>
      </w:tr>
      <w:tr w:rsidR="00986A83" w:rsidTr="00F9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986A83" w:rsidRDefault="00986A83" w:rsidP="00F92BD4">
            <w:pPr>
              <w:jc w:val="center"/>
              <w:rPr>
                <w:rFonts w:ascii="Times New Roman" w:hAnsi="Times New Roman" w:cs="Times New Roman"/>
                <w:sz w:val="20"/>
                <w:lang w:val="en-US"/>
              </w:rPr>
            </w:pPr>
            <w:r>
              <w:rPr>
                <w:rFonts w:ascii="Times New Roman" w:hAnsi="Times New Roman" w:cs="Times New Roman"/>
                <w:sz w:val="20"/>
              </w:rPr>
              <w:t xml:space="preserve">norm </w:t>
            </w:r>
            <w:r>
              <w:rPr>
                <w:rFonts w:asciiTheme="minorEastAsia" w:hAnsiTheme="minorEastAsia" w:cstheme="minorEastAsia" w:hint="eastAsia"/>
                <w:sz w:val="20"/>
              </w:rPr>
              <w:t>ϴ</w:t>
            </w:r>
          </w:p>
        </w:tc>
        <w:tc>
          <w:tcPr>
            <w:tcW w:w="1077" w:type="dxa"/>
          </w:tcPr>
          <w:p w:rsidR="00986A83" w:rsidRPr="00623EEC" w:rsidRDefault="00986A83" w:rsidP="00F9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US"/>
              </w:rPr>
            </w:pPr>
            <w:r w:rsidRPr="00623EEC">
              <w:rPr>
                <w:rFonts w:ascii="Times New Roman" w:hAnsi="Times New Roman" w:cs="Times New Roman"/>
                <w:sz w:val="16"/>
                <w:szCs w:val="16"/>
              </w:rPr>
              <w:t>4.69e-008</w:t>
            </w:r>
          </w:p>
        </w:tc>
        <w:tc>
          <w:tcPr>
            <w:tcW w:w="1078" w:type="dxa"/>
          </w:tcPr>
          <w:p w:rsidR="00986A83" w:rsidRPr="00623EEC" w:rsidRDefault="00986A83" w:rsidP="00F9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US"/>
              </w:rPr>
            </w:pPr>
            <w:r w:rsidRPr="00623EEC">
              <w:rPr>
                <w:rFonts w:ascii="Times New Roman" w:hAnsi="Times New Roman" w:cs="Times New Roman"/>
                <w:sz w:val="16"/>
                <w:szCs w:val="16"/>
              </w:rPr>
              <w:t>4.6876e-008</w:t>
            </w:r>
          </w:p>
        </w:tc>
        <w:tc>
          <w:tcPr>
            <w:tcW w:w="1078" w:type="dxa"/>
          </w:tcPr>
          <w:p w:rsidR="00986A83" w:rsidRPr="00623EEC" w:rsidRDefault="00986A83" w:rsidP="00F9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US"/>
              </w:rPr>
            </w:pPr>
            <w:r w:rsidRPr="00623EEC">
              <w:rPr>
                <w:rFonts w:ascii="Times New Roman" w:hAnsi="Times New Roman" w:cs="Times New Roman"/>
                <w:sz w:val="16"/>
                <w:szCs w:val="16"/>
              </w:rPr>
              <w:t>4.6876e-008</w:t>
            </w:r>
          </w:p>
        </w:tc>
      </w:tr>
    </w:tbl>
    <w:p w:rsidR="00986A83" w:rsidRDefault="00986A83" w:rsidP="00986A83">
      <w:pPr>
        <w:jc w:val="center"/>
        <w:rPr>
          <w:rFonts w:ascii="Times New Roman" w:hAnsi="Times New Roman" w:cs="Times New Roman"/>
          <w:sz w:val="20"/>
          <w:lang w:val="en-US"/>
        </w:rPr>
      </w:pPr>
      <w:r>
        <w:rPr>
          <w:rFonts w:ascii="Times New Roman" w:hAnsi="Times New Roman" w:cs="Times New Roman"/>
          <w:sz w:val="20"/>
          <w:lang w:val="en-US"/>
        </w:rPr>
        <w:t>Table 2. Theta values obtained using regularization parameters (lambda)</w:t>
      </w:r>
    </w:p>
    <w:p w:rsidR="00986A83" w:rsidRDefault="00986A83" w:rsidP="00986A83">
      <w:pPr>
        <w:jc w:val="center"/>
        <w:rPr>
          <w:rFonts w:ascii="Times New Roman" w:hAnsi="Times New Roman" w:cs="Times New Roman"/>
          <w:sz w:val="20"/>
          <w:lang w:val="en-US"/>
        </w:rPr>
      </w:pPr>
      <w:r>
        <w:rPr>
          <w:noProof/>
          <w:lang w:val="en-US"/>
        </w:rPr>
        <w:drawing>
          <wp:inline distT="0" distB="0" distL="0" distR="0" wp14:anchorId="2BDBADC2" wp14:editId="25A5B50F">
            <wp:extent cx="644839" cy="16287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2681" cy="1648582"/>
                    </a:xfrm>
                    <a:prstGeom prst="rect">
                      <a:avLst/>
                    </a:prstGeom>
                  </pic:spPr>
                </pic:pic>
              </a:graphicData>
            </a:graphic>
          </wp:inline>
        </w:drawing>
      </w:r>
    </w:p>
    <w:p w:rsidR="00335623" w:rsidRDefault="00986A83" w:rsidP="001943D2">
      <w:pPr>
        <w:jc w:val="center"/>
        <w:rPr>
          <w:rFonts w:ascii="Times New Roman" w:hAnsi="Times New Roman" w:cs="Times New Roman"/>
          <w:sz w:val="20"/>
          <w:lang w:val="en-US"/>
        </w:rPr>
      </w:pPr>
      <w:r>
        <w:rPr>
          <w:rFonts w:ascii="Times New Roman" w:hAnsi="Times New Roman" w:cs="Times New Roman"/>
          <w:sz w:val="20"/>
          <w:lang w:val="en-US"/>
        </w:rPr>
        <w:t>Fig. 26 J values</w:t>
      </w:r>
    </w:p>
    <w:p w:rsidR="0067713F" w:rsidRDefault="0067713F" w:rsidP="001943D2">
      <w:pPr>
        <w:jc w:val="center"/>
        <w:rPr>
          <w:rFonts w:ascii="Times New Roman" w:hAnsi="Times New Roman" w:cs="Times New Roman"/>
          <w:sz w:val="20"/>
          <w:lang w:val="en-US"/>
        </w:rPr>
      </w:pPr>
      <w:r>
        <w:rPr>
          <w:noProof/>
          <w:lang w:val="en-US"/>
        </w:rPr>
        <w:lastRenderedPageBreak/>
        <w:drawing>
          <wp:inline distT="0" distB="0" distL="0" distR="0" wp14:anchorId="4DDED7F8" wp14:editId="35105D66">
            <wp:extent cx="274320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3200" cy="2172335"/>
                    </a:xfrm>
                    <a:prstGeom prst="rect">
                      <a:avLst/>
                    </a:prstGeom>
                  </pic:spPr>
                </pic:pic>
              </a:graphicData>
            </a:graphic>
          </wp:inline>
        </w:drawing>
      </w:r>
    </w:p>
    <w:p w:rsidR="0067713F" w:rsidRDefault="0067713F" w:rsidP="0067713F">
      <w:pPr>
        <w:jc w:val="center"/>
        <w:rPr>
          <w:rFonts w:ascii="Times New Roman" w:hAnsi="Times New Roman" w:cs="Times New Roman"/>
          <w:sz w:val="20"/>
          <w:lang w:val="en-US"/>
        </w:rPr>
      </w:pPr>
      <w:r>
        <w:rPr>
          <w:rFonts w:ascii="Times New Roman" w:hAnsi="Times New Roman" w:cs="Times New Roman"/>
          <w:sz w:val="20"/>
          <w:lang w:val="en-US"/>
        </w:rPr>
        <w:t>Fig.</w:t>
      </w:r>
      <w:r w:rsidR="001615A3">
        <w:rPr>
          <w:rFonts w:ascii="Times New Roman" w:hAnsi="Times New Roman" w:cs="Times New Roman"/>
          <w:sz w:val="20"/>
          <w:lang w:val="en-US"/>
        </w:rPr>
        <w:t xml:space="preserve"> 27</w:t>
      </w:r>
      <w:r>
        <w:rPr>
          <w:rFonts w:ascii="Times New Roman" w:hAnsi="Times New Roman" w:cs="Times New Roman"/>
          <w:sz w:val="20"/>
          <w:lang w:val="en-US"/>
        </w:rPr>
        <w:t xml:space="preserve"> Decision Boundary lambda = 0</w:t>
      </w:r>
    </w:p>
    <w:p w:rsidR="00F4330D" w:rsidRDefault="00F4330D" w:rsidP="0067713F">
      <w:pPr>
        <w:jc w:val="center"/>
        <w:rPr>
          <w:rFonts w:ascii="Times New Roman" w:hAnsi="Times New Roman" w:cs="Times New Roman"/>
          <w:sz w:val="20"/>
          <w:lang w:val="en-US"/>
        </w:rPr>
      </w:pPr>
      <w:r>
        <w:rPr>
          <w:noProof/>
          <w:lang w:val="en-US"/>
        </w:rPr>
        <w:drawing>
          <wp:inline distT="0" distB="0" distL="0" distR="0" wp14:anchorId="65E76B49" wp14:editId="58100F27">
            <wp:extent cx="2743200" cy="217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3200" cy="2172335"/>
                    </a:xfrm>
                    <a:prstGeom prst="rect">
                      <a:avLst/>
                    </a:prstGeom>
                  </pic:spPr>
                </pic:pic>
              </a:graphicData>
            </a:graphic>
          </wp:inline>
        </w:drawing>
      </w:r>
    </w:p>
    <w:p w:rsidR="00F4330D" w:rsidRDefault="00F4330D" w:rsidP="00F4330D">
      <w:pPr>
        <w:jc w:val="center"/>
        <w:rPr>
          <w:rFonts w:ascii="Times New Roman" w:hAnsi="Times New Roman" w:cs="Times New Roman"/>
          <w:sz w:val="20"/>
          <w:lang w:val="en-US"/>
        </w:rPr>
      </w:pPr>
      <w:r>
        <w:rPr>
          <w:rFonts w:ascii="Times New Roman" w:hAnsi="Times New Roman" w:cs="Times New Roman"/>
          <w:sz w:val="20"/>
          <w:lang w:val="en-US"/>
        </w:rPr>
        <w:t>Fig. 28 Decision Boundary lambda = 1</w:t>
      </w:r>
    </w:p>
    <w:p w:rsidR="00E83EB9" w:rsidRDefault="00E83EB9" w:rsidP="00F4330D">
      <w:pPr>
        <w:jc w:val="center"/>
        <w:rPr>
          <w:rFonts w:ascii="Times New Roman" w:hAnsi="Times New Roman" w:cs="Times New Roman"/>
          <w:sz w:val="20"/>
          <w:lang w:val="en-US"/>
        </w:rPr>
      </w:pPr>
      <w:r>
        <w:rPr>
          <w:noProof/>
          <w:lang w:val="en-US"/>
        </w:rPr>
        <w:drawing>
          <wp:inline distT="0" distB="0" distL="0" distR="0" wp14:anchorId="43F29D7C" wp14:editId="3A5B9567">
            <wp:extent cx="2743200" cy="215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43200" cy="2158365"/>
                    </a:xfrm>
                    <a:prstGeom prst="rect">
                      <a:avLst/>
                    </a:prstGeom>
                  </pic:spPr>
                </pic:pic>
              </a:graphicData>
            </a:graphic>
          </wp:inline>
        </w:drawing>
      </w:r>
    </w:p>
    <w:p w:rsidR="00E83EB9" w:rsidRDefault="00E83EB9" w:rsidP="00E83EB9">
      <w:pPr>
        <w:jc w:val="center"/>
        <w:rPr>
          <w:rFonts w:ascii="Times New Roman" w:hAnsi="Times New Roman" w:cs="Times New Roman"/>
          <w:sz w:val="20"/>
          <w:lang w:val="en-US"/>
        </w:rPr>
      </w:pPr>
      <w:r>
        <w:rPr>
          <w:rFonts w:ascii="Times New Roman" w:hAnsi="Times New Roman" w:cs="Times New Roman"/>
          <w:sz w:val="20"/>
          <w:lang w:val="en-US"/>
        </w:rPr>
        <w:t xml:space="preserve">Fig. 28 </w:t>
      </w:r>
      <w:r>
        <w:rPr>
          <w:rFonts w:ascii="Times New Roman" w:hAnsi="Times New Roman" w:cs="Times New Roman"/>
          <w:sz w:val="20"/>
          <w:lang w:val="en-US"/>
        </w:rPr>
        <w:t>Decision Boundary lambda = 10</w:t>
      </w:r>
      <w:bookmarkStart w:id="0" w:name="_GoBack"/>
      <w:bookmarkEnd w:id="0"/>
    </w:p>
    <w:p w:rsidR="00E83EB9" w:rsidRDefault="00E83EB9" w:rsidP="00F4330D">
      <w:pPr>
        <w:jc w:val="center"/>
        <w:rPr>
          <w:rFonts w:ascii="Times New Roman" w:hAnsi="Times New Roman" w:cs="Times New Roman"/>
          <w:sz w:val="20"/>
          <w:lang w:val="en-US"/>
        </w:rPr>
      </w:pPr>
    </w:p>
    <w:p w:rsidR="00F4330D" w:rsidRPr="002A2D98" w:rsidRDefault="00F4330D" w:rsidP="0067713F">
      <w:pPr>
        <w:jc w:val="center"/>
        <w:rPr>
          <w:rFonts w:ascii="Times New Roman" w:hAnsi="Times New Roman" w:cs="Times New Roman"/>
          <w:sz w:val="20"/>
          <w:lang w:val="en-US"/>
        </w:rPr>
      </w:pPr>
    </w:p>
    <w:p w:rsidR="0067713F" w:rsidRPr="001943D2" w:rsidRDefault="0067713F" w:rsidP="001943D2">
      <w:pPr>
        <w:jc w:val="center"/>
        <w:rPr>
          <w:rFonts w:ascii="Times New Roman" w:hAnsi="Times New Roman" w:cs="Times New Roman"/>
          <w:sz w:val="20"/>
          <w:lang w:val="en-US"/>
        </w:rPr>
      </w:pPr>
    </w:p>
    <w:p w:rsidR="000A03F4" w:rsidRDefault="002B7229" w:rsidP="0075438C">
      <w:pPr>
        <w:pStyle w:val="Heading1"/>
        <w:jc w:val="left"/>
      </w:pPr>
      <w:r>
        <w:t>Analysis and conclusion</w:t>
      </w:r>
    </w:p>
    <w:p w:rsidR="00A37821" w:rsidRDefault="00DD4904" w:rsidP="00DD4904">
      <w:pPr>
        <w:jc w:val="both"/>
        <w:rPr>
          <w:rFonts w:ascii="Times New Roman" w:hAnsi="Times New Roman" w:cs="Times New Roman"/>
          <w:sz w:val="20"/>
          <w:lang w:val="en-US"/>
        </w:rPr>
      </w:pPr>
      <w:r>
        <w:rPr>
          <w:rFonts w:ascii="Times New Roman" w:hAnsi="Times New Roman" w:cs="Times New Roman"/>
          <w:sz w:val="20"/>
          <w:lang w:val="en-US"/>
        </w:rPr>
        <w:t>When more data is added, more often than not, the hypotheses becomes overfitted or it tried too much to estimate the precise values causing the machine to fail to generalize the data making a poor estimate or prediction of the outcome based on the training data.</w:t>
      </w:r>
    </w:p>
    <w:p w:rsidR="00DC198B" w:rsidRPr="00A37821" w:rsidRDefault="00DC198B" w:rsidP="00DD4904">
      <w:pPr>
        <w:jc w:val="both"/>
        <w:rPr>
          <w:rFonts w:ascii="Times New Roman" w:hAnsi="Times New Roman" w:cs="Times New Roman"/>
          <w:sz w:val="20"/>
          <w:lang w:val="en-US"/>
        </w:rPr>
      </w:pPr>
      <w:r>
        <w:rPr>
          <w:rFonts w:ascii="Times New Roman" w:hAnsi="Times New Roman" w:cs="Times New Roman"/>
          <w:sz w:val="20"/>
          <w:lang w:val="en-US"/>
        </w:rPr>
        <w:tab/>
        <w:t>Regularization prevents overfit by adding penalty or introducing additional information, this important to maintain the learning state of the machine, to make the machine able to generalize and yield acceptable predictions.</w:t>
      </w:r>
    </w:p>
    <w:p w:rsidR="00E248F8" w:rsidRDefault="007E6B04" w:rsidP="0075438C">
      <w:pPr>
        <w:pStyle w:val="Heading1"/>
        <w:jc w:val="left"/>
      </w:pPr>
      <w:r>
        <w:t>REFERENCE</w:t>
      </w:r>
      <w:r w:rsidR="00F93308">
        <w:t>S</w:t>
      </w:r>
    </w:p>
    <w:p w:rsidR="008D77F9" w:rsidRDefault="008D77F9" w:rsidP="008D77F9">
      <w:pPr>
        <w:pStyle w:val="ListParagraph"/>
        <w:numPr>
          <w:ilvl w:val="0"/>
          <w:numId w:val="9"/>
        </w:numPr>
        <w:ind w:left="270"/>
        <w:rPr>
          <w:rFonts w:ascii="Times New Roman" w:hAnsi="Times New Roman" w:cs="Times New Roman"/>
          <w:sz w:val="20"/>
          <w:lang w:val="en-US"/>
        </w:rPr>
      </w:pPr>
      <w:r w:rsidRPr="008D77F9">
        <w:rPr>
          <w:rFonts w:ascii="Times New Roman" w:hAnsi="Times New Roman" w:cs="Times New Roman"/>
          <w:sz w:val="20"/>
          <w:lang w:val="en-US"/>
        </w:rPr>
        <w:t>2015. [Online]. Available: http://www.eecs.berkeley.edu/~russell/classes/cs194/f11/lectures/CS194%20Fall%202011%20Lecture%2004.pdf. [Accessed: 29- Sep- 2015].</w:t>
      </w:r>
    </w:p>
    <w:p w:rsidR="002C0C43" w:rsidRDefault="00770BEC" w:rsidP="00770BEC">
      <w:pPr>
        <w:pStyle w:val="ListParagraph"/>
        <w:numPr>
          <w:ilvl w:val="0"/>
          <w:numId w:val="9"/>
        </w:numPr>
        <w:ind w:left="270"/>
        <w:rPr>
          <w:rFonts w:ascii="Times New Roman" w:hAnsi="Times New Roman" w:cs="Times New Roman"/>
          <w:sz w:val="20"/>
          <w:lang w:val="en-US"/>
        </w:rPr>
      </w:pPr>
      <w:r w:rsidRPr="00770BEC">
        <w:rPr>
          <w:rFonts w:ascii="Times New Roman" w:hAnsi="Times New Roman" w:cs="Times New Roman"/>
          <w:sz w:val="20"/>
          <w:lang w:val="en-US"/>
        </w:rPr>
        <w:t>Quora.com, 'What is regularization in machine learning? - Quora', 2015. [Online]. Available: https://www.quora.com/What-is-regularization-in-machine-learning. [Accessed: 29- Sep- 2015].</w:t>
      </w:r>
    </w:p>
    <w:p w:rsidR="003B61E9" w:rsidRDefault="003B61E9" w:rsidP="004D7F48">
      <w:pPr>
        <w:pStyle w:val="ListParagraph"/>
        <w:ind w:left="270"/>
        <w:rPr>
          <w:rFonts w:ascii="Times New Roman" w:hAnsi="Times New Roman" w:cs="Times New Roman"/>
          <w:sz w:val="20"/>
          <w:lang w:val="en-US"/>
        </w:rPr>
      </w:pPr>
    </w:p>
    <w:p w:rsidR="00D62424" w:rsidRPr="00D62424" w:rsidRDefault="00D62424" w:rsidP="003409AE">
      <w:pPr>
        <w:pStyle w:val="ListParagraph"/>
        <w:ind w:left="180"/>
        <w:rPr>
          <w:rFonts w:ascii="Times New Roman" w:hAnsi="Times New Roman" w:cs="Times New Roman"/>
          <w:sz w:val="20"/>
          <w:lang w:val="en-US"/>
        </w:rPr>
      </w:pPr>
    </w:p>
    <w:sectPr w:rsidR="00D62424" w:rsidRPr="00D62424" w:rsidSect="00A73C01">
      <w:type w:val="continuous"/>
      <w:pgSz w:w="12240" w:h="15840"/>
      <w:pgMar w:top="1440" w:right="1440" w:bottom="1440" w:left="1440" w:header="720" w:footer="1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FFF" w:rsidRDefault="00926FFF" w:rsidP="00510E10">
      <w:pPr>
        <w:spacing w:after="0" w:line="240" w:lineRule="auto"/>
      </w:pPr>
      <w:r>
        <w:separator/>
      </w:r>
    </w:p>
  </w:endnote>
  <w:endnote w:type="continuationSeparator" w:id="0">
    <w:p w:rsidR="00926FFF" w:rsidRDefault="00926FFF" w:rsidP="0051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C01" w:rsidRDefault="00A73C01"/>
  <w:tbl>
    <w:tblPr>
      <w:tblStyle w:val="TableGrid"/>
      <w:tblW w:w="10755"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gridCol w:w="3585"/>
    </w:tblGrid>
    <w:tr w:rsidR="00A73C01" w:rsidRPr="0042575D" w:rsidTr="00A73C01">
      <w:trPr>
        <w:trHeight w:hRule="exact" w:val="170"/>
      </w:trPr>
      <w:tc>
        <w:tcPr>
          <w:tcW w:w="3585" w:type="dxa"/>
        </w:tcPr>
        <w:p w:rsidR="00A73C01" w:rsidRPr="00981B96" w:rsidRDefault="00A73C01" w:rsidP="00A73C01">
          <w:pPr>
            <w:pStyle w:val="Footer"/>
            <w:rPr>
              <w:rFonts w:ascii="Arial" w:hAnsi="Arial" w:cs="Arial"/>
              <w:caps/>
              <w:sz w:val="12"/>
              <w:szCs w:val="12"/>
            </w:rPr>
          </w:pPr>
          <w:r w:rsidRPr="00981B96">
            <w:rPr>
              <w:rFonts w:ascii="Arial" w:hAnsi="Arial" w:cs="Arial"/>
              <w:caps/>
              <w:sz w:val="12"/>
              <w:szCs w:val="12"/>
            </w:rPr>
            <w:fldChar w:fldCharType="begin"/>
          </w:r>
          <w:r w:rsidRPr="00981B96">
            <w:rPr>
              <w:rFonts w:ascii="Arial" w:hAnsi="Arial" w:cs="Arial"/>
              <w:caps/>
              <w:sz w:val="12"/>
              <w:szCs w:val="12"/>
            </w:rPr>
            <w:instrText xml:space="preserve"> TIME  \@ "h:mm:ss am/pm"  \* MERGEFORMAT </w:instrText>
          </w:r>
          <w:r w:rsidRPr="00981B96">
            <w:rPr>
              <w:rFonts w:ascii="Arial" w:hAnsi="Arial" w:cs="Arial"/>
              <w:caps/>
              <w:sz w:val="12"/>
              <w:szCs w:val="12"/>
            </w:rPr>
            <w:fldChar w:fldCharType="separate"/>
          </w:r>
          <w:r w:rsidR="0067713F">
            <w:rPr>
              <w:rFonts w:ascii="Arial" w:hAnsi="Arial" w:cs="Arial"/>
              <w:caps/>
              <w:noProof/>
              <w:sz w:val="12"/>
              <w:szCs w:val="12"/>
            </w:rPr>
            <w:t>11:11:31 AM</w:t>
          </w:r>
          <w:r w:rsidRPr="00981B96">
            <w:rPr>
              <w:rFonts w:ascii="Arial" w:hAnsi="Arial" w:cs="Arial"/>
              <w:caps/>
              <w:sz w:val="12"/>
              <w:szCs w:val="12"/>
            </w:rPr>
            <w:fldChar w:fldCharType="end"/>
          </w:r>
          <w:r w:rsidRPr="00981B96">
            <w:rPr>
              <w:rFonts w:ascii="Arial" w:hAnsi="Arial" w:cs="Arial"/>
              <w:caps/>
              <w:sz w:val="12"/>
              <w:szCs w:val="12"/>
            </w:rPr>
            <w:t xml:space="preserve">, </w:t>
          </w:r>
          <w:r w:rsidRPr="00981B96">
            <w:rPr>
              <w:rFonts w:ascii="Arial" w:hAnsi="Arial" w:cs="Arial"/>
              <w:caps/>
              <w:sz w:val="12"/>
              <w:szCs w:val="12"/>
            </w:rPr>
            <w:fldChar w:fldCharType="begin"/>
          </w:r>
          <w:r w:rsidRPr="00981B96">
            <w:rPr>
              <w:rFonts w:ascii="Arial" w:hAnsi="Arial" w:cs="Arial"/>
              <w:caps/>
              <w:sz w:val="12"/>
              <w:szCs w:val="12"/>
            </w:rPr>
            <w:instrText xml:space="preserve"> TIME  \@ "dddd, MMMM dd, yyyy"  \* MERGEFORMAT </w:instrText>
          </w:r>
          <w:r w:rsidRPr="00981B96">
            <w:rPr>
              <w:rFonts w:ascii="Arial" w:hAnsi="Arial" w:cs="Arial"/>
              <w:caps/>
              <w:sz w:val="12"/>
              <w:szCs w:val="12"/>
            </w:rPr>
            <w:fldChar w:fldCharType="separate"/>
          </w:r>
          <w:r w:rsidR="0067713F">
            <w:rPr>
              <w:rFonts w:ascii="Arial" w:hAnsi="Arial" w:cs="Arial"/>
              <w:caps/>
              <w:noProof/>
              <w:sz w:val="12"/>
              <w:szCs w:val="12"/>
            </w:rPr>
            <w:t>Wednesday, September 30, 2015</w:t>
          </w:r>
          <w:r w:rsidRPr="00981B96">
            <w:rPr>
              <w:rFonts w:ascii="Arial" w:hAnsi="Arial" w:cs="Arial"/>
              <w:caps/>
              <w:sz w:val="12"/>
              <w:szCs w:val="12"/>
            </w:rPr>
            <w:fldChar w:fldCharType="end"/>
          </w:r>
        </w:p>
      </w:tc>
      <w:tc>
        <w:tcPr>
          <w:tcW w:w="3585" w:type="dxa"/>
        </w:tcPr>
        <w:p w:rsidR="00A73C01" w:rsidRPr="0042575D" w:rsidRDefault="00804EF1" w:rsidP="00A73C01">
          <w:pPr>
            <w:pStyle w:val="Footer"/>
            <w:jc w:val="center"/>
            <w:rPr>
              <w:rFonts w:ascii="Arial" w:hAnsi="Arial" w:cs="Arial"/>
              <w:sz w:val="12"/>
              <w:szCs w:val="12"/>
            </w:rPr>
          </w:pPr>
          <w:r>
            <w:rPr>
              <w:rFonts w:ascii="Arial" w:hAnsi="Arial" w:cs="Arial"/>
              <w:sz w:val="12"/>
              <w:szCs w:val="12"/>
            </w:rPr>
            <w:t>DATE SUBMITTED: 2015-SEPT-30</w:t>
          </w:r>
        </w:p>
      </w:tc>
      <w:tc>
        <w:tcPr>
          <w:tcW w:w="3585" w:type="dxa"/>
        </w:tcPr>
        <w:p w:rsidR="00A73C01" w:rsidRPr="0042575D" w:rsidRDefault="00A73C01" w:rsidP="00A73C01">
          <w:pPr>
            <w:pStyle w:val="Footer"/>
            <w:tabs>
              <w:tab w:val="left" w:pos="2663"/>
              <w:tab w:val="right" w:pos="3369"/>
            </w:tabs>
            <w:rPr>
              <w:rFonts w:ascii="Arial" w:hAnsi="Arial" w:cs="Arial"/>
              <w:sz w:val="12"/>
              <w:szCs w:val="12"/>
            </w:rPr>
          </w:pPr>
          <w:r>
            <w:rPr>
              <w:rFonts w:ascii="Arial" w:hAnsi="Arial" w:cs="Arial"/>
              <w:sz w:val="12"/>
              <w:szCs w:val="12"/>
            </w:rPr>
            <w:tab/>
          </w:r>
          <w:r w:rsidRPr="0042575D">
            <w:rPr>
              <w:rFonts w:ascii="Arial" w:hAnsi="Arial" w:cs="Arial"/>
              <w:sz w:val="12"/>
              <w:szCs w:val="12"/>
            </w:rPr>
            <w:t>DLSU</w:t>
          </w:r>
        </w:p>
      </w:tc>
    </w:tr>
  </w:tbl>
  <w:p w:rsidR="00A73C01" w:rsidRDefault="00A73C01" w:rsidP="00A73C01">
    <w:pPr>
      <w:pStyle w:val="Footer"/>
      <w:tabs>
        <w:tab w:val="clear" w:pos="4680"/>
        <w:tab w:val="clear" w:pos="9360"/>
        <w:tab w:val="left" w:pos="61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FFF" w:rsidRDefault="00926FFF" w:rsidP="00510E10">
      <w:pPr>
        <w:spacing w:after="0" w:line="240" w:lineRule="auto"/>
      </w:pPr>
      <w:r>
        <w:separator/>
      </w:r>
    </w:p>
  </w:footnote>
  <w:footnote w:type="continuationSeparator" w:id="0">
    <w:p w:rsidR="00926FFF" w:rsidRDefault="00926FFF" w:rsidP="0051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207458"/>
      <w:docPartObj>
        <w:docPartGallery w:val="Page Numbers (Top of Page)"/>
        <w:docPartUnique/>
      </w:docPartObj>
    </w:sdtPr>
    <w:sdtEndPr/>
    <w:sdtContent>
      <w:p w:rsidR="00A73C01" w:rsidRDefault="00A73C01" w:rsidP="00A73C01">
        <w:pPr>
          <w:pStyle w:val="Header"/>
          <w:tabs>
            <w:tab w:val="left" w:pos="3301"/>
          </w:tabs>
        </w:pPr>
        <w:r>
          <w:rPr>
            <w:rFonts w:ascii="Arial" w:hAnsi="Arial" w:cs="Arial"/>
            <w:sz w:val="12"/>
          </w:rPr>
          <w:t>LBYCP29 – EQ1</w:t>
        </w:r>
        <w:r>
          <w:tab/>
          <w:t xml:space="preserve">            </w:t>
        </w:r>
        <w:r>
          <w:rPr>
            <w:rFonts w:ascii="Arial" w:hAnsi="Arial" w:cs="Arial"/>
            <w:sz w:val="12"/>
          </w:rPr>
          <w:t>LAB REPORT</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E83EB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3EB9">
          <w:rPr>
            <w:b/>
            <w:bCs/>
            <w:noProof/>
          </w:rPr>
          <w:t>5</w:t>
        </w:r>
        <w:r>
          <w:rPr>
            <w:b/>
            <w:bCs/>
            <w:sz w:val="24"/>
            <w:szCs w:val="24"/>
          </w:rPr>
          <w:fldChar w:fldCharType="end"/>
        </w:r>
      </w:p>
    </w:sdtContent>
  </w:sdt>
  <w:p w:rsidR="00A73C01" w:rsidRPr="00A73C01" w:rsidRDefault="00A73C01">
    <w:pPr>
      <w:pStyle w:val="Header"/>
      <w:rPr>
        <w:rFonts w:ascii="Arial" w:hAnsi="Arial" w:cs="Arial"/>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12A9E"/>
    <w:multiLevelType w:val="hybridMultilevel"/>
    <w:tmpl w:val="C010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846DB"/>
    <w:multiLevelType w:val="hybridMultilevel"/>
    <w:tmpl w:val="10C26886"/>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 w15:restartNumberingAfterBreak="0">
    <w:nsid w:val="1FBE0049"/>
    <w:multiLevelType w:val="hybridMultilevel"/>
    <w:tmpl w:val="59301680"/>
    <w:lvl w:ilvl="0" w:tplc="7BC238AA">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35F3"/>
    <w:multiLevelType w:val="hybridMultilevel"/>
    <w:tmpl w:val="C7802A64"/>
    <w:lvl w:ilvl="0" w:tplc="91F4BEF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2B46FA"/>
    <w:multiLevelType w:val="hybridMultilevel"/>
    <w:tmpl w:val="585674B4"/>
    <w:lvl w:ilvl="0" w:tplc="BD90A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F43C6298"/>
    <w:lvl w:ilvl="0">
      <w:start w:val="1"/>
      <w:numFmt w:val="upperRoman"/>
      <w:pStyle w:val="Heading1"/>
      <w:lvlText w:val="%1."/>
      <w:lvlJc w:val="center"/>
      <w:pPr>
        <w:tabs>
          <w:tab w:val="num" w:pos="36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tabs>
          <w:tab w:val="num" w:pos="3438"/>
        </w:tabs>
        <w:ind w:left="3366" w:hanging="288"/>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3798"/>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379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6318"/>
        </w:tabs>
        <w:ind w:left="5958"/>
      </w:pPr>
      <w:rPr>
        <w:rFonts w:cs="Times New Roman" w:hint="default"/>
      </w:rPr>
    </w:lvl>
    <w:lvl w:ilvl="5">
      <w:start w:val="1"/>
      <w:numFmt w:val="lowerLetter"/>
      <w:lvlText w:val="(%6)"/>
      <w:lvlJc w:val="left"/>
      <w:pPr>
        <w:tabs>
          <w:tab w:val="num" w:pos="7038"/>
        </w:tabs>
        <w:ind w:left="6678"/>
      </w:pPr>
      <w:rPr>
        <w:rFonts w:cs="Times New Roman" w:hint="default"/>
      </w:rPr>
    </w:lvl>
    <w:lvl w:ilvl="6">
      <w:start w:val="1"/>
      <w:numFmt w:val="lowerRoman"/>
      <w:lvlText w:val="(%7)"/>
      <w:lvlJc w:val="left"/>
      <w:pPr>
        <w:tabs>
          <w:tab w:val="num" w:pos="7758"/>
        </w:tabs>
        <w:ind w:left="7398"/>
      </w:pPr>
      <w:rPr>
        <w:rFonts w:cs="Times New Roman" w:hint="default"/>
      </w:rPr>
    </w:lvl>
    <w:lvl w:ilvl="7">
      <w:start w:val="1"/>
      <w:numFmt w:val="lowerLetter"/>
      <w:lvlText w:val="(%8)"/>
      <w:lvlJc w:val="left"/>
      <w:pPr>
        <w:tabs>
          <w:tab w:val="num" w:pos="8478"/>
        </w:tabs>
        <w:ind w:left="8118"/>
      </w:pPr>
      <w:rPr>
        <w:rFonts w:cs="Times New Roman" w:hint="default"/>
      </w:rPr>
    </w:lvl>
    <w:lvl w:ilvl="8">
      <w:start w:val="1"/>
      <w:numFmt w:val="lowerRoman"/>
      <w:lvlText w:val="(%9)"/>
      <w:lvlJc w:val="left"/>
      <w:pPr>
        <w:tabs>
          <w:tab w:val="num" w:pos="9198"/>
        </w:tabs>
        <w:ind w:left="8838"/>
      </w:pPr>
      <w:rPr>
        <w:rFonts w:cs="Times New Roman" w:hint="default"/>
      </w:rPr>
    </w:lvl>
  </w:abstractNum>
  <w:abstractNum w:abstractNumId="7" w15:restartNumberingAfterBreak="0">
    <w:nsid w:val="4EE74599"/>
    <w:multiLevelType w:val="hybridMultilevel"/>
    <w:tmpl w:val="A858B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9" w15:restartNumberingAfterBreak="0">
    <w:nsid w:val="6F141548"/>
    <w:multiLevelType w:val="hybridMultilevel"/>
    <w:tmpl w:val="4CEA3022"/>
    <w:lvl w:ilvl="0" w:tplc="AFDE74D0">
      <w:start w:val="1"/>
      <w:numFmt w:val="upperRoman"/>
      <w:lvlText w:val="%1."/>
      <w:lvlJc w:val="right"/>
      <w:pPr>
        <w:ind w:left="1440" w:hanging="360"/>
      </w:pPr>
      <w:rPr>
        <w:rFonts w:ascii="Times New Roman" w:hAnsi="Times New Roman" w:cs="Times New Roman" w:hint="default"/>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83EF8"/>
    <w:multiLevelType w:val="hybridMultilevel"/>
    <w:tmpl w:val="1F08C006"/>
    <w:lvl w:ilvl="0" w:tplc="43D007FA">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6A2048"/>
    <w:multiLevelType w:val="hybridMultilevel"/>
    <w:tmpl w:val="2702F6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8"/>
  </w:num>
  <w:num w:numId="5">
    <w:abstractNumId w:val="10"/>
  </w:num>
  <w:num w:numId="6">
    <w:abstractNumId w:val="3"/>
  </w:num>
  <w:num w:numId="7">
    <w:abstractNumId w:val="9"/>
  </w:num>
  <w:num w:numId="8">
    <w:abstractNumId w:val="2"/>
  </w:num>
  <w:num w:numId="9">
    <w:abstractNumId w:val="4"/>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04"/>
    <w:rsid w:val="000059A7"/>
    <w:rsid w:val="00006425"/>
    <w:rsid w:val="0002112B"/>
    <w:rsid w:val="00021782"/>
    <w:rsid w:val="00026961"/>
    <w:rsid w:val="000467B1"/>
    <w:rsid w:val="00065151"/>
    <w:rsid w:val="00070B3A"/>
    <w:rsid w:val="00074FB6"/>
    <w:rsid w:val="000754A4"/>
    <w:rsid w:val="000762AA"/>
    <w:rsid w:val="00080712"/>
    <w:rsid w:val="000830CD"/>
    <w:rsid w:val="00092A28"/>
    <w:rsid w:val="00092D6E"/>
    <w:rsid w:val="0009699C"/>
    <w:rsid w:val="000A03F4"/>
    <w:rsid w:val="000B1193"/>
    <w:rsid w:val="000C1ED5"/>
    <w:rsid w:val="000D6335"/>
    <w:rsid w:val="000E37A1"/>
    <w:rsid w:val="000F2131"/>
    <w:rsid w:val="000F494A"/>
    <w:rsid w:val="000F688E"/>
    <w:rsid w:val="00105885"/>
    <w:rsid w:val="00111207"/>
    <w:rsid w:val="00113083"/>
    <w:rsid w:val="00115878"/>
    <w:rsid w:val="0011613D"/>
    <w:rsid w:val="00116DFC"/>
    <w:rsid w:val="00132D9C"/>
    <w:rsid w:val="00142C4A"/>
    <w:rsid w:val="00152B1F"/>
    <w:rsid w:val="00155C24"/>
    <w:rsid w:val="00156EE3"/>
    <w:rsid w:val="00160767"/>
    <w:rsid w:val="001615A3"/>
    <w:rsid w:val="00164C19"/>
    <w:rsid w:val="001666E5"/>
    <w:rsid w:val="00183399"/>
    <w:rsid w:val="001943D2"/>
    <w:rsid w:val="00195177"/>
    <w:rsid w:val="001A77DE"/>
    <w:rsid w:val="001B21CD"/>
    <w:rsid w:val="001B6900"/>
    <w:rsid w:val="001E2958"/>
    <w:rsid w:val="001F0678"/>
    <w:rsid w:val="001F47ED"/>
    <w:rsid w:val="001F49E0"/>
    <w:rsid w:val="001F5D23"/>
    <w:rsid w:val="00207CFE"/>
    <w:rsid w:val="002256A0"/>
    <w:rsid w:val="00244ED8"/>
    <w:rsid w:val="00257718"/>
    <w:rsid w:val="0028053C"/>
    <w:rsid w:val="0028346A"/>
    <w:rsid w:val="00287EA0"/>
    <w:rsid w:val="002A0ABC"/>
    <w:rsid w:val="002A2D98"/>
    <w:rsid w:val="002B7229"/>
    <w:rsid w:val="002C0C43"/>
    <w:rsid w:val="002C6B6A"/>
    <w:rsid w:val="002D1C90"/>
    <w:rsid w:val="002D6883"/>
    <w:rsid w:val="002E4D1E"/>
    <w:rsid w:val="002E580A"/>
    <w:rsid w:val="002F59AA"/>
    <w:rsid w:val="00313A3A"/>
    <w:rsid w:val="00330C5A"/>
    <w:rsid w:val="00335623"/>
    <w:rsid w:val="003409AE"/>
    <w:rsid w:val="00350A73"/>
    <w:rsid w:val="003544F8"/>
    <w:rsid w:val="003569DB"/>
    <w:rsid w:val="003671B0"/>
    <w:rsid w:val="00397931"/>
    <w:rsid w:val="003B1622"/>
    <w:rsid w:val="003B301F"/>
    <w:rsid w:val="003B61E9"/>
    <w:rsid w:val="003C2CBA"/>
    <w:rsid w:val="003C3CBD"/>
    <w:rsid w:val="003E671F"/>
    <w:rsid w:val="003F3AC2"/>
    <w:rsid w:val="003F480E"/>
    <w:rsid w:val="003F60EC"/>
    <w:rsid w:val="004037BC"/>
    <w:rsid w:val="004117DD"/>
    <w:rsid w:val="00411B75"/>
    <w:rsid w:val="0041312E"/>
    <w:rsid w:val="00417026"/>
    <w:rsid w:val="00433EB0"/>
    <w:rsid w:val="00442347"/>
    <w:rsid w:val="00462F63"/>
    <w:rsid w:val="004668F6"/>
    <w:rsid w:val="004718BE"/>
    <w:rsid w:val="00481C71"/>
    <w:rsid w:val="00495C8D"/>
    <w:rsid w:val="004A3B51"/>
    <w:rsid w:val="004B235A"/>
    <w:rsid w:val="004B456F"/>
    <w:rsid w:val="004B6696"/>
    <w:rsid w:val="004C0E55"/>
    <w:rsid w:val="004D0CFD"/>
    <w:rsid w:val="004D7F48"/>
    <w:rsid w:val="004E2EF1"/>
    <w:rsid w:val="004F3D7B"/>
    <w:rsid w:val="00504A52"/>
    <w:rsid w:val="00507D44"/>
    <w:rsid w:val="0051087D"/>
    <w:rsid w:val="00510E10"/>
    <w:rsid w:val="00513F71"/>
    <w:rsid w:val="00516F57"/>
    <w:rsid w:val="00527282"/>
    <w:rsid w:val="00531D25"/>
    <w:rsid w:val="00543256"/>
    <w:rsid w:val="00543E52"/>
    <w:rsid w:val="005542BC"/>
    <w:rsid w:val="005606D1"/>
    <w:rsid w:val="0056335F"/>
    <w:rsid w:val="00565F33"/>
    <w:rsid w:val="00586F9B"/>
    <w:rsid w:val="00591D56"/>
    <w:rsid w:val="00597AF6"/>
    <w:rsid w:val="005A6BDF"/>
    <w:rsid w:val="005B7694"/>
    <w:rsid w:val="005D12E8"/>
    <w:rsid w:val="005D5115"/>
    <w:rsid w:val="005D63BA"/>
    <w:rsid w:val="00601F35"/>
    <w:rsid w:val="006079D0"/>
    <w:rsid w:val="00611755"/>
    <w:rsid w:val="0061184C"/>
    <w:rsid w:val="00612A0A"/>
    <w:rsid w:val="00613257"/>
    <w:rsid w:val="00623EEC"/>
    <w:rsid w:val="00626FB4"/>
    <w:rsid w:val="00630631"/>
    <w:rsid w:val="006533C4"/>
    <w:rsid w:val="00654D49"/>
    <w:rsid w:val="00655F7D"/>
    <w:rsid w:val="00665A94"/>
    <w:rsid w:val="0067713F"/>
    <w:rsid w:val="006819B1"/>
    <w:rsid w:val="00685F6A"/>
    <w:rsid w:val="00690D1E"/>
    <w:rsid w:val="006933C5"/>
    <w:rsid w:val="00694064"/>
    <w:rsid w:val="006B5A9A"/>
    <w:rsid w:val="006C7BB5"/>
    <w:rsid w:val="006D6291"/>
    <w:rsid w:val="006E24D3"/>
    <w:rsid w:val="006F42FE"/>
    <w:rsid w:val="00701B75"/>
    <w:rsid w:val="00710DA1"/>
    <w:rsid w:val="00711F0C"/>
    <w:rsid w:val="00721E26"/>
    <w:rsid w:val="0075438C"/>
    <w:rsid w:val="00764163"/>
    <w:rsid w:val="00770786"/>
    <w:rsid w:val="00770BEC"/>
    <w:rsid w:val="00781A21"/>
    <w:rsid w:val="00782FA9"/>
    <w:rsid w:val="00785485"/>
    <w:rsid w:val="00786C77"/>
    <w:rsid w:val="00792919"/>
    <w:rsid w:val="00794C27"/>
    <w:rsid w:val="007A37F3"/>
    <w:rsid w:val="007A451E"/>
    <w:rsid w:val="007B2061"/>
    <w:rsid w:val="007B4660"/>
    <w:rsid w:val="007D18B6"/>
    <w:rsid w:val="007D2AC7"/>
    <w:rsid w:val="007E4F34"/>
    <w:rsid w:val="007E6B04"/>
    <w:rsid w:val="00804EF1"/>
    <w:rsid w:val="0080669C"/>
    <w:rsid w:val="0081309A"/>
    <w:rsid w:val="00831C56"/>
    <w:rsid w:val="00836645"/>
    <w:rsid w:val="00846440"/>
    <w:rsid w:val="00846E16"/>
    <w:rsid w:val="00855EFB"/>
    <w:rsid w:val="00857386"/>
    <w:rsid w:val="00863629"/>
    <w:rsid w:val="00875381"/>
    <w:rsid w:val="008A591F"/>
    <w:rsid w:val="008B06F7"/>
    <w:rsid w:val="008C08A4"/>
    <w:rsid w:val="008C15A6"/>
    <w:rsid w:val="008C5476"/>
    <w:rsid w:val="008D77F9"/>
    <w:rsid w:val="008E61F9"/>
    <w:rsid w:val="0091052E"/>
    <w:rsid w:val="00921EC4"/>
    <w:rsid w:val="009249AE"/>
    <w:rsid w:val="009254CB"/>
    <w:rsid w:val="00926FFF"/>
    <w:rsid w:val="00946E51"/>
    <w:rsid w:val="00963204"/>
    <w:rsid w:val="00965C57"/>
    <w:rsid w:val="00966537"/>
    <w:rsid w:val="00974327"/>
    <w:rsid w:val="00974FC5"/>
    <w:rsid w:val="009819D8"/>
    <w:rsid w:val="00981C23"/>
    <w:rsid w:val="00986A83"/>
    <w:rsid w:val="00995FD6"/>
    <w:rsid w:val="009B1468"/>
    <w:rsid w:val="009C17BC"/>
    <w:rsid w:val="009C4BA6"/>
    <w:rsid w:val="009D74DB"/>
    <w:rsid w:val="009D75FB"/>
    <w:rsid w:val="009E453F"/>
    <w:rsid w:val="009E6DBA"/>
    <w:rsid w:val="009E7E7A"/>
    <w:rsid w:val="00A03183"/>
    <w:rsid w:val="00A07ED1"/>
    <w:rsid w:val="00A26EC5"/>
    <w:rsid w:val="00A32C0F"/>
    <w:rsid w:val="00A33B31"/>
    <w:rsid w:val="00A3658E"/>
    <w:rsid w:val="00A37821"/>
    <w:rsid w:val="00A42327"/>
    <w:rsid w:val="00A432A9"/>
    <w:rsid w:val="00A50C89"/>
    <w:rsid w:val="00A56294"/>
    <w:rsid w:val="00A6303E"/>
    <w:rsid w:val="00A659CE"/>
    <w:rsid w:val="00A712EB"/>
    <w:rsid w:val="00A73C01"/>
    <w:rsid w:val="00A7415C"/>
    <w:rsid w:val="00A75274"/>
    <w:rsid w:val="00A77C5D"/>
    <w:rsid w:val="00A973EB"/>
    <w:rsid w:val="00AA58DE"/>
    <w:rsid w:val="00AB5AD2"/>
    <w:rsid w:val="00AB7E58"/>
    <w:rsid w:val="00AD4D8E"/>
    <w:rsid w:val="00AD6DA4"/>
    <w:rsid w:val="00AE3EB1"/>
    <w:rsid w:val="00B0444C"/>
    <w:rsid w:val="00B154A8"/>
    <w:rsid w:val="00B2077E"/>
    <w:rsid w:val="00B208E0"/>
    <w:rsid w:val="00B237FC"/>
    <w:rsid w:val="00B24967"/>
    <w:rsid w:val="00B25E2E"/>
    <w:rsid w:val="00B27437"/>
    <w:rsid w:val="00B32B16"/>
    <w:rsid w:val="00B5186E"/>
    <w:rsid w:val="00B53CF9"/>
    <w:rsid w:val="00B5506F"/>
    <w:rsid w:val="00B573AC"/>
    <w:rsid w:val="00B6046F"/>
    <w:rsid w:val="00B61FCC"/>
    <w:rsid w:val="00B709A6"/>
    <w:rsid w:val="00B751D8"/>
    <w:rsid w:val="00B773AF"/>
    <w:rsid w:val="00B8234B"/>
    <w:rsid w:val="00B8570C"/>
    <w:rsid w:val="00B87867"/>
    <w:rsid w:val="00BA0D5D"/>
    <w:rsid w:val="00BA0DF1"/>
    <w:rsid w:val="00BA4984"/>
    <w:rsid w:val="00BB003B"/>
    <w:rsid w:val="00BB0DFD"/>
    <w:rsid w:val="00BB2459"/>
    <w:rsid w:val="00BC451C"/>
    <w:rsid w:val="00BC797C"/>
    <w:rsid w:val="00BE09AA"/>
    <w:rsid w:val="00BE1F87"/>
    <w:rsid w:val="00BE614D"/>
    <w:rsid w:val="00C10F88"/>
    <w:rsid w:val="00C128C6"/>
    <w:rsid w:val="00C12F9B"/>
    <w:rsid w:val="00C232D6"/>
    <w:rsid w:val="00C32359"/>
    <w:rsid w:val="00C71F20"/>
    <w:rsid w:val="00C77238"/>
    <w:rsid w:val="00C912CF"/>
    <w:rsid w:val="00C93886"/>
    <w:rsid w:val="00CA2E1C"/>
    <w:rsid w:val="00CA772C"/>
    <w:rsid w:val="00CA774A"/>
    <w:rsid w:val="00CC137A"/>
    <w:rsid w:val="00CC621B"/>
    <w:rsid w:val="00CF2E2B"/>
    <w:rsid w:val="00CF463E"/>
    <w:rsid w:val="00D11478"/>
    <w:rsid w:val="00D32F4B"/>
    <w:rsid w:val="00D356E5"/>
    <w:rsid w:val="00D368D0"/>
    <w:rsid w:val="00D448FD"/>
    <w:rsid w:val="00D472DE"/>
    <w:rsid w:val="00D4752A"/>
    <w:rsid w:val="00D504FF"/>
    <w:rsid w:val="00D62424"/>
    <w:rsid w:val="00D72770"/>
    <w:rsid w:val="00D75B28"/>
    <w:rsid w:val="00D76A90"/>
    <w:rsid w:val="00DA3C9B"/>
    <w:rsid w:val="00DA41E3"/>
    <w:rsid w:val="00DB1473"/>
    <w:rsid w:val="00DB6589"/>
    <w:rsid w:val="00DC0EA2"/>
    <w:rsid w:val="00DC198B"/>
    <w:rsid w:val="00DC2D69"/>
    <w:rsid w:val="00DC3C80"/>
    <w:rsid w:val="00DD028C"/>
    <w:rsid w:val="00DD036E"/>
    <w:rsid w:val="00DD05CF"/>
    <w:rsid w:val="00DD0E26"/>
    <w:rsid w:val="00DD2B49"/>
    <w:rsid w:val="00DD4904"/>
    <w:rsid w:val="00DE279F"/>
    <w:rsid w:val="00DF7B3B"/>
    <w:rsid w:val="00E0223D"/>
    <w:rsid w:val="00E10746"/>
    <w:rsid w:val="00E248F8"/>
    <w:rsid w:val="00E44772"/>
    <w:rsid w:val="00E520B7"/>
    <w:rsid w:val="00E52520"/>
    <w:rsid w:val="00E54D78"/>
    <w:rsid w:val="00E60B16"/>
    <w:rsid w:val="00E63391"/>
    <w:rsid w:val="00E71600"/>
    <w:rsid w:val="00E774F1"/>
    <w:rsid w:val="00E77CF6"/>
    <w:rsid w:val="00E83EB9"/>
    <w:rsid w:val="00E86B44"/>
    <w:rsid w:val="00E91EE9"/>
    <w:rsid w:val="00EA67A9"/>
    <w:rsid w:val="00ED0736"/>
    <w:rsid w:val="00ED207B"/>
    <w:rsid w:val="00F10C06"/>
    <w:rsid w:val="00F11584"/>
    <w:rsid w:val="00F14F11"/>
    <w:rsid w:val="00F20860"/>
    <w:rsid w:val="00F3799A"/>
    <w:rsid w:val="00F4330D"/>
    <w:rsid w:val="00F52AED"/>
    <w:rsid w:val="00F55C92"/>
    <w:rsid w:val="00F62320"/>
    <w:rsid w:val="00F62616"/>
    <w:rsid w:val="00F92773"/>
    <w:rsid w:val="00F93308"/>
    <w:rsid w:val="00F94114"/>
    <w:rsid w:val="00FA6D8E"/>
    <w:rsid w:val="00FF3A8E"/>
    <w:rsid w:val="00FF4E2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890EE2-665C-4777-BB94-EA59B27F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7E6B04"/>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7E6B04"/>
    <w:pPr>
      <w:keepNext/>
      <w:keepLines/>
      <w:numPr>
        <w:ilvl w:val="1"/>
        <w:numId w:val="1"/>
      </w:numPr>
      <w:tabs>
        <w:tab w:val="num" w:pos="3654"/>
      </w:tabs>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7E6B04"/>
    <w:pPr>
      <w:numPr>
        <w:ilvl w:val="2"/>
        <w:numId w:val="1"/>
      </w:numPr>
      <w:tabs>
        <w:tab w:val="num" w:pos="540"/>
      </w:tabs>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7E6B04"/>
    <w:pPr>
      <w:numPr>
        <w:ilvl w:val="3"/>
        <w:numId w:val="1"/>
      </w:numPr>
      <w:tabs>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7E6B04"/>
    <w:pPr>
      <w:spacing w:after="120" w:line="240" w:lineRule="auto"/>
      <w:jc w:val="center"/>
    </w:pPr>
    <w:rPr>
      <w:rFonts w:ascii="Times New Roman" w:eastAsia="Times New Roman" w:hAnsi="Times New Roman" w:cs="Times New Roman"/>
      <w:bCs/>
      <w:noProof/>
      <w:sz w:val="48"/>
      <w:szCs w:val="48"/>
      <w:lang w:val="en-US"/>
    </w:rPr>
  </w:style>
  <w:style w:type="paragraph" w:customStyle="1" w:styleId="Affiliation">
    <w:name w:val="Affiliation"/>
    <w:uiPriority w:val="99"/>
    <w:rsid w:val="007E6B04"/>
    <w:pPr>
      <w:spacing w:after="0" w:line="240" w:lineRule="auto"/>
      <w:jc w:val="center"/>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7E6B0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E6B0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7E6B0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7E6B04"/>
    <w:rPr>
      <w:rFonts w:ascii="Times New Roman" w:eastAsia="MS Mincho" w:hAnsi="Times New Roman" w:cs="Times New Roman"/>
      <w:i/>
      <w:iCs/>
      <w:noProof/>
      <w:sz w:val="20"/>
      <w:szCs w:val="20"/>
      <w:lang w:val="en-US"/>
    </w:rPr>
  </w:style>
  <w:style w:type="paragraph" w:styleId="BodyText">
    <w:name w:val="Body Text"/>
    <w:basedOn w:val="Normal"/>
    <w:link w:val="BodyTextChar"/>
    <w:uiPriority w:val="99"/>
    <w:rsid w:val="007E6B04"/>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7E6B04"/>
    <w:rPr>
      <w:rFonts w:ascii="Times New Roman" w:eastAsia="MS Mincho" w:hAnsi="Times New Roman" w:cs="Times New Roman"/>
      <w:spacing w:val="-1"/>
      <w:sz w:val="20"/>
      <w:szCs w:val="20"/>
      <w:lang w:val="en-US"/>
    </w:rPr>
  </w:style>
  <w:style w:type="paragraph" w:customStyle="1" w:styleId="bulletlist">
    <w:name w:val="bullet list"/>
    <w:basedOn w:val="BodyText"/>
    <w:rsid w:val="007E6B04"/>
    <w:pPr>
      <w:numPr>
        <w:numId w:val="2"/>
      </w:numPr>
      <w:tabs>
        <w:tab w:val="clear" w:pos="648"/>
      </w:tabs>
      <w:ind w:left="576" w:hanging="288"/>
    </w:pPr>
  </w:style>
  <w:style w:type="paragraph" w:customStyle="1" w:styleId="IEEEStyle">
    <w:name w:val="IEEE Style"/>
    <w:basedOn w:val="Normal"/>
    <w:link w:val="IEEEStyleChar"/>
    <w:qFormat/>
    <w:rsid w:val="00510E10"/>
    <w:pPr>
      <w:ind w:left="288"/>
    </w:pPr>
    <w:rPr>
      <w:rFonts w:ascii="Times New Roman" w:hAnsi="Times New Roman"/>
      <w:sz w:val="20"/>
      <w:lang w:val="en-US"/>
    </w:rPr>
  </w:style>
  <w:style w:type="paragraph" w:styleId="Header">
    <w:name w:val="header"/>
    <w:basedOn w:val="Normal"/>
    <w:link w:val="HeaderChar"/>
    <w:uiPriority w:val="99"/>
    <w:unhideWhenUsed/>
    <w:rsid w:val="00510E10"/>
    <w:pPr>
      <w:tabs>
        <w:tab w:val="center" w:pos="4680"/>
        <w:tab w:val="right" w:pos="9360"/>
      </w:tabs>
      <w:spacing w:after="0" w:line="240" w:lineRule="auto"/>
    </w:pPr>
  </w:style>
  <w:style w:type="character" w:customStyle="1" w:styleId="IEEEStyleChar">
    <w:name w:val="IEEE Style Char"/>
    <w:basedOn w:val="DefaultParagraphFont"/>
    <w:link w:val="IEEEStyle"/>
    <w:rsid w:val="00510E10"/>
    <w:rPr>
      <w:rFonts w:ascii="Times New Roman" w:hAnsi="Times New Roman"/>
      <w:sz w:val="20"/>
      <w:lang w:val="en-US"/>
    </w:rPr>
  </w:style>
  <w:style w:type="character" w:customStyle="1" w:styleId="HeaderChar">
    <w:name w:val="Header Char"/>
    <w:basedOn w:val="DefaultParagraphFont"/>
    <w:link w:val="Header"/>
    <w:uiPriority w:val="99"/>
    <w:rsid w:val="00510E10"/>
  </w:style>
  <w:style w:type="paragraph" w:styleId="Footer">
    <w:name w:val="footer"/>
    <w:basedOn w:val="Normal"/>
    <w:link w:val="FooterChar"/>
    <w:uiPriority w:val="99"/>
    <w:unhideWhenUsed/>
    <w:rsid w:val="0051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E10"/>
  </w:style>
  <w:style w:type="paragraph" w:styleId="ListParagraph">
    <w:name w:val="List Paragraph"/>
    <w:basedOn w:val="Normal"/>
    <w:uiPriority w:val="34"/>
    <w:qFormat/>
    <w:rsid w:val="00E248F8"/>
    <w:pPr>
      <w:ind w:left="720"/>
      <w:contextualSpacing/>
    </w:pPr>
  </w:style>
  <w:style w:type="table" w:styleId="TableGrid">
    <w:name w:val="Table Grid"/>
    <w:basedOn w:val="TableNormal"/>
    <w:uiPriority w:val="59"/>
    <w:rsid w:val="00A73C01"/>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0754A4"/>
  </w:style>
  <w:style w:type="character" w:styleId="PlaceholderText">
    <w:name w:val="Placeholder Text"/>
    <w:basedOn w:val="DefaultParagraphFont"/>
    <w:uiPriority w:val="99"/>
    <w:semiHidden/>
    <w:rsid w:val="00E774F1"/>
    <w:rPr>
      <w:color w:val="808080"/>
    </w:rPr>
  </w:style>
  <w:style w:type="table" w:styleId="PlainTable5">
    <w:name w:val="Plain Table 5"/>
    <w:basedOn w:val="TableNormal"/>
    <w:uiPriority w:val="45"/>
    <w:rsid w:val="00142C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7BD79-40C2-4329-8526-9C04B2F1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Carlo D. Rabacca</dc:creator>
  <cp:keywords/>
  <dc:description/>
  <cp:lastModifiedBy>Carlo Rabacca</cp:lastModifiedBy>
  <cp:revision>132</cp:revision>
  <dcterms:created xsi:type="dcterms:W3CDTF">2015-09-29T12:26:00Z</dcterms:created>
  <dcterms:modified xsi:type="dcterms:W3CDTF">2015-09-30T03:14:00Z</dcterms:modified>
</cp:coreProperties>
</file>