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E7810" w14:textId="77777777" w:rsidR="00997531" w:rsidRPr="00B045F5" w:rsidRDefault="00997531" w:rsidP="00997531">
      <w:pPr>
        <w:pStyle w:val="Heading1"/>
        <w:jc w:val="both"/>
        <w:rPr>
          <w:rFonts w:asciiTheme="minorHAnsi" w:hAnsiTheme="minorHAnsi" w:cs="Segoe UI Emoji"/>
          <w:b/>
          <w:bCs/>
          <w:sz w:val="28"/>
          <w:szCs w:val="28"/>
        </w:rPr>
      </w:pPr>
      <w:r w:rsidRPr="00B045F5">
        <w:rPr>
          <w:rFonts w:asciiTheme="minorHAnsi" w:hAnsiTheme="minorHAnsi" w:cs="Segoe UI Emoji"/>
          <w:b/>
          <w:bCs/>
          <w:sz w:val="28"/>
          <w:szCs w:val="28"/>
        </w:rPr>
        <w:t>Data Type</w:t>
      </w:r>
    </w:p>
    <w:p w14:paraId="16DEFDD6" w14:textId="77777777" w:rsidR="00997531" w:rsidRDefault="00997531" w:rsidP="00997531">
      <w:pPr>
        <w:jc w:val="both"/>
      </w:pPr>
      <w:r w:rsidRPr="00997531">
        <w:t xml:space="preserve">In DL PEL-HIL, we recommend using three data types: </w:t>
      </w:r>
      <w:proofErr w:type="spellStart"/>
      <w:r w:rsidRPr="00997531">
        <w:t>boolean</w:t>
      </w:r>
      <w:proofErr w:type="spellEnd"/>
      <w:r w:rsidRPr="00997531">
        <w:t>, uint16, and single.</w:t>
      </w:r>
    </w:p>
    <w:p w14:paraId="0E6B9191" w14:textId="77777777" w:rsidR="00997531" w:rsidRDefault="00997531" w:rsidP="00997531">
      <w:pPr>
        <w:jc w:val="center"/>
      </w:pPr>
      <w:r>
        <w:rPr>
          <w:noProof/>
        </w:rPr>
        <w:drawing>
          <wp:inline distT="0" distB="0" distL="0" distR="0" wp14:anchorId="071185D8" wp14:editId="7B94CAB7">
            <wp:extent cx="4709439" cy="1815611"/>
            <wp:effectExtent l="0" t="0" r="0" b="0"/>
            <wp:docPr id="172213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690" cy="1822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6BCA43" w14:textId="77777777" w:rsidR="00997531" w:rsidRPr="00997531" w:rsidRDefault="00997531" w:rsidP="00997531">
      <w:pPr>
        <w:jc w:val="both"/>
      </w:pPr>
      <w:r w:rsidRPr="00997531">
        <w:t>Notes:</w:t>
      </w:r>
    </w:p>
    <w:p w14:paraId="2F3B516B" w14:textId="4D5D2788" w:rsidR="00997531" w:rsidRPr="00997531" w:rsidRDefault="00997531" w:rsidP="00997531">
      <w:pPr>
        <w:jc w:val="both"/>
      </w:pPr>
      <w:r w:rsidRPr="0031299B">
        <w:rPr>
          <w:rFonts w:ascii="Segoe UI Emoji" w:hAnsi="Segoe UI Emoji" w:cs="Segoe UI Emoji"/>
        </w:rPr>
        <w:t>💡</w:t>
      </w:r>
      <w:r w:rsidRPr="00997531">
        <w:t xml:space="preserve"> </w:t>
      </w:r>
      <w:r w:rsidRPr="00997531">
        <w:rPr>
          <w:i/>
          <w:iCs/>
          <w:color w:val="808080" w:themeColor="background1" w:themeShade="80"/>
        </w:rPr>
        <w:t>Some DL built-in blocks specify a data type and therefore require matching input/output signals for consistency.</w:t>
      </w:r>
    </w:p>
    <w:p w14:paraId="3C0076A0" w14:textId="77777777" w:rsidR="00997531" w:rsidRDefault="00997531" w:rsidP="00997531">
      <w:pPr>
        <w:jc w:val="both"/>
        <w:rPr>
          <w:i/>
          <w:iCs/>
          <w:color w:val="808080" w:themeColor="background1" w:themeShade="80"/>
        </w:rPr>
      </w:pPr>
      <w:r w:rsidRPr="0031299B">
        <w:rPr>
          <w:rFonts w:ascii="Segoe UI Emoji" w:hAnsi="Segoe UI Emoji" w:cs="Segoe UI Emoji"/>
        </w:rPr>
        <w:t>💡</w:t>
      </w:r>
      <w:r w:rsidRPr="00997531">
        <w:t xml:space="preserve"> </w:t>
      </w:r>
      <w:r w:rsidRPr="00997531">
        <w:rPr>
          <w:i/>
          <w:iCs/>
          <w:color w:val="808080" w:themeColor="background1" w:themeShade="80"/>
        </w:rPr>
        <w:t xml:space="preserve">Use single type for precision; use </w:t>
      </w:r>
      <w:proofErr w:type="spellStart"/>
      <w:r w:rsidRPr="00997531">
        <w:rPr>
          <w:i/>
          <w:iCs/>
          <w:color w:val="808080" w:themeColor="background1" w:themeShade="80"/>
        </w:rPr>
        <w:t>boolean</w:t>
      </w:r>
      <w:proofErr w:type="spellEnd"/>
      <w:r w:rsidRPr="00997531">
        <w:rPr>
          <w:i/>
          <w:iCs/>
          <w:color w:val="808080" w:themeColor="background1" w:themeShade="80"/>
        </w:rPr>
        <w:t xml:space="preserve"> and uint16 for speed and memory efficiency.</w:t>
      </w:r>
    </w:p>
    <w:p w14:paraId="024EF348" w14:textId="77777777" w:rsidR="00997531" w:rsidRDefault="0099753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E569D00" w14:textId="67C81809" w:rsidR="00997531" w:rsidRPr="00B045F5" w:rsidRDefault="00997531" w:rsidP="00997531">
      <w:pPr>
        <w:pStyle w:val="Heading1"/>
        <w:jc w:val="both"/>
        <w:rPr>
          <w:rFonts w:asciiTheme="minorHAnsi" w:hAnsiTheme="minorHAnsi" w:cs="Segoe UI Emoji"/>
          <w:b/>
          <w:bCs/>
          <w:sz w:val="28"/>
          <w:szCs w:val="28"/>
        </w:rPr>
      </w:pPr>
      <w:r w:rsidRPr="00B045F5">
        <w:rPr>
          <w:rFonts w:asciiTheme="minorHAnsi" w:hAnsiTheme="minorHAnsi" w:cs="Segoe UI Emoji"/>
          <w:b/>
          <w:bCs/>
          <w:sz w:val="28"/>
          <w:szCs w:val="28"/>
        </w:rPr>
        <w:lastRenderedPageBreak/>
        <w:t>Data Serialization &amp; Parsing</w:t>
      </w:r>
    </w:p>
    <w:p w14:paraId="116771AB" w14:textId="77777777" w:rsidR="00997531" w:rsidRDefault="00997531" w:rsidP="00997531">
      <w:pPr>
        <w:jc w:val="both"/>
      </w:pPr>
      <w:r w:rsidRPr="00997531">
        <w:rPr>
          <w:b/>
          <w:bCs/>
        </w:rPr>
        <w:t>Single</w:t>
      </w:r>
      <w:r w:rsidRPr="00997531">
        <w:t xml:space="preserve"> type is unified in DL PEL-HIL RX/TX; multiple </w:t>
      </w:r>
      <w:proofErr w:type="spellStart"/>
      <w:r w:rsidRPr="00997531">
        <w:rPr>
          <w:b/>
          <w:bCs/>
        </w:rPr>
        <w:t>booleans</w:t>
      </w:r>
      <w:proofErr w:type="spellEnd"/>
      <w:r w:rsidRPr="00997531">
        <w:t xml:space="preserve"> and </w:t>
      </w:r>
      <w:r w:rsidRPr="00997531">
        <w:rPr>
          <w:b/>
          <w:bCs/>
        </w:rPr>
        <w:t>uint16s</w:t>
      </w:r>
      <w:r w:rsidRPr="00997531">
        <w:t xml:space="preserve"> are </w:t>
      </w:r>
      <w:r w:rsidRPr="00997531">
        <w:rPr>
          <w:highlight w:val="yellow"/>
        </w:rPr>
        <w:t>serialized</w:t>
      </w:r>
      <w:r w:rsidRPr="00997531">
        <w:t xml:space="preserve"> into singles before TX. </w:t>
      </w:r>
    </w:p>
    <w:p w14:paraId="35B26EC3" w14:textId="77777777" w:rsidR="00997531" w:rsidRPr="00997531" w:rsidRDefault="00997531" w:rsidP="00997531">
      <w:pPr>
        <w:jc w:val="both"/>
      </w:pPr>
      <w:r w:rsidRPr="00997531">
        <w:t xml:space="preserve">After RX, </w:t>
      </w:r>
      <w:r w:rsidRPr="00997531">
        <w:rPr>
          <w:b/>
          <w:bCs/>
        </w:rPr>
        <w:t>Single</w:t>
      </w:r>
      <w:r w:rsidRPr="00997531">
        <w:t xml:space="preserve"> in DL PEL-HIL RX/TX is </w:t>
      </w:r>
      <w:r w:rsidRPr="00997531">
        <w:rPr>
          <w:highlight w:val="yellow"/>
        </w:rPr>
        <w:t>parsed</w:t>
      </w:r>
      <w:r w:rsidRPr="00997531">
        <w:t xml:space="preserve"> back into </w:t>
      </w:r>
      <w:proofErr w:type="spellStart"/>
      <w:r w:rsidRPr="00997531">
        <w:rPr>
          <w:b/>
          <w:bCs/>
        </w:rPr>
        <w:t>booleans</w:t>
      </w:r>
      <w:proofErr w:type="spellEnd"/>
      <w:r w:rsidRPr="00997531">
        <w:t xml:space="preserve"> and </w:t>
      </w:r>
      <w:r w:rsidRPr="00997531">
        <w:rPr>
          <w:b/>
          <w:bCs/>
        </w:rPr>
        <w:t>uint16s</w:t>
      </w:r>
      <w:r w:rsidRPr="00997531">
        <w:t xml:space="preserve"> to restore data.</w:t>
      </w:r>
    </w:p>
    <w:p w14:paraId="2F62FFB5" w14:textId="77777777" w:rsidR="00997531" w:rsidRDefault="00997531" w:rsidP="00997531">
      <w:pPr>
        <w:jc w:val="center"/>
      </w:pPr>
      <w:r>
        <w:rPr>
          <w:noProof/>
        </w:rPr>
        <w:drawing>
          <wp:inline distT="0" distB="0" distL="0" distR="0" wp14:anchorId="7FCDA345" wp14:editId="427BAD04">
            <wp:extent cx="3447337" cy="1419577"/>
            <wp:effectExtent l="0" t="0" r="1270" b="0"/>
            <wp:docPr id="985889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95" cy="1430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D11914" w14:textId="06B03D31" w:rsidR="00997531" w:rsidRDefault="00997531" w:rsidP="00997531">
      <w:pPr>
        <w:jc w:val="center"/>
        <w:rPr>
          <w:i/>
          <w:iCs/>
          <w:sz w:val="20"/>
          <w:szCs w:val="20"/>
        </w:rPr>
      </w:pPr>
      <w:r w:rsidRPr="00997531">
        <w:rPr>
          <w:i/>
          <w:iCs/>
          <w:sz w:val="20"/>
          <w:szCs w:val="20"/>
        </w:rPr>
        <w:t>Serialization and Parsing</w:t>
      </w:r>
      <w:r>
        <w:rPr>
          <w:rFonts w:hint="eastAsia"/>
          <w:i/>
          <w:iCs/>
          <w:sz w:val="20"/>
          <w:szCs w:val="20"/>
        </w:rPr>
        <w:t xml:space="preserve"> Process</w:t>
      </w:r>
    </w:p>
    <w:p w14:paraId="4DEE3C7F" w14:textId="77777777" w:rsidR="00997531" w:rsidRDefault="00997531" w:rsidP="00997531">
      <w:pPr>
        <w:jc w:val="center"/>
      </w:pPr>
    </w:p>
    <w:p w14:paraId="09F0F60E" w14:textId="67543E41" w:rsidR="00997531" w:rsidRDefault="00997531" w:rsidP="00997531">
      <w:pPr>
        <w:jc w:val="center"/>
      </w:pPr>
      <w:r w:rsidRPr="00997531">
        <w:rPr>
          <w:noProof/>
        </w:rPr>
        <w:drawing>
          <wp:inline distT="0" distB="0" distL="0" distR="0" wp14:anchorId="5E7269AC" wp14:editId="1330F8FB">
            <wp:extent cx="1474286" cy="2162286"/>
            <wp:effectExtent l="0" t="0" r="0" b="0"/>
            <wp:docPr id="28" name="Picture 27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6A5F7B08-EE8B-BDF5-B6E1-9AE94FF571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 descr="A screenshot of a computer&#10;&#10;AI-generated content may be incorrect.">
                      <a:extLst>
                        <a:ext uri="{FF2B5EF4-FFF2-40B4-BE49-F238E27FC236}">
                          <a16:creationId xmlns:a16="http://schemas.microsoft.com/office/drawing/2014/main" id="{6A5F7B08-EE8B-BDF5-B6E1-9AE94FF571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7411" cy="219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 w:rsidRPr="00997531">
        <w:rPr>
          <w:noProof/>
        </w:rPr>
        <w:drawing>
          <wp:inline distT="0" distB="0" distL="0" distR="0" wp14:anchorId="3FC1F1D0" wp14:editId="4701224E">
            <wp:extent cx="1479934" cy="2171644"/>
            <wp:effectExtent l="0" t="0" r="6350" b="635"/>
            <wp:docPr id="30" name="Picture 29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F562C0E-A7C8-083C-A6E0-1A9205F458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 descr="A screenshot of a computer&#10;&#10;AI-generated content may be incorrect.">
                      <a:extLst>
                        <a:ext uri="{FF2B5EF4-FFF2-40B4-BE49-F238E27FC236}">
                          <a16:creationId xmlns:a16="http://schemas.microsoft.com/office/drawing/2014/main" id="{7F562C0E-A7C8-083C-A6E0-1A9205F458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3481" cy="220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F4AD" w14:textId="283A7450" w:rsidR="00997531" w:rsidRPr="00997531" w:rsidRDefault="00997531" w:rsidP="00997531">
      <w:pPr>
        <w:jc w:val="center"/>
      </w:pPr>
      <w:r w:rsidRPr="00997531">
        <w:rPr>
          <w:i/>
          <w:iCs/>
          <w:sz w:val="20"/>
          <w:szCs w:val="20"/>
        </w:rPr>
        <w:t>Blocks for Serialization and Parsing</w:t>
      </w:r>
      <w:r w:rsidRPr="00997531">
        <w:br w:type="page"/>
      </w:r>
    </w:p>
    <w:p w14:paraId="54E7A5EB" w14:textId="77777777" w:rsidR="006D794D" w:rsidRPr="00B045F5" w:rsidRDefault="006D794D" w:rsidP="006D794D">
      <w:pPr>
        <w:pStyle w:val="Heading1"/>
        <w:jc w:val="both"/>
        <w:rPr>
          <w:rFonts w:asciiTheme="minorHAnsi" w:hAnsiTheme="minorHAnsi" w:cs="Segoe UI Emoji"/>
          <w:b/>
          <w:bCs/>
          <w:sz w:val="28"/>
          <w:szCs w:val="28"/>
        </w:rPr>
      </w:pPr>
      <w:r w:rsidRPr="00B045F5">
        <w:rPr>
          <w:rFonts w:asciiTheme="minorHAnsi" w:hAnsiTheme="minorHAnsi" w:cs="Segoe UI Emoji"/>
          <w:b/>
          <w:bCs/>
          <w:sz w:val="28"/>
          <w:szCs w:val="28"/>
        </w:rPr>
        <w:lastRenderedPageBreak/>
        <w:t xml:space="preserve">Signal Dimensions </w:t>
      </w:r>
    </w:p>
    <w:p w14:paraId="62C22022" w14:textId="77777777" w:rsidR="006D794D" w:rsidRPr="006D794D" w:rsidRDefault="006D794D" w:rsidP="006D794D">
      <w:r w:rsidRPr="006D794D">
        <w:t>In the context of communication, a signal can take various forms:</w:t>
      </w:r>
    </w:p>
    <w:p w14:paraId="4C57B003" w14:textId="77777777" w:rsidR="006D794D" w:rsidRPr="006D794D" w:rsidRDefault="006D794D" w:rsidP="006D794D">
      <w:pPr>
        <w:numPr>
          <w:ilvl w:val="0"/>
          <w:numId w:val="5"/>
        </w:numPr>
      </w:pPr>
      <w:r w:rsidRPr="006D794D">
        <w:t>a single data element,</w:t>
      </w:r>
    </w:p>
    <w:p w14:paraId="5B084000" w14:textId="77777777" w:rsidR="006D794D" w:rsidRPr="006D794D" w:rsidRDefault="006D794D" w:rsidP="006D794D">
      <w:pPr>
        <w:numPr>
          <w:ilvl w:val="0"/>
          <w:numId w:val="5"/>
        </w:numPr>
      </w:pPr>
      <w:r w:rsidRPr="006D794D">
        <w:t>a combination of multiple single-element signals, or</w:t>
      </w:r>
    </w:p>
    <w:p w14:paraId="668C22D4" w14:textId="77777777" w:rsidR="006D794D" w:rsidRPr="006D794D" w:rsidRDefault="006D794D" w:rsidP="006D794D">
      <w:pPr>
        <w:numPr>
          <w:ilvl w:val="0"/>
          <w:numId w:val="5"/>
        </w:numPr>
      </w:pPr>
      <w:r w:rsidRPr="006D794D">
        <w:t>a set of signals that each include historical (past) data.</w:t>
      </w:r>
    </w:p>
    <w:p w14:paraId="1F88F188" w14:textId="77777777" w:rsidR="006D794D" w:rsidRDefault="006D794D" w:rsidP="006D794D">
      <w:r w:rsidRPr="006D794D">
        <w:t>As a starting point, let’s first explore the different dimensions that signals can have.</w:t>
      </w:r>
    </w:p>
    <w:p w14:paraId="27BEECDB" w14:textId="065CE171" w:rsidR="006D794D" w:rsidRPr="006D794D" w:rsidRDefault="006D794D" w:rsidP="006D794D">
      <w:pPr>
        <w:jc w:val="center"/>
      </w:pPr>
      <w:r w:rsidRPr="006D794D">
        <w:rPr>
          <w:noProof/>
        </w:rPr>
        <w:drawing>
          <wp:inline distT="0" distB="0" distL="0" distR="0" wp14:anchorId="34415ABB" wp14:editId="2FBD0CC9">
            <wp:extent cx="5731510" cy="1717040"/>
            <wp:effectExtent l="0" t="0" r="254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BDACA5CF-05BF-D444-1A41-09694B91B1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BDACA5CF-05BF-D444-1A41-09694B91B1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3C26" w14:textId="77777777" w:rsidR="006D794D" w:rsidRDefault="006D794D">
      <w:r w:rsidRPr="006D794D">
        <w:rPr>
          <w:rFonts w:hint="eastAsia"/>
        </w:rPr>
        <w:t>In DL PEL-HIL, we</w:t>
      </w:r>
      <w:r>
        <w:rPr>
          <w:rFonts w:hint="eastAsia"/>
        </w:rPr>
        <w:t xml:space="preserve"> use</w:t>
      </w:r>
    </w:p>
    <w:p w14:paraId="3FECAB31" w14:textId="0BF4B523" w:rsidR="006D794D" w:rsidRPr="006D794D" w:rsidRDefault="006D794D" w:rsidP="006D794D">
      <w:pPr>
        <w:numPr>
          <w:ilvl w:val="0"/>
          <w:numId w:val="5"/>
        </w:numPr>
      </w:pPr>
      <w:r w:rsidRPr="006D794D">
        <w:rPr>
          <w:rFonts w:hint="eastAsia"/>
          <w:b/>
          <w:bCs/>
        </w:rPr>
        <w:t>Scalar</w:t>
      </w:r>
      <w:r>
        <w:rPr>
          <w:rFonts w:hint="eastAsia"/>
        </w:rPr>
        <w:t xml:space="preserve"> to represent </w:t>
      </w:r>
      <w:r w:rsidRPr="006D794D">
        <w:t>a single data element,</w:t>
      </w:r>
    </w:p>
    <w:p w14:paraId="7570477F" w14:textId="605F75CB" w:rsidR="006D794D" w:rsidRPr="006D794D" w:rsidRDefault="006D794D" w:rsidP="006D794D">
      <w:pPr>
        <w:numPr>
          <w:ilvl w:val="0"/>
          <w:numId w:val="5"/>
        </w:numPr>
      </w:pPr>
      <w:r w:rsidRPr="001C17BF">
        <w:rPr>
          <w:rFonts w:hint="eastAsia"/>
          <w:b/>
          <w:bCs/>
        </w:rPr>
        <w:t>Row Vector</w:t>
      </w:r>
      <w:r>
        <w:rPr>
          <w:rFonts w:hint="eastAsia"/>
        </w:rPr>
        <w:t xml:space="preserve"> </w:t>
      </w:r>
      <w:r w:rsidR="001C17BF">
        <w:rPr>
          <w:rFonts w:hint="eastAsia"/>
        </w:rPr>
        <w:t xml:space="preserve">to represent </w:t>
      </w:r>
      <w:r w:rsidRPr="006D794D">
        <w:t>a combination of multiple single-element signals</w:t>
      </w:r>
      <w:r w:rsidR="001C17BF">
        <w:rPr>
          <w:rFonts w:hint="eastAsia"/>
        </w:rPr>
        <w:t>,</w:t>
      </w:r>
    </w:p>
    <w:p w14:paraId="6F73C506" w14:textId="7E0E294C" w:rsidR="006D794D" w:rsidRPr="006D794D" w:rsidRDefault="001C17BF" w:rsidP="006D794D">
      <w:pPr>
        <w:numPr>
          <w:ilvl w:val="0"/>
          <w:numId w:val="5"/>
        </w:numPr>
      </w:pPr>
      <w:r w:rsidRPr="001C17BF">
        <w:rPr>
          <w:rFonts w:hint="eastAsia"/>
          <w:b/>
          <w:bCs/>
        </w:rPr>
        <w:t>Matrix</w:t>
      </w:r>
      <w:r>
        <w:rPr>
          <w:rFonts w:hint="eastAsia"/>
        </w:rPr>
        <w:t xml:space="preserve"> to represent </w:t>
      </w:r>
      <w:r w:rsidR="006D794D" w:rsidRPr="006D794D">
        <w:t>a set of signals that each include historical (past) data.</w:t>
      </w:r>
    </w:p>
    <w:p w14:paraId="32805829" w14:textId="34CF1C8F" w:rsidR="006D794D" w:rsidRPr="006D794D" w:rsidRDefault="006D794D">
      <w:r w:rsidRPr="006D794D">
        <w:br w:type="page"/>
      </w:r>
    </w:p>
    <w:p w14:paraId="2633A7EB" w14:textId="77777777" w:rsidR="001C17BF" w:rsidRPr="00B045F5" w:rsidRDefault="001C17BF" w:rsidP="001C17BF">
      <w:pPr>
        <w:pStyle w:val="Heading1"/>
        <w:jc w:val="both"/>
        <w:rPr>
          <w:rFonts w:asciiTheme="minorHAnsi" w:hAnsiTheme="minorHAnsi" w:cs="Segoe UI Emoji"/>
          <w:b/>
          <w:bCs/>
          <w:sz w:val="28"/>
          <w:szCs w:val="28"/>
        </w:rPr>
      </w:pPr>
      <w:r w:rsidRPr="00B045F5">
        <w:rPr>
          <w:rFonts w:asciiTheme="minorHAnsi" w:hAnsiTheme="minorHAnsi" w:cs="Segoe UI Emoji"/>
          <w:b/>
          <w:bCs/>
          <w:sz w:val="28"/>
          <w:szCs w:val="28"/>
        </w:rPr>
        <w:lastRenderedPageBreak/>
        <w:t>Row Vector Construction &amp; Extraction</w:t>
      </w:r>
    </w:p>
    <w:p w14:paraId="06BF6CE0" w14:textId="77777777" w:rsidR="001C17BF" w:rsidRPr="001C17BF" w:rsidRDefault="001C17BF" w:rsidP="001C17BF">
      <w:r w:rsidRPr="001C17BF">
        <w:t xml:space="preserve">Use </w:t>
      </w:r>
      <w:r w:rsidRPr="001C17BF">
        <w:rPr>
          <w:highlight w:val="yellow"/>
        </w:rPr>
        <w:t>mux</w:t>
      </w:r>
      <w:r w:rsidRPr="001C17BF">
        <w:t xml:space="preserve"> to combine same-type </w:t>
      </w:r>
      <w:r w:rsidRPr="001C17BF">
        <w:rPr>
          <w:b/>
          <w:bCs/>
        </w:rPr>
        <w:t>scalar</w:t>
      </w:r>
      <w:r w:rsidRPr="001C17BF">
        <w:t xml:space="preserve"> elements into a </w:t>
      </w:r>
      <w:r w:rsidRPr="001C17BF">
        <w:rPr>
          <w:b/>
          <w:bCs/>
        </w:rPr>
        <w:t>row vector</w:t>
      </w:r>
      <w:r w:rsidRPr="001C17BF">
        <w:t>.</w:t>
      </w:r>
    </w:p>
    <w:p w14:paraId="78C07A54" w14:textId="77777777" w:rsidR="001C17BF" w:rsidRDefault="001C17BF" w:rsidP="001C17BF">
      <w:r w:rsidRPr="001C17BF">
        <w:t xml:space="preserve">Use </w:t>
      </w:r>
      <w:proofErr w:type="spellStart"/>
      <w:r w:rsidRPr="001C17BF">
        <w:rPr>
          <w:highlight w:val="yellow"/>
        </w:rPr>
        <w:t>demux</w:t>
      </w:r>
      <w:proofErr w:type="spellEnd"/>
      <w:r w:rsidRPr="001C17BF">
        <w:t xml:space="preserve"> to extract </w:t>
      </w:r>
      <w:r w:rsidRPr="001C17BF">
        <w:rPr>
          <w:b/>
          <w:bCs/>
        </w:rPr>
        <w:t>scalar</w:t>
      </w:r>
      <w:r w:rsidRPr="001C17BF">
        <w:t xml:space="preserve"> elements from a </w:t>
      </w:r>
      <w:r w:rsidRPr="001C17BF">
        <w:rPr>
          <w:b/>
          <w:bCs/>
        </w:rPr>
        <w:t>row vector</w:t>
      </w:r>
      <w:r w:rsidRPr="001C17BF">
        <w:t>.</w:t>
      </w:r>
    </w:p>
    <w:p w14:paraId="68BDF610" w14:textId="7E39DA68" w:rsidR="001C17BF" w:rsidRPr="001C17BF" w:rsidRDefault="001C17BF" w:rsidP="001C17BF">
      <w:pPr>
        <w:jc w:val="center"/>
      </w:pPr>
      <w:r w:rsidRPr="001C17BF">
        <w:rPr>
          <w:noProof/>
        </w:rPr>
        <w:drawing>
          <wp:inline distT="0" distB="0" distL="0" distR="0" wp14:anchorId="0C7CC8D0" wp14:editId="1198572E">
            <wp:extent cx="5074127" cy="2211568"/>
            <wp:effectExtent l="0" t="0" r="0" b="0"/>
            <wp:docPr id="3" name="Picture 2" descr="A diagram of a diagram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50C74946-9A4C-4A44-A041-BC133261B9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diagram of a diagram&#10;&#10;AI-generated content may be incorrect.">
                      <a:extLst>
                        <a:ext uri="{FF2B5EF4-FFF2-40B4-BE49-F238E27FC236}">
                          <a16:creationId xmlns:a16="http://schemas.microsoft.com/office/drawing/2014/main" id="{50C74946-9A4C-4A44-A041-BC133261B9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5854" cy="221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E81F" w14:textId="77777777" w:rsidR="001C17BF" w:rsidRDefault="001C17BF" w:rsidP="001C17BF">
      <w:r w:rsidRPr="001C17BF">
        <w:t xml:space="preserve">To observe the waveform of a row vector with an </w:t>
      </w:r>
      <w:r w:rsidRPr="001C17BF">
        <w:rPr>
          <w:highlight w:val="yellow"/>
        </w:rPr>
        <w:t>oscilloscope</w:t>
      </w:r>
      <w:r w:rsidRPr="001C17BF">
        <w:t xml:space="preserve">, process the input as </w:t>
      </w:r>
      <w:r w:rsidRPr="001C17BF">
        <w:rPr>
          <w:b/>
          <w:bCs/>
        </w:rPr>
        <w:t>columns as channels</w:t>
      </w:r>
      <w:r w:rsidRPr="001C17BF">
        <w:t>.</w:t>
      </w:r>
    </w:p>
    <w:p w14:paraId="0F81DD1B" w14:textId="5CC8D741" w:rsidR="001C17BF" w:rsidRPr="001C17BF" w:rsidRDefault="001C17BF" w:rsidP="001C17BF">
      <w:pPr>
        <w:jc w:val="center"/>
      </w:pPr>
      <w:r w:rsidRPr="001C17BF">
        <w:rPr>
          <w:noProof/>
        </w:rPr>
        <w:drawing>
          <wp:inline distT="0" distB="0" distL="0" distR="0" wp14:anchorId="1FF6C88F" wp14:editId="3A867764">
            <wp:extent cx="3398746" cy="2870053"/>
            <wp:effectExtent l="0" t="0" r="0" b="6985"/>
            <wp:docPr id="649866977" name="Picture 4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4274E74C-52AD-757A-B614-5A78676879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66977" name="Picture 4" descr="A screenshot of a computer&#10;&#10;AI-generated content may be incorrect.">
                      <a:extLst>
                        <a:ext uri="{FF2B5EF4-FFF2-40B4-BE49-F238E27FC236}">
                          <a16:creationId xmlns:a16="http://schemas.microsoft.com/office/drawing/2014/main" id="{4274E74C-52AD-757A-B614-5A78676879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1656" cy="28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0B8D" w14:textId="77777777" w:rsidR="001C17BF" w:rsidRDefault="001C17BF">
      <w:r>
        <w:br w:type="page"/>
      </w:r>
    </w:p>
    <w:p w14:paraId="4208E670" w14:textId="77777777" w:rsidR="001C17BF" w:rsidRPr="00B045F5" w:rsidRDefault="001C17BF" w:rsidP="001C17BF">
      <w:pPr>
        <w:pStyle w:val="Heading1"/>
        <w:jc w:val="both"/>
        <w:rPr>
          <w:rFonts w:asciiTheme="minorHAnsi" w:hAnsiTheme="minorHAnsi" w:cs="Segoe UI Emoji"/>
          <w:b/>
          <w:bCs/>
          <w:sz w:val="28"/>
          <w:szCs w:val="28"/>
        </w:rPr>
      </w:pPr>
      <w:r w:rsidRPr="00B045F5">
        <w:rPr>
          <w:rFonts w:asciiTheme="minorHAnsi" w:hAnsiTheme="minorHAnsi" w:cs="Segoe UI Emoji"/>
          <w:b/>
          <w:bCs/>
          <w:sz w:val="28"/>
          <w:szCs w:val="28"/>
        </w:rPr>
        <w:lastRenderedPageBreak/>
        <w:t>Matrix Construction &amp; Extraction</w:t>
      </w:r>
    </w:p>
    <w:p w14:paraId="7FDA4CB2" w14:textId="77777777" w:rsidR="001C17BF" w:rsidRPr="001C17BF" w:rsidRDefault="001C17BF" w:rsidP="001C17BF">
      <w:r w:rsidRPr="001C17BF">
        <w:t xml:space="preserve">Matrix creation occurs only before target model’s TX: </w:t>
      </w:r>
      <w:r w:rsidRPr="001C17BF">
        <w:rPr>
          <w:b/>
          <w:bCs/>
        </w:rPr>
        <w:t>no. of columns</w:t>
      </w:r>
      <w:r w:rsidRPr="001C17BF">
        <w:t xml:space="preserve"> defined by </w:t>
      </w:r>
      <w:r w:rsidRPr="001C17BF">
        <w:rPr>
          <w:highlight w:val="yellow"/>
        </w:rPr>
        <w:t>mux</w:t>
      </w:r>
      <w:r w:rsidRPr="001C17BF">
        <w:t xml:space="preserve">, </w:t>
      </w:r>
      <w:r w:rsidRPr="001C17BF">
        <w:rPr>
          <w:b/>
          <w:bCs/>
        </w:rPr>
        <w:t xml:space="preserve">no. of rows </w:t>
      </w:r>
      <w:r w:rsidRPr="001C17BF">
        <w:t xml:space="preserve">defined by </w:t>
      </w:r>
      <w:r w:rsidRPr="001C17BF">
        <w:rPr>
          <w:highlight w:val="yellow"/>
        </w:rPr>
        <w:t>target TX</w:t>
      </w:r>
      <w:r w:rsidRPr="001C17BF">
        <w:t>’s ‘no. of data in a frame’.</w:t>
      </w:r>
    </w:p>
    <w:p w14:paraId="0D037609" w14:textId="59A7D02B" w:rsidR="001C17BF" w:rsidRDefault="001C17BF" w:rsidP="001C17BF">
      <w:pPr>
        <w:jc w:val="center"/>
      </w:pPr>
      <w:r w:rsidRPr="001C17BF">
        <w:rPr>
          <w:noProof/>
        </w:rPr>
        <w:drawing>
          <wp:inline distT="0" distB="0" distL="0" distR="0" wp14:anchorId="4E0215E9" wp14:editId="1AE18B40">
            <wp:extent cx="4803035" cy="2830589"/>
            <wp:effectExtent l="0" t="0" r="0" b="8255"/>
            <wp:docPr id="12" name="Picture 11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CB08639D-B7A9-1DE1-57AB-92258E4240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A screenshot of a computer&#10;&#10;AI-generated content may be incorrect.">
                      <a:extLst>
                        <a:ext uri="{FF2B5EF4-FFF2-40B4-BE49-F238E27FC236}">
                          <a16:creationId xmlns:a16="http://schemas.microsoft.com/office/drawing/2014/main" id="{CB08639D-B7A9-1DE1-57AB-92258E4240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808" cy="28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CD9D" w14:textId="77777777" w:rsidR="001C17BF" w:rsidRPr="001C17BF" w:rsidRDefault="001C17BF" w:rsidP="001C17BF">
      <w:r w:rsidRPr="001C17BF">
        <w:t xml:space="preserve">Column extraction occurs only after host model’s RX, done by </w:t>
      </w:r>
      <w:r w:rsidRPr="001C17BF">
        <w:rPr>
          <w:highlight w:val="yellow"/>
        </w:rPr>
        <w:t>split matrix</w:t>
      </w:r>
      <w:r w:rsidRPr="001C17BF">
        <w:t>.</w:t>
      </w:r>
    </w:p>
    <w:p w14:paraId="069E7241" w14:textId="2C5D05BB" w:rsidR="001C17BF" w:rsidRDefault="001C17BF" w:rsidP="001C17BF">
      <w:pPr>
        <w:jc w:val="center"/>
      </w:pPr>
      <w:r w:rsidRPr="001C17BF">
        <w:rPr>
          <w:noProof/>
        </w:rPr>
        <w:drawing>
          <wp:inline distT="0" distB="0" distL="0" distR="0" wp14:anchorId="136947C4" wp14:editId="078C4C6F">
            <wp:extent cx="4130619" cy="3184889"/>
            <wp:effectExtent l="0" t="0" r="3810" b="0"/>
            <wp:docPr id="14" name="Picture 13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97510BD-A9FC-4812-34D7-2638673181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screenshot of a computer&#10;&#10;AI-generated content may be incorrect.">
                      <a:extLst>
                        <a:ext uri="{FF2B5EF4-FFF2-40B4-BE49-F238E27FC236}">
                          <a16:creationId xmlns:a16="http://schemas.microsoft.com/office/drawing/2014/main" id="{097510BD-A9FC-4812-34D7-2638673181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2535" cy="319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7BF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5C6D0" w14:textId="77777777" w:rsidR="00E848DA" w:rsidRDefault="00E848DA" w:rsidP="00BA725B">
      <w:pPr>
        <w:spacing w:after="0" w:line="240" w:lineRule="auto"/>
      </w:pPr>
      <w:r>
        <w:separator/>
      </w:r>
    </w:p>
  </w:endnote>
  <w:endnote w:type="continuationSeparator" w:id="0">
    <w:p w14:paraId="3286248B" w14:textId="77777777" w:rsidR="00E848DA" w:rsidRDefault="00E848DA" w:rsidP="00BA7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85974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11B25A" w14:textId="0D2FF4F5" w:rsidR="009F7FAB" w:rsidRDefault="009F7F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B6129A" w14:textId="77777777" w:rsidR="00BA725B" w:rsidRDefault="00BA72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E7080" w14:textId="77777777" w:rsidR="00E848DA" w:rsidRDefault="00E848DA" w:rsidP="00BA725B">
      <w:pPr>
        <w:spacing w:after="0" w:line="240" w:lineRule="auto"/>
      </w:pPr>
      <w:r>
        <w:separator/>
      </w:r>
    </w:p>
  </w:footnote>
  <w:footnote w:type="continuationSeparator" w:id="0">
    <w:p w14:paraId="4936B76A" w14:textId="77777777" w:rsidR="00E848DA" w:rsidRDefault="00E848DA" w:rsidP="00BA7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5D8D5" w14:textId="6DAC7C1D" w:rsidR="00BA725B" w:rsidRDefault="00000000">
    <w:pPr>
      <w:pStyle w:val="Header"/>
    </w:pPr>
    <w:r>
      <w:rPr>
        <w:noProof/>
      </w:rPr>
      <w:pict w14:anchorId="0D2246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83876" o:spid="_x0000_s1029" type="#_x0000_t75" style="position:absolute;margin-left:0;margin-top:0;width:449.65pt;height:635.95pt;z-index:-251657216;mso-position-horizontal:center;mso-position-horizontal-relative:margin;mso-position-vertical:center;mso-position-vertical-relative:margin" o:allowincell="f">
          <v:imagedata r:id="rId1" o:title="watermark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D686D" w14:textId="0E8F9494" w:rsidR="009F7FAB" w:rsidRDefault="009F7FAB">
    <w:pPr>
      <w:pStyle w:val="Header"/>
    </w:pPr>
    <w:r w:rsidRPr="009F7FAB">
      <w:t>DL PEL-HIL Getting Started - Host-Target Communication - Fundamentals v1.0</w:t>
    </w:r>
  </w:p>
  <w:p w14:paraId="79E37E0D" w14:textId="76E7CD60" w:rsidR="00BA725B" w:rsidRDefault="00000000">
    <w:pPr>
      <w:pStyle w:val="Header"/>
    </w:pPr>
    <w:r>
      <w:rPr>
        <w:noProof/>
      </w:rPr>
      <w:pict w14:anchorId="35BEC0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83877" o:spid="_x0000_s1030" type="#_x0000_t75" style="position:absolute;margin-left:0;margin-top:0;width:449.65pt;height:635.95pt;z-index:-251656192;mso-position-horizontal:center;mso-position-horizontal-relative:margin;mso-position-vertical:center;mso-position-vertical-relative:margin" o:allowincell="f">
          <v:imagedata r:id="rId1" o:title="watermark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39A83" w14:textId="7DF8F00E" w:rsidR="00BA725B" w:rsidRDefault="00000000">
    <w:pPr>
      <w:pStyle w:val="Header"/>
    </w:pPr>
    <w:r>
      <w:rPr>
        <w:noProof/>
      </w:rPr>
      <w:pict w14:anchorId="521E4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83875" o:spid="_x0000_s1028" type="#_x0000_t75" style="position:absolute;margin-left:0;margin-top:0;width:449.65pt;height:635.95pt;z-index:-251658240;mso-position-horizontal:center;mso-position-horizontal-relative:margin;mso-position-vertical:center;mso-position-vertical-relative:margin" o:allowincell="f">
          <v:imagedata r:id="rId1" o:title="watermark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B0F09"/>
    <w:multiLevelType w:val="hybridMultilevel"/>
    <w:tmpl w:val="050CDB20"/>
    <w:lvl w:ilvl="0" w:tplc="0C2AF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A04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CCB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0A2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DCA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8EA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06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BE7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04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AE75F36"/>
    <w:multiLevelType w:val="hybridMultilevel"/>
    <w:tmpl w:val="E8F20952"/>
    <w:lvl w:ilvl="0" w:tplc="DE4A3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1E5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AD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E87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A04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963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FA7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9631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8B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10E6C20"/>
    <w:multiLevelType w:val="hybridMultilevel"/>
    <w:tmpl w:val="8CC625F0"/>
    <w:lvl w:ilvl="0" w:tplc="F2C4C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588C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5824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68A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52D6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FC3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983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D077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860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CD53E8D"/>
    <w:multiLevelType w:val="hybridMultilevel"/>
    <w:tmpl w:val="B9E4E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72046"/>
    <w:multiLevelType w:val="hybridMultilevel"/>
    <w:tmpl w:val="D05E1E3A"/>
    <w:lvl w:ilvl="0" w:tplc="0C6CF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CC50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FA95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F4F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BAA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981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E0C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529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ACD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09582538">
    <w:abstractNumId w:val="4"/>
  </w:num>
  <w:num w:numId="2" w16cid:durableId="295835316">
    <w:abstractNumId w:val="0"/>
  </w:num>
  <w:num w:numId="3" w16cid:durableId="675768674">
    <w:abstractNumId w:val="1"/>
  </w:num>
  <w:num w:numId="4" w16cid:durableId="197012767">
    <w:abstractNumId w:val="3"/>
  </w:num>
  <w:num w:numId="5" w16cid:durableId="1296983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F1"/>
    <w:rsid w:val="000503A5"/>
    <w:rsid w:val="000E2C7F"/>
    <w:rsid w:val="001C17BF"/>
    <w:rsid w:val="002D4B79"/>
    <w:rsid w:val="002F1DD8"/>
    <w:rsid w:val="0031299B"/>
    <w:rsid w:val="004934F1"/>
    <w:rsid w:val="00503EDD"/>
    <w:rsid w:val="005F0B57"/>
    <w:rsid w:val="006D794D"/>
    <w:rsid w:val="006E6C5A"/>
    <w:rsid w:val="00703E8D"/>
    <w:rsid w:val="0070406C"/>
    <w:rsid w:val="00775285"/>
    <w:rsid w:val="00795603"/>
    <w:rsid w:val="008C165E"/>
    <w:rsid w:val="00997531"/>
    <w:rsid w:val="009F7FAB"/>
    <w:rsid w:val="00AF7F4B"/>
    <w:rsid w:val="00B045F5"/>
    <w:rsid w:val="00B31935"/>
    <w:rsid w:val="00BA725B"/>
    <w:rsid w:val="00CB410D"/>
    <w:rsid w:val="00CC681D"/>
    <w:rsid w:val="00CE1FA6"/>
    <w:rsid w:val="00D15EE5"/>
    <w:rsid w:val="00D4660A"/>
    <w:rsid w:val="00D71A17"/>
    <w:rsid w:val="00DA60C0"/>
    <w:rsid w:val="00E21D0C"/>
    <w:rsid w:val="00E848DA"/>
    <w:rsid w:val="00E95784"/>
    <w:rsid w:val="00F0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BD41B"/>
  <w15:chartTrackingRefBased/>
  <w15:docId w15:val="{A1D4FFDC-B828-4B9F-BCB5-F6A13538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4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4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4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4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4F1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75285"/>
  </w:style>
  <w:style w:type="character" w:customStyle="1" w:styleId="DateChar">
    <w:name w:val="Date Char"/>
    <w:basedOn w:val="DefaultParagraphFont"/>
    <w:link w:val="Date"/>
    <w:uiPriority w:val="99"/>
    <w:semiHidden/>
    <w:rsid w:val="00775285"/>
  </w:style>
  <w:style w:type="paragraph" w:styleId="NormalWeb">
    <w:name w:val="Normal (Web)"/>
    <w:basedOn w:val="Normal"/>
    <w:uiPriority w:val="99"/>
    <w:semiHidden/>
    <w:unhideWhenUsed/>
    <w:rsid w:val="005F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A7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25B"/>
  </w:style>
  <w:style w:type="paragraph" w:styleId="Footer">
    <w:name w:val="footer"/>
    <w:basedOn w:val="Normal"/>
    <w:link w:val="FooterChar"/>
    <w:uiPriority w:val="99"/>
    <w:unhideWhenUsed/>
    <w:rsid w:val="00BA7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E4371-499A-41F5-9022-F1500949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Huo</dc:creator>
  <cp:keywords/>
  <dc:description/>
  <cp:lastModifiedBy>Yujia Huo</cp:lastModifiedBy>
  <cp:revision>14</cp:revision>
  <cp:lastPrinted>2025-08-28T17:14:00Z</cp:lastPrinted>
  <dcterms:created xsi:type="dcterms:W3CDTF">2025-08-05T08:49:00Z</dcterms:created>
  <dcterms:modified xsi:type="dcterms:W3CDTF">2025-08-28T17:40:00Z</dcterms:modified>
</cp:coreProperties>
</file>