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881E" w14:textId="7DCDC3FA" w:rsidR="00A4491A" w:rsidRDefault="00A4491A" w:rsidP="00A4491A">
      <w:pPr>
        <w:spacing w:after="276" w:line="240" w:lineRule="auto"/>
        <w:ind w:left="0" w:right="9" w:firstLine="0"/>
        <w:rPr>
          <w:b/>
        </w:rPr>
      </w:pPr>
      <w:r>
        <w:rPr>
          <w:noProof/>
        </w:rPr>
        <w:drawing>
          <wp:anchor distT="0" distB="0" distL="114300" distR="114300" simplePos="0" relativeHeight="251659264" behindDoc="0" locked="0" layoutInCell="1" allowOverlap="1" wp14:anchorId="59E44CAD" wp14:editId="7161288F">
            <wp:simplePos x="0" y="0"/>
            <wp:positionH relativeFrom="margin">
              <wp:align>left</wp:align>
            </wp:positionH>
            <wp:positionV relativeFrom="paragraph">
              <wp:posOffset>-742950</wp:posOffset>
            </wp:positionV>
            <wp:extent cx="6027329" cy="859790"/>
            <wp:effectExtent l="0" t="0" r="0" b="0"/>
            <wp:wrapNone/>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6027329" cy="859790"/>
                    </a:xfrm>
                    <a:prstGeom prst="rect">
                      <a:avLst/>
                    </a:prstGeom>
                  </pic:spPr>
                </pic:pic>
              </a:graphicData>
            </a:graphic>
            <wp14:sizeRelH relativeFrom="margin">
              <wp14:pctWidth>0</wp14:pctWidth>
            </wp14:sizeRelH>
          </wp:anchor>
        </w:drawing>
      </w:r>
    </w:p>
    <w:p w14:paraId="0880A3A8" w14:textId="77777777" w:rsidR="00A4491A" w:rsidRDefault="00A4491A" w:rsidP="00A4491A">
      <w:pPr>
        <w:spacing w:after="0"/>
        <w:ind w:right="13"/>
        <w:jc w:val="center"/>
      </w:pPr>
      <w:r>
        <w:rPr>
          <w:b/>
        </w:rPr>
        <w:t xml:space="preserve">COLLEGE OF INFORMATION TECHNOLOGY </w:t>
      </w:r>
    </w:p>
    <w:p w14:paraId="4A131ACE" w14:textId="77777777" w:rsidR="00A4491A" w:rsidRDefault="00A4491A" w:rsidP="00A4491A">
      <w:pPr>
        <w:spacing w:after="0"/>
        <w:ind w:left="0" w:right="17" w:firstLine="0"/>
        <w:jc w:val="center"/>
      </w:pPr>
      <w:r>
        <w:t xml:space="preserve">IT113 – System Administration &amp; Maintenance </w:t>
      </w:r>
    </w:p>
    <w:p w14:paraId="1F49701E" w14:textId="5F5EF03C" w:rsidR="00EF232E" w:rsidRDefault="00A4491A" w:rsidP="00EF232E">
      <w:pPr>
        <w:spacing w:after="0"/>
        <w:ind w:right="10"/>
        <w:jc w:val="center"/>
        <w:rPr>
          <w:b/>
        </w:rPr>
      </w:pPr>
      <w:r>
        <w:rPr>
          <w:b/>
        </w:rPr>
        <w:t xml:space="preserve">Assessment III </w:t>
      </w:r>
    </w:p>
    <w:p w14:paraId="157499A2" w14:textId="5D2584DD" w:rsidR="00A4491A" w:rsidRPr="00EF232E" w:rsidRDefault="00EF232E" w:rsidP="00EF232E">
      <w:pPr>
        <w:spacing w:before="240" w:after="276" w:line="240" w:lineRule="auto"/>
        <w:ind w:left="0" w:right="9" w:firstLine="0"/>
        <w:jc w:val="center"/>
        <w:rPr>
          <w:bCs/>
        </w:rPr>
      </w:pPr>
      <w:r w:rsidRPr="00EF232E">
        <w:rPr>
          <w:bCs/>
        </w:rPr>
        <w:t>Proposed Title</w:t>
      </w:r>
      <w:r>
        <w:rPr>
          <w:bCs/>
        </w:rPr>
        <w:t>:</w:t>
      </w:r>
    </w:p>
    <w:p w14:paraId="1DA9E940" w14:textId="2058C929" w:rsidR="00C76472" w:rsidRPr="00EF232E" w:rsidRDefault="00000000" w:rsidP="00A4491A">
      <w:pPr>
        <w:spacing w:after="276" w:line="240" w:lineRule="auto"/>
        <w:ind w:left="0" w:right="9" w:firstLine="0"/>
        <w:jc w:val="center"/>
        <w:rPr>
          <w:b/>
        </w:rPr>
      </w:pPr>
      <w:proofErr w:type="spellStart"/>
      <w:r w:rsidRPr="00EF232E">
        <w:rPr>
          <w:b/>
        </w:rPr>
        <w:t>AgriDataSys</w:t>
      </w:r>
      <w:proofErr w:type="spellEnd"/>
      <w:r w:rsidRPr="00EF232E">
        <w:rPr>
          <w:b/>
        </w:rPr>
        <w:t xml:space="preserve">: Cloud-Based Farm Information and Maintenance System </w:t>
      </w:r>
    </w:p>
    <w:p w14:paraId="1A660888" w14:textId="77777777" w:rsidR="00C76472" w:rsidRDefault="00000000" w:rsidP="00A4491A">
      <w:pPr>
        <w:pStyle w:val="Heading1"/>
        <w:spacing w:line="360" w:lineRule="auto"/>
        <w:ind w:left="-5" w:right="0"/>
      </w:pPr>
      <w:r>
        <w:t xml:space="preserve">Overview </w:t>
      </w:r>
    </w:p>
    <w:p w14:paraId="1ABE7150" w14:textId="170DC7F5" w:rsidR="00A4491A" w:rsidRDefault="00000000" w:rsidP="00A4491A">
      <w:pPr>
        <w:ind w:left="0" w:right="0" w:firstLine="720"/>
      </w:pPr>
      <w:proofErr w:type="spellStart"/>
      <w:r>
        <w:t>AgriDataSys</w:t>
      </w:r>
      <w:proofErr w:type="spellEnd"/>
      <w:r>
        <w:t xml:space="preserve"> is a cloud-based farm management solution designed to help farmers organize records, track crop cycles, manage equipment maintenance, and generate predictive yield insights. The system integrates historical farm data with external datasets (such as government agricultural statistics and weather forecasts) to provide farmers with actionable recommendations. It features a web dashboard, mobile-friendly access, and automated reporting tools. </w:t>
      </w:r>
    </w:p>
    <w:p w14:paraId="0F6DED5A" w14:textId="77777777" w:rsidR="00C76472" w:rsidRDefault="00000000" w:rsidP="00A4491A">
      <w:pPr>
        <w:spacing w:after="276"/>
        <w:ind w:left="-5" w:right="0" w:hanging="10"/>
        <w:jc w:val="left"/>
      </w:pPr>
      <w:r>
        <w:rPr>
          <w:b/>
        </w:rPr>
        <w:t xml:space="preserve">1.1 Purpose and Scope </w:t>
      </w:r>
    </w:p>
    <w:p w14:paraId="073752B1" w14:textId="77777777" w:rsidR="00C76472" w:rsidRDefault="00000000" w:rsidP="00A4491A">
      <w:pPr>
        <w:pStyle w:val="Heading1"/>
        <w:spacing w:line="360" w:lineRule="auto"/>
        <w:ind w:left="-5" w:right="0"/>
      </w:pPr>
      <w:r>
        <w:t xml:space="preserve">Purpose </w:t>
      </w:r>
    </w:p>
    <w:p w14:paraId="706BFE3B" w14:textId="77777777" w:rsidR="00C76472" w:rsidRDefault="00000000" w:rsidP="00A4491A">
      <w:pPr>
        <w:ind w:left="0" w:right="0" w:firstLine="720"/>
      </w:pPr>
      <w:r>
        <w:t xml:space="preserve">The purpose of this document is to describe the technical design of </w:t>
      </w:r>
      <w:proofErr w:type="spellStart"/>
      <w:r>
        <w:t>AgriDataSys</w:t>
      </w:r>
      <w:proofErr w:type="spellEnd"/>
      <w:r>
        <w:t xml:space="preserve">, outlining the system requirements, architecture, modules, user interface, and processing logic. It serves as a blueprint for developers, stakeholders, and users to understand how the system will be implemented and maintained. </w:t>
      </w:r>
    </w:p>
    <w:p w14:paraId="7A050488" w14:textId="77777777" w:rsidR="00C76472" w:rsidRDefault="00000000" w:rsidP="00A4491A">
      <w:pPr>
        <w:pStyle w:val="Heading1"/>
        <w:spacing w:line="360" w:lineRule="auto"/>
        <w:ind w:left="-5" w:right="0"/>
      </w:pPr>
      <w:r>
        <w:t xml:space="preserve">Scope </w:t>
      </w:r>
    </w:p>
    <w:p w14:paraId="2D8BD336" w14:textId="77777777" w:rsidR="00C76472" w:rsidRDefault="00000000" w:rsidP="00A4491A">
      <w:pPr>
        <w:spacing w:after="276"/>
        <w:ind w:left="0" w:right="0" w:firstLine="0"/>
      </w:pPr>
      <w:r>
        <w:t xml:space="preserve">The scope of </w:t>
      </w:r>
      <w:proofErr w:type="spellStart"/>
      <w:r>
        <w:t>AgriDataSys</w:t>
      </w:r>
      <w:proofErr w:type="spellEnd"/>
      <w:r>
        <w:t xml:space="preserve"> covers the following functional areas: </w:t>
      </w:r>
    </w:p>
    <w:p w14:paraId="6832978E" w14:textId="77777777" w:rsidR="00C76472" w:rsidRDefault="00000000" w:rsidP="00A4491A">
      <w:pPr>
        <w:numPr>
          <w:ilvl w:val="0"/>
          <w:numId w:val="1"/>
        </w:numPr>
        <w:spacing w:after="276"/>
        <w:ind w:right="0" w:hanging="360"/>
      </w:pPr>
      <w:r>
        <w:rPr>
          <w:b/>
        </w:rPr>
        <w:t>Crop Record Management</w:t>
      </w:r>
      <w:r>
        <w:t xml:space="preserve"> – Centralized storage and tracking of farm records. </w:t>
      </w:r>
    </w:p>
    <w:p w14:paraId="77ED13B9" w14:textId="77777777" w:rsidR="00C76472" w:rsidRDefault="00000000" w:rsidP="00A4491A">
      <w:pPr>
        <w:numPr>
          <w:ilvl w:val="0"/>
          <w:numId w:val="1"/>
        </w:numPr>
        <w:spacing w:after="279"/>
        <w:ind w:right="0" w:hanging="360"/>
      </w:pPr>
      <w:r>
        <w:rPr>
          <w:b/>
        </w:rPr>
        <w:t>Crop Cycle Tracking</w:t>
      </w:r>
      <w:r>
        <w:t xml:space="preserve"> – Monitoring planting-to-harvest timelines with reminders. </w:t>
      </w:r>
    </w:p>
    <w:p w14:paraId="5D1AAB0C" w14:textId="77777777" w:rsidR="00C76472" w:rsidRDefault="00000000" w:rsidP="00A4491A">
      <w:pPr>
        <w:numPr>
          <w:ilvl w:val="0"/>
          <w:numId w:val="1"/>
        </w:numPr>
        <w:ind w:right="0" w:hanging="360"/>
      </w:pPr>
      <w:r>
        <w:rPr>
          <w:b/>
        </w:rPr>
        <w:lastRenderedPageBreak/>
        <w:t>Predictive Analytics</w:t>
      </w:r>
      <w:r>
        <w:t xml:space="preserve"> – Forecasting yields and resource needs using historical and external data. </w:t>
      </w:r>
    </w:p>
    <w:p w14:paraId="6320DB86" w14:textId="77777777" w:rsidR="00C76472" w:rsidRDefault="00000000" w:rsidP="00A4491A">
      <w:pPr>
        <w:numPr>
          <w:ilvl w:val="0"/>
          <w:numId w:val="1"/>
        </w:numPr>
        <w:ind w:right="0" w:hanging="360"/>
      </w:pPr>
      <w:r>
        <w:rPr>
          <w:b/>
        </w:rPr>
        <w:t>Equipment Maintenance Scheduling</w:t>
      </w:r>
      <w:r>
        <w:t xml:space="preserve"> – Logging machinery usage and scheduling servicing. </w:t>
      </w:r>
    </w:p>
    <w:p w14:paraId="7E92A0A8" w14:textId="77777777" w:rsidR="00C76472" w:rsidRDefault="00000000" w:rsidP="00A4491A">
      <w:pPr>
        <w:numPr>
          <w:ilvl w:val="0"/>
          <w:numId w:val="1"/>
        </w:numPr>
        <w:ind w:right="0" w:hanging="360"/>
      </w:pPr>
      <w:r>
        <w:rPr>
          <w:b/>
        </w:rPr>
        <w:t>Reporting</w:t>
      </w:r>
      <w:r>
        <w:t xml:space="preserve"> – Generating financial, productivity, and performance reports for farmers and cooperatives. </w:t>
      </w:r>
    </w:p>
    <w:p w14:paraId="5A2A4C55" w14:textId="77777777" w:rsidR="00C76472" w:rsidRDefault="00000000" w:rsidP="00A4491A">
      <w:pPr>
        <w:spacing w:after="0"/>
        <w:ind w:left="0" w:right="0" w:firstLine="0"/>
        <w:jc w:val="left"/>
      </w:pPr>
      <w:r>
        <w:t xml:space="preserve"> </w:t>
      </w:r>
    </w:p>
    <w:p w14:paraId="23BF4A19" w14:textId="77777777" w:rsidR="00C76472" w:rsidRDefault="00000000" w:rsidP="00A4491A">
      <w:pPr>
        <w:pStyle w:val="Heading2"/>
        <w:spacing w:line="360" w:lineRule="auto"/>
        <w:ind w:left="-5" w:right="0"/>
      </w:pPr>
      <w:r>
        <w:t xml:space="preserve">1.2 Project Executive Summary </w:t>
      </w:r>
    </w:p>
    <w:p w14:paraId="7C8A662A" w14:textId="77777777" w:rsidR="00C76472" w:rsidRDefault="00000000" w:rsidP="00A4491A">
      <w:pPr>
        <w:ind w:left="0" w:right="0" w:firstLine="720"/>
      </w:pPr>
      <w:proofErr w:type="spellStart"/>
      <w:r>
        <w:t>AgriDataSys</w:t>
      </w:r>
      <w:proofErr w:type="spellEnd"/>
      <w:r>
        <w:t xml:space="preserve"> is a cloud-based farm information and maintenance system designed to modernize agricultural record-keeping and decision-making. The project addresses the limitations of traditional manual methods by providing farmers with a centralized platform for crop cycle tracking, expense management, predictive yield analysis, and equipment maintenance scheduling. </w:t>
      </w:r>
    </w:p>
    <w:p w14:paraId="647E453A" w14:textId="77777777" w:rsidR="00C76472" w:rsidRDefault="00000000" w:rsidP="00A4491A">
      <w:pPr>
        <w:spacing w:after="117"/>
        <w:ind w:left="0" w:right="13" w:firstLine="0"/>
        <w:jc w:val="right"/>
      </w:pPr>
      <w:r>
        <w:t xml:space="preserve">From a management perspective, the project is expected to be completed within </w:t>
      </w:r>
    </w:p>
    <w:p w14:paraId="5B32B888" w14:textId="77777777" w:rsidR="00C76472" w:rsidRDefault="00000000" w:rsidP="00A4491A">
      <w:pPr>
        <w:ind w:left="0" w:right="0" w:firstLine="0"/>
      </w:pPr>
      <w:r>
        <w:t xml:space="preserve">12 weeks. Key deliverables include a functional prototype capable of supporting up to 100 farmers, a predictive analytics engine for yield forecasting, a web dashboard with reporting features, and mobile-friendly access. The system will reduce inefficiencies, improve farm productivity, and enable proactive maintenance planning, resulting in </w:t>
      </w:r>
      <w:proofErr w:type="spellStart"/>
      <w:r>
        <w:t>longterm</w:t>
      </w:r>
      <w:proofErr w:type="spellEnd"/>
      <w:r>
        <w:t xml:space="preserve"> cost savings and sustainability for agricultural communities. </w:t>
      </w:r>
    </w:p>
    <w:p w14:paraId="43DE19EA" w14:textId="77777777" w:rsidR="00C76472" w:rsidRDefault="00000000" w:rsidP="00A4491A">
      <w:pPr>
        <w:spacing w:after="4"/>
        <w:ind w:left="0" w:right="0" w:firstLine="0"/>
      </w:pPr>
      <w:r>
        <w:t xml:space="preserve">The conceptual framework: </w:t>
      </w:r>
    </w:p>
    <w:tbl>
      <w:tblPr>
        <w:tblStyle w:val="TableGrid"/>
        <w:tblW w:w="9417" w:type="dxa"/>
        <w:tblInd w:w="5" w:type="dxa"/>
        <w:tblCellMar>
          <w:top w:w="56" w:type="dxa"/>
          <w:left w:w="108" w:type="dxa"/>
          <w:bottom w:w="0" w:type="dxa"/>
          <w:right w:w="47" w:type="dxa"/>
        </w:tblCellMar>
        <w:tblLook w:val="04A0" w:firstRow="1" w:lastRow="0" w:firstColumn="1" w:lastColumn="0" w:noHBand="0" w:noVBand="1"/>
      </w:tblPr>
      <w:tblGrid>
        <w:gridCol w:w="2126"/>
        <w:gridCol w:w="7291"/>
      </w:tblGrid>
      <w:tr w:rsidR="00C76472" w14:paraId="1F01B5E1" w14:textId="77777777">
        <w:trPr>
          <w:trHeight w:val="545"/>
        </w:trPr>
        <w:tc>
          <w:tcPr>
            <w:tcW w:w="2126" w:type="dxa"/>
            <w:tcBorders>
              <w:top w:val="single" w:sz="4" w:space="0" w:color="000000"/>
              <w:left w:val="single" w:sz="4" w:space="0" w:color="000000"/>
              <w:bottom w:val="single" w:sz="4" w:space="0" w:color="000000"/>
              <w:right w:val="single" w:sz="4" w:space="0" w:color="000000"/>
            </w:tcBorders>
          </w:tcPr>
          <w:p w14:paraId="3A94FE0D" w14:textId="77777777" w:rsidR="00C76472" w:rsidRDefault="00000000" w:rsidP="00A4491A">
            <w:pPr>
              <w:spacing w:after="0"/>
              <w:ind w:left="0" w:right="60" w:firstLine="0"/>
              <w:jc w:val="center"/>
            </w:pPr>
            <w:r>
              <w:rPr>
                <w:b/>
              </w:rPr>
              <w:t xml:space="preserve">Framework </w:t>
            </w:r>
          </w:p>
        </w:tc>
        <w:tc>
          <w:tcPr>
            <w:tcW w:w="7290" w:type="dxa"/>
            <w:tcBorders>
              <w:top w:val="single" w:sz="4" w:space="0" w:color="000000"/>
              <w:left w:val="single" w:sz="4" w:space="0" w:color="000000"/>
              <w:bottom w:val="single" w:sz="4" w:space="0" w:color="000000"/>
              <w:right w:val="single" w:sz="4" w:space="0" w:color="000000"/>
            </w:tcBorders>
          </w:tcPr>
          <w:p w14:paraId="00E2FC9D" w14:textId="77777777" w:rsidR="00C76472" w:rsidRDefault="00000000" w:rsidP="00A4491A">
            <w:pPr>
              <w:spacing w:after="0"/>
              <w:ind w:left="0" w:right="61" w:firstLine="0"/>
              <w:jc w:val="center"/>
            </w:pPr>
            <w:r>
              <w:rPr>
                <w:b/>
              </w:rPr>
              <w:t xml:space="preserve">Description </w:t>
            </w:r>
          </w:p>
        </w:tc>
      </w:tr>
      <w:tr w:rsidR="00C76472" w14:paraId="3BD1234B" w14:textId="77777777">
        <w:trPr>
          <w:trHeight w:val="562"/>
        </w:trPr>
        <w:tc>
          <w:tcPr>
            <w:tcW w:w="2126" w:type="dxa"/>
            <w:tcBorders>
              <w:top w:val="single" w:sz="4" w:space="0" w:color="000000"/>
              <w:left w:val="single" w:sz="4" w:space="0" w:color="000000"/>
              <w:bottom w:val="single" w:sz="4" w:space="0" w:color="000000"/>
              <w:right w:val="single" w:sz="4" w:space="0" w:color="000000"/>
            </w:tcBorders>
          </w:tcPr>
          <w:p w14:paraId="1FAB3DFA" w14:textId="77777777" w:rsidR="00C76472" w:rsidRDefault="00000000" w:rsidP="00A4491A">
            <w:pPr>
              <w:spacing w:after="0"/>
              <w:ind w:left="0" w:right="0" w:firstLine="0"/>
              <w:jc w:val="left"/>
            </w:pPr>
            <w:r>
              <w:rPr>
                <w:b/>
              </w:rPr>
              <w:t xml:space="preserve">Emerging Technology </w:t>
            </w:r>
          </w:p>
        </w:tc>
        <w:tc>
          <w:tcPr>
            <w:tcW w:w="7290" w:type="dxa"/>
            <w:tcBorders>
              <w:top w:val="single" w:sz="4" w:space="0" w:color="000000"/>
              <w:left w:val="single" w:sz="4" w:space="0" w:color="000000"/>
              <w:bottom w:val="single" w:sz="4" w:space="0" w:color="000000"/>
              <w:right w:val="single" w:sz="4" w:space="0" w:color="000000"/>
            </w:tcBorders>
          </w:tcPr>
          <w:p w14:paraId="07755882" w14:textId="77777777" w:rsidR="00C76472" w:rsidRDefault="00000000" w:rsidP="00A4491A">
            <w:pPr>
              <w:spacing w:after="0"/>
              <w:ind w:left="0" w:right="0" w:firstLine="0"/>
              <w:jc w:val="left"/>
            </w:pPr>
            <w:r>
              <w:t xml:space="preserve">Cloud computing for centralized access, predictive analytics for yield forecasting, web dashboards for usability </w:t>
            </w:r>
          </w:p>
        </w:tc>
      </w:tr>
      <w:tr w:rsidR="00C76472" w14:paraId="67CCCBD3" w14:textId="77777777">
        <w:trPr>
          <w:trHeight w:val="562"/>
        </w:trPr>
        <w:tc>
          <w:tcPr>
            <w:tcW w:w="2126" w:type="dxa"/>
            <w:tcBorders>
              <w:top w:val="single" w:sz="4" w:space="0" w:color="000000"/>
              <w:left w:val="single" w:sz="4" w:space="0" w:color="000000"/>
              <w:bottom w:val="single" w:sz="4" w:space="0" w:color="000000"/>
              <w:right w:val="single" w:sz="4" w:space="0" w:color="000000"/>
            </w:tcBorders>
          </w:tcPr>
          <w:p w14:paraId="6143CEF2" w14:textId="77777777" w:rsidR="00C76472" w:rsidRDefault="00000000" w:rsidP="00A4491A">
            <w:pPr>
              <w:spacing w:after="0"/>
              <w:ind w:left="0" w:right="0" w:firstLine="0"/>
              <w:jc w:val="left"/>
            </w:pPr>
            <w:r>
              <w:rPr>
                <w:b/>
              </w:rPr>
              <w:t xml:space="preserve">Operational </w:t>
            </w:r>
          </w:p>
        </w:tc>
        <w:tc>
          <w:tcPr>
            <w:tcW w:w="7290" w:type="dxa"/>
            <w:tcBorders>
              <w:top w:val="single" w:sz="4" w:space="0" w:color="000000"/>
              <w:left w:val="single" w:sz="4" w:space="0" w:color="000000"/>
              <w:bottom w:val="single" w:sz="4" w:space="0" w:color="000000"/>
              <w:right w:val="single" w:sz="4" w:space="0" w:color="000000"/>
            </w:tcBorders>
          </w:tcPr>
          <w:p w14:paraId="01670238" w14:textId="77777777" w:rsidR="00C76472" w:rsidRDefault="00000000" w:rsidP="00A4491A">
            <w:pPr>
              <w:spacing w:after="0"/>
              <w:ind w:left="0" w:right="0" w:firstLine="0"/>
            </w:pPr>
            <w:r>
              <w:t xml:space="preserve">Rule-based recommendations during initial deployment, predictive analytics activated after sufficient data collection </w:t>
            </w:r>
          </w:p>
        </w:tc>
      </w:tr>
      <w:tr w:rsidR="00C76472" w14:paraId="230E20B2" w14:textId="77777777">
        <w:trPr>
          <w:trHeight w:val="562"/>
        </w:trPr>
        <w:tc>
          <w:tcPr>
            <w:tcW w:w="2126" w:type="dxa"/>
            <w:tcBorders>
              <w:top w:val="single" w:sz="4" w:space="0" w:color="000000"/>
              <w:left w:val="single" w:sz="4" w:space="0" w:color="000000"/>
              <w:bottom w:val="single" w:sz="4" w:space="0" w:color="000000"/>
              <w:right w:val="single" w:sz="4" w:space="0" w:color="000000"/>
            </w:tcBorders>
          </w:tcPr>
          <w:p w14:paraId="36B4414F" w14:textId="77777777" w:rsidR="00C76472" w:rsidRDefault="00000000" w:rsidP="00A4491A">
            <w:pPr>
              <w:spacing w:after="0"/>
              <w:ind w:left="0" w:right="0" w:firstLine="0"/>
              <w:jc w:val="left"/>
            </w:pPr>
            <w:r>
              <w:rPr>
                <w:b/>
              </w:rPr>
              <w:t xml:space="preserve">Technical </w:t>
            </w:r>
          </w:p>
        </w:tc>
        <w:tc>
          <w:tcPr>
            <w:tcW w:w="7290" w:type="dxa"/>
            <w:tcBorders>
              <w:top w:val="single" w:sz="4" w:space="0" w:color="000000"/>
              <w:left w:val="single" w:sz="4" w:space="0" w:color="000000"/>
              <w:bottom w:val="single" w:sz="4" w:space="0" w:color="000000"/>
              <w:right w:val="single" w:sz="4" w:space="0" w:color="000000"/>
            </w:tcBorders>
          </w:tcPr>
          <w:p w14:paraId="3C3A48F8" w14:textId="77777777" w:rsidR="00C76472" w:rsidRDefault="00000000" w:rsidP="00A4491A">
            <w:pPr>
              <w:spacing w:after="0"/>
              <w:ind w:left="0" w:right="0" w:firstLine="0"/>
              <w:jc w:val="left"/>
            </w:pPr>
            <w:r>
              <w:t xml:space="preserve">Open-source technologies (Python, React.js, PostgreSQL) to minimize development costs and ensure scalability </w:t>
            </w:r>
          </w:p>
        </w:tc>
      </w:tr>
      <w:tr w:rsidR="00C76472" w14:paraId="130CD0EE" w14:textId="77777777">
        <w:trPr>
          <w:trHeight w:val="562"/>
        </w:trPr>
        <w:tc>
          <w:tcPr>
            <w:tcW w:w="2126" w:type="dxa"/>
            <w:tcBorders>
              <w:top w:val="single" w:sz="4" w:space="0" w:color="000000"/>
              <w:left w:val="single" w:sz="4" w:space="0" w:color="000000"/>
              <w:bottom w:val="single" w:sz="4" w:space="0" w:color="000000"/>
              <w:right w:val="single" w:sz="4" w:space="0" w:color="000000"/>
            </w:tcBorders>
          </w:tcPr>
          <w:p w14:paraId="700914E4" w14:textId="77777777" w:rsidR="00C76472" w:rsidRDefault="00000000" w:rsidP="00A4491A">
            <w:pPr>
              <w:spacing w:after="0"/>
              <w:ind w:left="0" w:right="0" w:firstLine="0"/>
              <w:jc w:val="left"/>
            </w:pPr>
            <w:r>
              <w:rPr>
                <w:b/>
              </w:rPr>
              <w:lastRenderedPageBreak/>
              <w:t xml:space="preserve">Economic </w:t>
            </w:r>
          </w:p>
        </w:tc>
        <w:tc>
          <w:tcPr>
            <w:tcW w:w="7290" w:type="dxa"/>
            <w:tcBorders>
              <w:top w:val="single" w:sz="4" w:space="0" w:color="000000"/>
              <w:left w:val="single" w:sz="4" w:space="0" w:color="000000"/>
              <w:bottom w:val="single" w:sz="4" w:space="0" w:color="000000"/>
              <w:right w:val="single" w:sz="4" w:space="0" w:color="000000"/>
            </w:tcBorders>
          </w:tcPr>
          <w:p w14:paraId="277372EE" w14:textId="77777777" w:rsidR="00C76472" w:rsidRDefault="00000000" w:rsidP="00A4491A">
            <w:pPr>
              <w:spacing w:after="0"/>
              <w:ind w:left="0" w:right="0" w:firstLine="0"/>
              <w:jc w:val="left"/>
            </w:pPr>
            <w:r>
              <w:t xml:space="preserve">Positive ROI expected within the first two years through improved yield, reduced resource waste, and better planning </w:t>
            </w:r>
          </w:p>
        </w:tc>
      </w:tr>
    </w:tbl>
    <w:p w14:paraId="6DB80456" w14:textId="77777777" w:rsidR="00C76472" w:rsidRDefault="00000000" w:rsidP="00A4491A">
      <w:pPr>
        <w:spacing w:after="182"/>
        <w:ind w:left="0" w:right="0" w:firstLine="0"/>
        <w:jc w:val="left"/>
      </w:pPr>
      <w:r>
        <w:t xml:space="preserve"> </w:t>
      </w:r>
    </w:p>
    <w:p w14:paraId="478B5B31" w14:textId="77777777" w:rsidR="00C76472" w:rsidRDefault="00000000" w:rsidP="00A4491A">
      <w:pPr>
        <w:pStyle w:val="Heading3"/>
        <w:spacing w:line="360" w:lineRule="auto"/>
        <w:ind w:left="-5" w:right="0"/>
      </w:pPr>
      <w:r>
        <w:t xml:space="preserve">1.2.1 System Overview </w:t>
      </w:r>
    </w:p>
    <w:p w14:paraId="48363BB2" w14:textId="77777777" w:rsidR="00C76472" w:rsidRDefault="00000000" w:rsidP="00A4491A">
      <w:pPr>
        <w:ind w:left="0" w:right="0" w:firstLine="720"/>
      </w:pPr>
      <w:proofErr w:type="spellStart"/>
      <w:r>
        <w:t>AgriDataSys</w:t>
      </w:r>
      <w:proofErr w:type="spellEnd"/>
      <w:r>
        <w:t xml:space="preserve"> allows farmers to log crop details, expenses, and harvest data. It tracks crop cycles, predicts yields using historical data, and schedules equipment maintenance. The system provides alerts and reports to guide farmers in </w:t>
      </w:r>
      <w:proofErr w:type="spellStart"/>
      <w:r>
        <w:t>decisionmaking</w:t>
      </w:r>
      <w:proofErr w:type="spellEnd"/>
      <w:r>
        <w:t xml:space="preserve">. </w:t>
      </w:r>
    </w:p>
    <w:p w14:paraId="639CEDC9" w14:textId="77777777" w:rsidR="00C76472" w:rsidRDefault="00000000" w:rsidP="00A4491A">
      <w:pPr>
        <w:pStyle w:val="Heading1"/>
        <w:spacing w:line="360" w:lineRule="auto"/>
        <w:ind w:left="-5" w:right="0"/>
      </w:pPr>
      <w:r>
        <w:t>High-Level Architecture Diagram (conceptual)</w:t>
      </w:r>
      <w:r>
        <w:rPr>
          <w:b w:val="0"/>
        </w:rPr>
        <w:t xml:space="preserve"> </w:t>
      </w:r>
    </w:p>
    <w:p w14:paraId="165B14DC" w14:textId="77777777" w:rsidR="00C76472" w:rsidRDefault="00000000" w:rsidP="00A4491A">
      <w:pPr>
        <w:numPr>
          <w:ilvl w:val="0"/>
          <w:numId w:val="2"/>
        </w:numPr>
        <w:ind w:right="0" w:firstLine="0"/>
      </w:pPr>
      <w:r>
        <w:rPr>
          <w:b/>
        </w:rPr>
        <w:t>Farmers (Users)</w:t>
      </w:r>
      <w:r>
        <w:t xml:space="preserve"> - Input data via web dashboard </w:t>
      </w:r>
    </w:p>
    <w:p w14:paraId="3F3BF16C" w14:textId="77777777" w:rsidR="00C76472" w:rsidRDefault="00000000" w:rsidP="00A4491A">
      <w:pPr>
        <w:numPr>
          <w:ilvl w:val="0"/>
          <w:numId w:val="2"/>
        </w:numPr>
        <w:spacing w:after="276"/>
        <w:ind w:right="0" w:firstLine="0"/>
      </w:pPr>
      <w:r>
        <w:rPr>
          <w:b/>
        </w:rPr>
        <w:t>Database Layer</w:t>
      </w:r>
      <w:r>
        <w:t xml:space="preserve"> - Stores records, crop cycles, and equipment logs </w:t>
      </w:r>
    </w:p>
    <w:p w14:paraId="79A98A3B" w14:textId="77777777" w:rsidR="00C76472" w:rsidRDefault="00000000" w:rsidP="00A4491A">
      <w:pPr>
        <w:numPr>
          <w:ilvl w:val="0"/>
          <w:numId w:val="2"/>
        </w:numPr>
        <w:spacing w:after="276"/>
        <w:ind w:right="0" w:firstLine="0"/>
      </w:pPr>
      <w:r>
        <w:rPr>
          <w:b/>
        </w:rPr>
        <w:t>Analytics Engine</w:t>
      </w:r>
      <w:r>
        <w:t xml:space="preserve"> - Processes historical data and external datasets for predictions </w:t>
      </w:r>
    </w:p>
    <w:p w14:paraId="577F0E11" w14:textId="1A5B30E0" w:rsidR="00C76472" w:rsidRDefault="00000000" w:rsidP="00A4491A">
      <w:pPr>
        <w:numPr>
          <w:ilvl w:val="0"/>
          <w:numId w:val="2"/>
        </w:numPr>
        <w:spacing w:after="2"/>
        <w:ind w:right="0" w:firstLine="0"/>
      </w:pPr>
      <w:r>
        <w:rPr>
          <w:b/>
        </w:rPr>
        <w:t>Web Dashboard</w:t>
      </w:r>
      <w:r>
        <w:t xml:space="preserve"> - Displays crop timelines, yield forecasts, and reports </w:t>
      </w:r>
      <w:r>
        <w:rPr>
          <w:rFonts w:ascii="Segoe UI Symbol" w:eastAsia="Segoe UI Symbol" w:hAnsi="Segoe UI Symbol" w:cs="Segoe UI Symbol"/>
          <w:sz w:val="20"/>
        </w:rPr>
        <w:t>•</w:t>
      </w:r>
      <w:r>
        <w:rPr>
          <w:sz w:val="20"/>
        </w:rPr>
        <w:t xml:space="preserve"> </w:t>
      </w:r>
      <w:r>
        <w:rPr>
          <w:sz w:val="20"/>
        </w:rPr>
        <w:tab/>
      </w:r>
      <w:r>
        <w:rPr>
          <w:b/>
        </w:rPr>
        <w:t>Notification System</w:t>
      </w:r>
      <w:r>
        <w:t xml:space="preserve"> - Sends reminders via email/SMS </w:t>
      </w:r>
    </w:p>
    <w:p w14:paraId="31612FB9" w14:textId="77777777" w:rsidR="00A4491A" w:rsidRDefault="00A4491A" w:rsidP="00A4491A">
      <w:pPr>
        <w:spacing w:after="2"/>
        <w:ind w:left="345" w:right="0" w:firstLine="0"/>
      </w:pPr>
    </w:p>
    <w:p w14:paraId="404B8202" w14:textId="77777777" w:rsidR="00C76472" w:rsidRDefault="00000000" w:rsidP="00A4491A">
      <w:pPr>
        <w:pStyle w:val="Heading2"/>
        <w:spacing w:line="360" w:lineRule="auto"/>
        <w:ind w:left="-5" w:right="0"/>
      </w:pPr>
      <w:r>
        <w:t xml:space="preserve">1.2.2 Design Constraints </w:t>
      </w:r>
    </w:p>
    <w:p w14:paraId="2BC76CC8" w14:textId="77777777" w:rsidR="00C76472" w:rsidRDefault="00000000" w:rsidP="00A4491A">
      <w:pPr>
        <w:numPr>
          <w:ilvl w:val="0"/>
          <w:numId w:val="3"/>
        </w:numPr>
        <w:ind w:right="0" w:hanging="360"/>
      </w:pPr>
      <w:r>
        <w:rPr>
          <w:b/>
        </w:rPr>
        <w:t>Dependence on Internet Connectivity</w:t>
      </w:r>
      <w:r>
        <w:t xml:space="preserve"> Since </w:t>
      </w:r>
      <w:proofErr w:type="spellStart"/>
      <w:r>
        <w:t>AgriDataSys</w:t>
      </w:r>
      <w:proofErr w:type="spellEnd"/>
      <w:r>
        <w:t xml:space="preserve"> is cloud-based, farmers need stable internet access to use the system effectively. Limited connectivity in rural areas may reduce adoption and usability. </w:t>
      </w:r>
    </w:p>
    <w:p w14:paraId="1CA4F745" w14:textId="77777777" w:rsidR="00C76472" w:rsidRDefault="00000000" w:rsidP="00A4491A">
      <w:pPr>
        <w:numPr>
          <w:ilvl w:val="0"/>
          <w:numId w:val="3"/>
        </w:numPr>
        <w:ind w:right="0" w:hanging="360"/>
      </w:pPr>
      <w:r>
        <w:rPr>
          <w:b/>
        </w:rPr>
        <w:t>Digital Literacy Requirement</w:t>
      </w:r>
      <w:r>
        <w:t xml:space="preserve"> The system assumes that farmers or cooperative staff have basic computer and mobile literacy. Training programs may be necessary to ensure smooth usage. </w:t>
      </w:r>
    </w:p>
    <w:p w14:paraId="7FAED7E5" w14:textId="77777777" w:rsidR="00C76472" w:rsidRDefault="00000000" w:rsidP="00A4491A">
      <w:pPr>
        <w:numPr>
          <w:ilvl w:val="0"/>
          <w:numId w:val="3"/>
        </w:numPr>
        <w:ind w:right="0" w:hanging="360"/>
      </w:pPr>
      <w:r>
        <w:rPr>
          <w:b/>
        </w:rPr>
        <w:t>Data Reliability</w:t>
      </w:r>
      <w:r>
        <w:t xml:space="preserve"> Predictive analytics depend on accurate historical farm records and external datasets. Incomplete or inconsistent data entry may reduce the accuracy of forecasts. </w:t>
      </w:r>
    </w:p>
    <w:p w14:paraId="40FD9D4C" w14:textId="06D4B04A" w:rsidR="00C76472" w:rsidRDefault="00000000" w:rsidP="00A4491A">
      <w:pPr>
        <w:numPr>
          <w:ilvl w:val="0"/>
          <w:numId w:val="3"/>
        </w:numPr>
        <w:ind w:right="0" w:hanging="360"/>
      </w:pPr>
      <w:r>
        <w:rPr>
          <w:b/>
        </w:rPr>
        <w:lastRenderedPageBreak/>
        <w:t>Resource Trade-Offs</w:t>
      </w:r>
      <w:r>
        <w:t xml:space="preserve"> Balancing system complexity with ease of use is critical. Advanced features (e.g., predictive analytics) must remain simple enough for nontechnical users to operate without confusion. </w:t>
      </w:r>
    </w:p>
    <w:p w14:paraId="2FC2B4E9" w14:textId="77777777" w:rsidR="00A4491A" w:rsidRDefault="00A4491A" w:rsidP="00A4491A">
      <w:pPr>
        <w:ind w:left="705" w:right="0" w:firstLine="0"/>
      </w:pPr>
    </w:p>
    <w:p w14:paraId="5C8850F0" w14:textId="77777777" w:rsidR="00C76472" w:rsidRDefault="00000000" w:rsidP="00A4491A">
      <w:pPr>
        <w:pStyle w:val="Heading2"/>
        <w:spacing w:line="360" w:lineRule="auto"/>
        <w:ind w:left="-5" w:right="0"/>
      </w:pPr>
      <w:r>
        <w:t xml:space="preserve">1.2.3 Future Contingencies </w:t>
      </w:r>
    </w:p>
    <w:p w14:paraId="7495E957" w14:textId="77777777" w:rsidR="00C76472" w:rsidRDefault="00000000" w:rsidP="00A4491A">
      <w:pPr>
        <w:numPr>
          <w:ilvl w:val="0"/>
          <w:numId w:val="4"/>
        </w:numPr>
        <w:ind w:right="0" w:hanging="360"/>
      </w:pPr>
      <w:r>
        <w:rPr>
          <w:b/>
        </w:rPr>
        <w:t>Scalability Concerns</w:t>
      </w:r>
      <w:r>
        <w:t xml:space="preserve"> As more farmers adopt the system, the database may face performance issues. A contingency plan includes migrating to scalable cloud infrastructure to handle larger data volumes. </w:t>
      </w:r>
    </w:p>
    <w:p w14:paraId="3625ACDC" w14:textId="77777777" w:rsidR="00C76472" w:rsidRDefault="00000000" w:rsidP="00A4491A">
      <w:pPr>
        <w:numPr>
          <w:ilvl w:val="0"/>
          <w:numId w:val="4"/>
        </w:numPr>
        <w:ind w:right="0" w:hanging="360"/>
      </w:pPr>
      <w:r>
        <w:rPr>
          <w:b/>
        </w:rPr>
        <w:t>Integration Challenges with External Agencies</w:t>
      </w:r>
      <w:r>
        <w:t xml:space="preserve"> Government agricultural databases or subsidy programs may not provide open APIs. As a workaround, the system should support manual data import/export (CSV, Excel). </w:t>
      </w:r>
    </w:p>
    <w:p w14:paraId="5E65504F" w14:textId="77777777" w:rsidR="00C76472" w:rsidRDefault="00000000" w:rsidP="00A4491A">
      <w:pPr>
        <w:numPr>
          <w:ilvl w:val="0"/>
          <w:numId w:val="4"/>
        </w:numPr>
        <w:ind w:right="0" w:hanging="360"/>
      </w:pPr>
      <w:r>
        <w:rPr>
          <w:b/>
        </w:rPr>
        <w:t>Offline Access Requirement</w:t>
      </w:r>
      <w:r>
        <w:t xml:space="preserve"> In areas with poor connectivity, farmers may need offline access. A contingency plan is to develop a lightweight offline mode that syncs data once internet becomes available. </w:t>
      </w:r>
    </w:p>
    <w:p w14:paraId="369EA243" w14:textId="59BC153C" w:rsidR="00C76472" w:rsidRDefault="00000000" w:rsidP="00A4491A">
      <w:pPr>
        <w:numPr>
          <w:ilvl w:val="0"/>
          <w:numId w:val="4"/>
        </w:numPr>
        <w:ind w:right="0" w:hanging="360"/>
      </w:pPr>
      <w:r>
        <w:rPr>
          <w:b/>
        </w:rPr>
        <w:t>Alternative Deployment Models</w:t>
      </w:r>
      <w:r>
        <w:t xml:space="preserve"> If cloud hosting costs become prohibitive, a hybrid deployment (local cooperative servers + cloud backup) can be considered to reduce expenses while maintaining reliability. </w:t>
      </w:r>
    </w:p>
    <w:p w14:paraId="2FBDC241" w14:textId="77777777" w:rsidR="00A4491A" w:rsidRDefault="00A4491A" w:rsidP="00A4491A">
      <w:pPr>
        <w:ind w:left="705" w:right="0" w:firstLine="0"/>
      </w:pPr>
    </w:p>
    <w:p w14:paraId="7EC3BF60" w14:textId="77777777" w:rsidR="00C76472" w:rsidRDefault="00000000" w:rsidP="00A4491A">
      <w:pPr>
        <w:pStyle w:val="Heading2"/>
        <w:spacing w:line="360" w:lineRule="auto"/>
        <w:ind w:left="-5" w:right="0"/>
      </w:pPr>
      <w:r>
        <w:t xml:space="preserve">1.3 Document Organization </w:t>
      </w:r>
    </w:p>
    <w:p w14:paraId="3691BA51" w14:textId="77777777" w:rsidR="00C76472" w:rsidRDefault="00000000" w:rsidP="00A4491A">
      <w:pPr>
        <w:spacing w:after="276"/>
        <w:ind w:left="0" w:right="0" w:firstLine="0"/>
      </w:pPr>
      <w:r>
        <w:t xml:space="preserve">This Systems Design Document is organized into the following major sections: </w:t>
      </w:r>
    </w:p>
    <w:p w14:paraId="0FA57365" w14:textId="77777777" w:rsidR="00C76472" w:rsidRDefault="00000000" w:rsidP="00A4491A">
      <w:pPr>
        <w:numPr>
          <w:ilvl w:val="0"/>
          <w:numId w:val="5"/>
        </w:numPr>
        <w:ind w:right="0" w:hanging="360"/>
      </w:pPr>
      <w:r>
        <w:rPr>
          <w:b/>
        </w:rPr>
        <w:t>Introduction</w:t>
      </w:r>
      <w:r>
        <w:t xml:space="preserve"> – Provides the purpose, scope, executive summary, system overview, design constraints, and future contingencies. </w:t>
      </w:r>
    </w:p>
    <w:p w14:paraId="5948A57C" w14:textId="77777777" w:rsidR="00C76472" w:rsidRDefault="00000000" w:rsidP="00A4491A">
      <w:pPr>
        <w:numPr>
          <w:ilvl w:val="0"/>
          <w:numId w:val="5"/>
        </w:numPr>
        <w:ind w:right="0" w:hanging="360"/>
      </w:pPr>
      <w:r>
        <w:rPr>
          <w:b/>
        </w:rPr>
        <w:t>System Architecture</w:t>
      </w:r>
      <w:r>
        <w:t xml:space="preserve"> – Describes the modules, subsystem design, and user interface layouts. </w:t>
      </w:r>
    </w:p>
    <w:p w14:paraId="53015DF0" w14:textId="77777777" w:rsidR="00C76472" w:rsidRDefault="00000000" w:rsidP="00A4491A">
      <w:pPr>
        <w:numPr>
          <w:ilvl w:val="0"/>
          <w:numId w:val="5"/>
        </w:numPr>
        <w:ind w:right="0" w:hanging="360"/>
      </w:pPr>
      <w:r>
        <w:rPr>
          <w:b/>
        </w:rPr>
        <w:t>Feasibility Study</w:t>
      </w:r>
      <w:r>
        <w:t xml:space="preserve"> – Discusses operational, technical, schedule, and economic feasibility, including a Gantt chart and cost-benefit analysis. </w:t>
      </w:r>
    </w:p>
    <w:p w14:paraId="767D9C7F" w14:textId="77777777" w:rsidR="00C76472" w:rsidRDefault="00000000" w:rsidP="00A4491A">
      <w:pPr>
        <w:numPr>
          <w:ilvl w:val="0"/>
          <w:numId w:val="5"/>
        </w:numPr>
        <w:ind w:right="0" w:hanging="360"/>
      </w:pPr>
      <w:r>
        <w:rPr>
          <w:b/>
        </w:rPr>
        <w:lastRenderedPageBreak/>
        <w:t>User Interface Mockups</w:t>
      </w:r>
      <w:r>
        <w:t xml:space="preserve"> – Presents conceptual designs of the login page, dashboard, reporting, and maintenance modules. </w:t>
      </w:r>
    </w:p>
    <w:p w14:paraId="4BE9ABF2" w14:textId="77777777" w:rsidR="00C76472" w:rsidRDefault="00000000" w:rsidP="00A4491A">
      <w:pPr>
        <w:numPr>
          <w:ilvl w:val="0"/>
          <w:numId w:val="5"/>
        </w:numPr>
        <w:ind w:right="0" w:hanging="360"/>
      </w:pPr>
      <w:r>
        <w:rPr>
          <w:b/>
        </w:rPr>
        <w:t>Conclusion and Recommendations</w:t>
      </w:r>
      <w:r>
        <w:t xml:space="preserve"> – Summarizes the project’s expected impact, sustainability, and potential for future expansion. </w:t>
      </w:r>
    </w:p>
    <w:p w14:paraId="5E764DD6" w14:textId="77777777" w:rsidR="00C76472" w:rsidRDefault="00000000" w:rsidP="00A4491A">
      <w:pPr>
        <w:numPr>
          <w:ilvl w:val="0"/>
          <w:numId w:val="5"/>
        </w:numPr>
        <w:ind w:right="0" w:hanging="360"/>
      </w:pPr>
      <w:r>
        <w:rPr>
          <w:b/>
        </w:rPr>
        <w:t>References and Glossary</w:t>
      </w:r>
      <w:r>
        <w:t xml:space="preserve"> – Provides supporting documents, standards, and definitions of terms used in the system. </w:t>
      </w:r>
    </w:p>
    <w:p w14:paraId="7B94EC4C" w14:textId="77777777" w:rsidR="00C76472" w:rsidRDefault="00000000" w:rsidP="00A4491A">
      <w:pPr>
        <w:ind w:left="0" w:right="0" w:firstLine="0"/>
      </w:pPr>
      <w:r>
        <w:t xml:space="preserve">This organization ensures clarity, logical flow, and easy navigation for stakeholders reviewing the system design. </w:t>
      </w:r>
    </w:p>
    <w:p w14:paraId="1B3A0C7C" w14:textId="77777777" w:rsidR="00C76472" w:rsidRDefault="00000000" w:rsidP="00A4491A">
      <w:pPr>
        <w:spacing w:after="276"/>
        <w:ind w:left="0" w:right="0" w:firstLine="0"/>
        <w:jc w:val="left"/>
      </w:pPr>
      <w:r>
        <w:t xml:space="preserve"> </w:t>
      </w:r>
    </w:p>
    <w:p w14:paraId="1CFDA1AE" w14:textId="77777777" w:rsidR="00C76472" w:rsidRDefault="00000000" w:rsidP="00A4491A">
      <w:pPr>
        <w:pStyle w:val="Heading2"/>
        <w:spacing w:line="360" w:lineRule="auto"/>
        <w:ind w:left="-5" w:right="0"/>
      </w:pPr>
      <w:r>
        <w:t xml:space="preserve">1.4 Points of Contact </w:t>
      </w:r>
    </w:p>
    <w:p w14:paraId="49303F44" w14:textId="77777777" w:rsidR="00C76472" w:rsidRDefault="00000000" w:rsidP="00A4491A">
      <w:pPr>
        <w:ind w:left="0" w:right="0" w:firstLine="0"/>
      </w:pPr>
      <w:r>
        <w:t xml:space="preserve">The following are the key points of contact for the </w:t>
      </w:r>
      <w:proofErr w:type="spellStart"/>
      <w:r>
        <w:t>AgriDataSys</w:t>
      </w:r>
      <w:proofErr w:type="spellEnd"/>
      <w:r>
        <w:t xml:space="preserve"> project: </w:t>
      </w:r>
    </w:p>
    <w:p w14:paraId="5AF7F03D" w14:textId="77777777" w:rsidR="00C76472" w:rsidRDefault="00000000" w:rsidP="00A4491A">
      <w:pPr>
        <w:numPr>
          <w:ilvl w:val="0"/>
          <w:numId w:val="6"/>
        </w:numPr>
        <w:spacing w:after="276"/>
        <w:ind w:right="0" w:hanging="360"/>
      </w:pPr>
      <w:r>
        <w:rPr>
          <w:b/>
        </w:rPr>
        <w:t>Project Manager</w:t>
      </w:r>
      <w:r>
        <w:t xml:space="preserve"> – Oversees planning, scheduling, and execution of the project. </w:t>
      </w:r>
    </w:p>
    <w:p w14:paraId="74C83A82" w14:textId="77777777" w:rsidR="00C76472" w:rsidRDefault="00000000" w:rsidP="00A4491A">
      <w:pPr>
        <w:numPr>
          <w:ilvl w:val="0"/>
          <w:numId w:val="6"/>
        </w:numPr>
        <w:ind w:right="0" w:hanging="360"/>
      </w:pPr>
      <w:r>
        <w:rPr>
          <w:b/>
        </w:rPr>
        <w:t>System Proponent</w:t>
      </w:r>
      <w:r>
        <w:t xml:space="preserve"> – Agricultural Cooperative Head or Department of Agriculture representative, responsible for advocating system adoption. </w:t>
      </w:r>
    </w:p>
    <w:p w14:paraId="40799213" w14:textId="77777777" w:rsidR="00C76472" w:rsidRDefault="00000000" w:rsidP="00A4491A">
      <w:pPr>
        <w:numPr>
          <w:ilvl w:val="0"/>
          <w:numId w:val="6"/>
        </w:numPr>
        <w:ind w:right="0" w:hanging="360"/>
      </w:pPr>
      <w:r>
        <w:rPr>
          <w:b/>
        </w:rPr>
        <w:t>User Organization</w:t>
      </w:r>
      <w:r>
        <w:t xml:space="preserve"> – Farmers and cooperative staff who will use the system for record-keeping and decision-making. </w:t>
      </w:r>
    </w:p>
    <w:p w14:paraId="12E5BEB1" w14:textId="77777777" w:rsidR="00C76472" w:rsidRDefault="00000000" w:rsidP="00A4491A">
      <w:pPr>
        <w:numPr>
          <w:ilvl w:val="0"/>
          <w:numId w:val="6"/>
        </w:numPr>
        <w:ind w:right="0" w:hanging="360"/>
      </w:pPr>
      <w:r>
        <w:rPr>
          <w:b/>
        </w:rPr>
        <w:t>Quality Assurance (QA) Manager</w:t>
      </w:r>
      <w:r>
        <w:t xml:space="preserve"> – Ensures testing, validation, and compliance with standards. </w:t>
      </w:r>
    </w:p>
    <w:p w14:paraId="12D15356" w14:textId="77777777" w:rsidR="00C76472" w:rsidRDefault="00000000" w:rsidP="00A4491A">
      <w:pPr>
        <w:numPr>
          <w:ilvl w:val="0"/>
          <w:numId w:val="6"/>
        </w:numPr>
        <w:ind w:right="0" w:hanging="360"/>
      </w:pPr>
      <w:r>
        <w:rPr>
          <w:b/>
        </w:rPr>
        <w:t>Security Manager</w:t>
      </w:r>
      <w:r>
        <w:t xml:space="preserve"> – Handles data protection, privacy, and compliance with agricultural data regulations. </w:t>
      </w:r>
    </w:p>
    <w:p w14:paraId="0376C537" w14:textId="77777777" w:rsidR="00C76472" w:rsidRDefault="00000000" w:rsidP="00A4491A">
      <w:pPr>
        <w:numPr>
          <w:ilvl w:val="0"/>
          <w:numId w:val="6"/>
        </w:numPr>
        <w:ind w:right="0" w:hanging="360"/>
      </w:pPr>
      <w:r>
        <w:rPr>
          <w:b/>
        </w:rPr>
        <w:t>Configuration Manager</w:t>
      </w:r>
      <w:r>
        <w:t xml:space="preserve"> – Manages updates, version control, and system documentation. </w:t>
      </w:r>
    </w:p>
    <w:p w14:paraId="7E788094" w14:textId="77777777" w:rsidR="00C76472" w:rsidRDefault="00000000" w:rsidP="00A4491A">
      <w:pPr>
        <w:spacing w:after="276"/>
        <w:ind w:left="720" w:right="0" w:firstLine="0"/>
        <w:jc w:val="left"/>
      </w:pPr>
      <w:r>
        <w:t xml:space="preserve"> </w:t>
      </w:r>
    </w:p>
    <w:p w14:paraId="6FE9B768" w14:textId="77777777" w:rsidR="00C76472" w:rsidRDefault="00000000" w:rsidP="00A4491A">
      <w:pPr>
        <w:pStyle w:val="Heading2"/>
        <w:spacing w:line="360" w:lineRule="auto"/>
        <w:ind w:left="-5" w:right="0"/>
      </w:pPr>
      <w:r>
        <w:lastRenderedPageBreak/>
        <w:t xml:space="preserve">1.5 Project References </w:t>
      </w:r>
    </w:p>
    <w:p w14:paraId="742E048B" w14:textId="77777777" w:rsidR="00C76472" w:rsidRDefault="00000000" w:rsidP="00A4491A">
      <w:pPr>
        <w:ind w:left="0" w:right="0" w:firstLine="0"/>
      </w:pPr>
      <w:r>
        <w:t xml:space="preserve">The following references and deliverables have been consulted and produced prior to this point in the development of </w:t>
      </w:r>
      <w:proofErr w:type="spellStart"/>
      <w:r>
        <w:t>AgriDataSys</w:t>
      </w:r>
      <w:proofErr w:type="spellEnd"/>
      <w:r>
        <w:t xml:space="preserve">: </w:t>
      </w:r>
    </w:p>
    <w:p w14:paraId="24713AC4" w14:textId="77777777" w:rsidR="00C76472" w:rsidRDefault="00000000" w:rsidP="00A4491A">
      <w:pPr>
        <w:numPr>
          <w:ilvl w:val="0"/>
          <w:numId w:val="7"/>
        </w:numPr>
        <w:ind w:right="0" w:hanging="360"/>
      </w:pPr>
      <w:r>
        <w:t xml:space="preserve">Department of Agriculture (Philippines). (2024). Agricultural Statistics and Crop Production Reports. </w:t>
      </w:r>
    </w:p>
    <w:p w14:paraId="26E824D5" w14:textId="77777777" w:rsidR="00C76472" w:rsidRDefault="00000000" w:rsidP="00A4491A">
      <w:pPr>
        <w:numPr>
          <w:ilvl w:val="0"/>
          <w:numId w:val="7"/>
        </w:numPr>
        <w:ind w:right="0" w:hanging="360"/>
      </w:pPr>
      <w:r>
        <w:t xml:space="preserve">Food and Agriculture Organization (FAO). (2023). Digital Agriculture and </w:t>
      </w:r>
      <w:proofErr w:type="spellStart"/>
      <w:r>
        <w:t>DataDriven</w:t>
      </w:r>
      <w:proofErr w:type="spellEnd"/>
      <w:r>
        <w:t xml:space="preserve"> Farming Practices. </w:t>
      </w:r>
    </w:p>
    <w:p w14:paraId="32D9B8A0" w14:textId="77777777" w:rsidR="00C76472" w:rsidRDefault="00000000" w:rsidP="00A4491A">
      <w:pPr>
        <w:numPr>
          <w:ilvl w:val="0"/>
          <w:numId w:val="7"/>
        </w:numPr>
        <w:spacing w:after="277"/>
        <w:ind w:right="0" w:hanging="360"/>
      </w:pPr>
      <w:r>
        <w:t xml:space="preserve">Internal feasibility study on farm record management and predictive analytics. </w:t>
      </w:r>
    </w:p>
    <w:p w14:paraId="658CA345" w14:textId="77777777" w:rsidR="00C76472" w:rsidRDefault="00000000" w:rsidP="00A4491A">
      <w:pPr>
        <w:numPr>
          <w:ilvl w:val="0"/>
          <w:numId w:val="7"/>
        </w:numPr>
        <w:ind w:right="0" w:hanging="360"/>
      </w:pPr>
      <w:r>
        <w:t xml:space="preserve">Documentation on cloud deployment strategies and open-source database systems. </w:t>
      </w:r>
    </w:p>
    <w:p w14:paraId="5F608367" w14:textId="77777777" w:rsidR="00C76472" w:rsidRDefault="00000000" w:rsidP="00A4491A">
      <w:pPr>
        <w:numPr>
          <w:ilvl w:val="0"/>
          <w:numId w:val="7"/>
        </w:numPr>
        <w:ind w:right="0" w:hanging="360"/>
      </w:pPr>
      <w:r>
        <w:t xml:space="preserve">Research papers on agricultural decision support systems and cost-benefit analysis in farming. </w:t>
      </w:r>
    </w:p>
    <w:p w14:paraId="149DF17E" w14:textId="77777777" w:rsidR="00C76472" w:rsidRDefault="00000000" w:rsidP="00A4491A">
      <w:pPr>
        <w:spacing w:after="182"/>
        <w:ind w:left="0" w:right="0" w:firstLine="0"/>
        <w:jc w:val="left"/>
      </w:pPr>
      <w:r>
        <w:t xml:space="preserve"> </w:t>
      </w:r>
    </w:p>
    <w:p w14:paraId="0A4637E8" w14:textId="77777777" w:rsidR="00C76472" w:rsidRDefault="00000000" w:rsidP="00A4491A">
      <w:pPr>
        <w:pStyle w:val="Heading2"/>
        <w:spacing w:line="360" w:lineRule="auto"/>
        <w:ind w:left="-5" w:right="0"/>
      </w:pPr>
      <w:r>
        <w:t xml:space="preserve">1.6 Glossary </w:t>
      </w:r>
    </w:p>
    <w:tbl>
      <w:tblPr>
        <w:tblStyle w:val="TableGrid"/>
        <w:tblW w:w="9628" w:type="dxa"/>
        <w:tblInd w:w="5" w:type="dxa"/>
        <w:tblCellMar>
          <w:top w:w="56" w:type="dxa"/>
          <w:left w:w="108" w:type="dxa"/>
          <w:bottom w:w="0" w:type="dxa"/>
          <w:right w:w="42" w:type="dxa"/>
        </w:tblCellMar>
        <w:tblLook w:val="04A0" w:firstRow="1" w:lastRow="0" w:firstColumn="1" w:lastColumn="0" w:noHBand="0" w:noVBand="1"/>
      </w:tblPr>
      <w:tblGrid>
        <w:gridCol w:w="2403"/>
        <w:gridCol w:w="7225"/>
      </w:tblGrid>
      <w:tr w:rsidR="00C76472" w14:paraId="1EF126AA"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42DB7D8C" w14:textId="77777777" w:rsidR="00C76472" w:rsidRDefault="00000000" w:rsidP="00A4491A">
            <w:pPr>
              <w:tabs>
                <w:tab w:val="right" w:pos="2253"/>
              </w:tabs>
              <w:spacing w:after="0"/>
              <w:ind w:left="0" w:right="0" w:firstLine="0"/>
              <w:jc w:val="left"/>
            </w:pPr>
            <w:r>
              <w:rPr>
                <w:b/>
              </w:rPr>
              <w:t xml:space="preserve">Term </w:t>
            </w:r>
            <w:r>
              <w:rPr>
                <w:b/>
              </w:rPr>
              <w:tab/>
              <w:t xml:space="preserve">/ </w:t>
            </w:r>
          </w:p>
          <w:p w14:paraId="796C3B86" w14:textId="77777777" w:rsidR="00C76472" w:rsidRDefault="00000000" w:rsidP="00A4491A">
            <w:pPr>
              <w:spacing w:after="0"/>
              <w:ind w:left="0" w:right="0" w:firstLine="0"/>
              <w:jc w:val="left"/>
            </w:pPr>
            <w:r>
              <w:rPr>
                <w:b/>
              </w:rPr>
              <w:t xml:space="preserve">Abbreviation </w:t>
            </w:r>
          </w:p>
        </w:tc>
        <w:tc>
          <w:tcPr>
            <w:tcW w:w="7225" w:type="dxa"/>
            <w:tcBorders>
              <w:top w:val="single" w:sz="4" w:space="0" w:color="000000"/>
              <w:left w:val="single" w:sz="4" w:space="0" w:color="000000"/>
              <w:bottom w:val="single" w:sz="4" w:space="0" w:color="000000"/>
              <w:right w:val="single" w:sz="4" w:space="0" w:color="000000"/>
            </w:tcBorders>
          </w:tcPr>
          <w:p w14:paraId="48347173" w14:textId="77777777" w:rsidR="00C76472" w:rsidRDefault="00000000" w:rsidP="00A4491A">
            <w:pPr>
              <w:spacing w:after="0"/>
              <w:ind w:left="0" w:right="0" w:firstLine="0"/>
              <w:jc w:val="left"/>
            </w:pPr>
            <w:r>
              <w:rPr>
                <w:b/>
              </w:rPr>
              <w:t xml:space="preserve">Definition </w:t>
            </w:r>
          </w:p>
        </w:tc>
      </w:tr>
      <w:tr w:rsidR="00C76472" w14:paraId="764143A2"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24651217" w14:textId="77777777" w:rsidR="00C76472" w:rsidRDefault="00000000" w:rsidP="00A4491A">
            <w:pPr>
              <w:spacing w:after="0"/>
              <w:ind w:left="0" w:right="0" w:firstLine="0"/>
              <w:jc w:val="left"/>
            </w:pPr>
            <w:proofErr w:type="spellStart"/>
            <w:r>
              <w:rPr>
                <w:b/>
              </w:rPr>
              <w:t>AgriDataSys</w:t>
            </w:r>
            <w:proofErr w:type="spellEnd"/>
            <w:r>
              <w:rPr>
                <w:b/>
              </w:rPr>
              <w:t xml:space="preserve"> </w:t>
            </w:r>
          </w:p>
        </w:tc>
        <w:tc>
          <w:tcPr>
            <w:tcW w:w="7225" w:type="dxa"/>
            <w:tcBorders>
              <w:top w:val="single" w:sz="4" w:space="0" w:color="000000"/>
              <w:left w:val="single" w:sz="4" w:space="0" w:color="000000"/>
              <w:bottom w:val="single" w:sz="4" w:space="0" w:color="000000"/>
              <w:right w:val="single" w:sz="4" w:space="0" w:color="000000"/>
            </w:tcBorders>
          </w:tcPr>
          <w:p w14:paraId="5473B706" w14:textId="77777777" w:rsidR="00C76472" w:rsidRDefault="00000000" w:rsidP="00A4491A">
            <w:pPr>
              <w:spacing w:after="0"/>
              <w:ind w:left="0" w:right="0" w:firstLine="0"/>
              <w:jc w:val="left"/>
            </w:pPr>
            <w:r>
              <w:t xml:space="preserve">The proposed cloud-based farm information and maintenance system. </w:t>
            </w:r>
          </w:p>
        </w:tc>
      </w:tr>
      <w:tr w:rsidR="00C76472" w14:paraId="77F931E2"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40CC919E" w14:textId="77777777" w:rsidR="00C76472" w:rsidRDefault="00000000" w:rsidP="00A4491A">
            <w:pPr>
              <w:spacing w:after="0"/>
              <w:ind w:left="0" w:right="0" w:firstLine="0"/>
              <w:jc w:val="left"/>
            </w:pPr>
            <w:r>
              <w:rPr>
                <w:b/>
              </w:rPr>
              <w:t xml:space="preserve">Analytics Engine </w:t>
            </w:r>
          </w:p>
        </w:tc>
        <w:tc>
          <w:tcPr>
            <w:tcW w:w="7225" w:type="dxa"/>
            <w:tcBorders>
              <w:top w:val="single" w:sz="4" w:space="0" w:color="000000"/>
              <w:left w:val="single" w:sz="4" w:space="0" w:color="000000"/>
              <w:bottom w:val="single" w:sz="4" w:space="0" w:color="000000"/>
              <w:right w:val="single" w:sz="4" w:space="0" w:color="000000"/>
            </w:tcBorders>
          </w:tcPr>
          <w:p w14:paraId="02FB264E" w14:textId="77777777" w:rsidR="00C76472" w:rsidRDefault="00000000" w:rsidP="00A4491A">
            <w:pPr>
              <w:spacing w:after="0"/>
              <w:ind w:left="0" w:right="0" w:firstLine="0"/>
              <w:jc w:val="left"/>
            </w:pPr>
            <w:r>
              <w:t xml:space="preserve">Software component that processes historical farm data and external datasets to generate predictions. </w:t>
            </w:r>
          </w:p>
        </w:tc>
      </w:tr>
      <w:tr w:rsidR="00C76472" w14:paraId="32247D2A" w14:textId="77777777">
        <w:trPr>
          <w:trHeight w:val="564"/>
        </w:trPr>
        <w:tc>
          <w:tcPr>
            <w:tcW w:w="2403" w:type="dxa"/>
            <w:tcBorders>
              <w:top w:val="single" w:sz="4" w:space="0" w:color="000000"/>
              <w:left w:val="single" w:sz="4" w:space="0" w:color="000000"/>
              <w:bottom w:val="single" w:sz="4" w:space="0" w:color="000000"/>
              <w:right w:val="single" w:sz="4" w:space="0" w:color="000000"/>
            </w:tcBorders>
          </w:tcPr>
          <w:p w14:paraId="2DFBAA1C" w14:textId="77777777" w:rsidR="00C76472" w:rsidRDefault="00000000" w:rsidP="00A4491A">
            <w:pPr>
              <w:spacing w:after="0"/>
              <w:ind w:left="0" w:right="0" w:firstLine="0"/>
              <w:jc w:val="left"/>
            </w:pPr>
            <w:r>
              <w:rPr>
                <w:b/>
              </w:rPr>
              <w:t xml:space="preserve">API </w:t>
            </w:r>
          </w:p>
        </w:tc>
        <w:tc>
          <w:tcPr>
            <w:tcW w:w="7225" w:type="dxa"/>
            <w:tcBorders>
              <w:top w:val="single" w:sz="4" w:space="0" w:color="000000"/>
              <w:left w:val="single" w:sz="4" w:space="0" w:color="000000"/>
              <w:bottom w:val="single" w:sz="4" w:space="0" w:color="000000"/>
              <w:right w:val="single" w:sz="4" w:space="0" w:color="000000"/>
            </w:tcBorders>
          </w:tcPr>
          <w:p w14:paraId="2AB9BA15" w14:textId="77777777" w:rsidR="00C76472" w:rsidRDefault="00000000" w:rsidP="00A4491A">
            <w:pPr>
              <w:spacing w:after="0"/>
              <w:ind w:left="0" w:right="0" w:firstLine="0"/>
              <w:jc w:val="left"/>
            </w:pPr>
            <w:r>
              <w:t xml:space="preserve">Application Programming Interface – a way for different software systems to communicate. </w:t>
            </w:r>
          </w:p>
        </w:tc>
      </w:tr>
      <w:tr w:rsidR="00C76472" w14:paraId="6AA8EBFE"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3CE27D50" w14:textId="77777777" w:rsidR="00C76472" w:rsidRDefault="00000000" w:rsidP="00A4491A">
            <w:pPr>
              <w:spacing w:after="0"/>
              <w:ind w:left="0" w:right="0" w:firstLine="0"/>
              <w:jc w:val="left"/>
            </w:pPr>
            <w:r>
              <w:rPr>
                <w:b/>
              </w:rPr>
              <w:t xml:space="preserve">CBA </w:t>
            </w:r>
          </w:p>
        </w:tc>
        <w:tc>
          <w:tcPr>
            <w:tcW w:w="7225" w:type="dxa"/>
            <w:tcBorders>
              <w:top w:val="single" w:sz="4" w:space="0" w:color="000000"/>
              <w:left w:val="single" w:sz="4" w:space="0" w:color="000000"/>
              <w:bottom w:val="single" w:sz="4" w:space="0" w:color="000000"/>
              <w:right w:val="single" w:sz="4" w:space="0" w:color="000000"/>
            </w:tcBorders>
          </w:tcPr>
          <w:p w14:paraId="57EE43B9" w14:textId="77777777" w:rsidR="00C76472" w:rsidRDefault="00000000" w:rsidP="00A4491A">
            <w:pPr>
              <w:spacing w:after="0"/>
              <w:ind w:left="0" w:right="0" w:firstLine="0"/>
              <w:jc w:val="left"/>
            </w:pPr>
            <w:r>
              <w:t xml:space="preserve">Cost-Benefit Analysis – a financial evaluation comparing project expenses against expected benefits. </w:t>
            </w:r>
          </w:p>
        </w:tc>
      </w:tr>
      <w:tr w:rsidR="00C76472" w14:paraId="2FF7532F"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6D725CAB" w14:textId="77777777" w:rsidR="00C76472" w:rsidRDefault="00000000" w:rsidP="00A4491A">
            <w:pPr>
              <w:spacing w:after="0"/>
              <w:ind w:left="0" w:right="0" w:firstLine="0"/>
              <w:jc w:val="left"/>
            </w:pPr>
            <w:r>
              <w:rPr>
                <w:b/>
              </w:rPr>
              <w:lastRenderedPageBreak/>
              <w:t xml:space="preserve">Cloud Hosting </w:t>
            </w:r>
          </w:p>
        </w:tc>
        <w:tc>
          <w:tcPr>
            <w:tcW w:w="7225" w:type="dxa"/>
            <w:tcBorders>
              <w:top w:val="single" w:sz="4" w:space="0" w:color="000000"/>
              <w:left w:val="single" w:sz="4" w:space="0" w:color="000000"/>
              <w:bottom w:val="single" w:sz="4" w:space="0" w:color="000000"/>
              <w:right w:val="single" w:sz="4" w:space="0" w:color="000000"/>
            </w:tcBorders>
          </w:tcPr>
          <w:p w14:paraId="5759ED74" w14:textId="77777777" w:rsidR="00C76472" w:rsidRDefault="00000000" w:rsidP="00A4491A">
            <w:pPr>
              <w:spacing w:after="0"/>
              <w:ind w:left="0" w:right="0" w:firstLine="0"/>
              <w:jc w:val="left"/>
            </w:pPr>
            <w:r>
              <w:t xml:space="preserve">Deployment model where the system is hosted on remote servers accessible via the internet. </w:t>
            </w:r>
          </w:p>
        </w:tc>
      </w:tr>
      <w:tr w:rsidR="00C76472" w14:paraId="001F77A4"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3E3EF5F6" w14:textId="77777777" w:rsidR="00C76472" w:rsidRDefault="00000000" w:rsidP="00A4491A">
            <w:pPr>
              <w:spacing w:after="0"/>
              <w:ind w:left="0" w:right="0" w:firstLine="0"/>
              <w:jc w:val="left"/>
            </w:pPr>
            <w:r>
              <w:rPr>
                <w:b/>
              </w:rPr>
              <w:t xml:space="preserve">CSV </w:t>
            </w:r>
          </w:p>
        </w:tc>
        <w:tc>
          <w:tcPr>
            <w:tcW w:w="7225" w:type="dxa"/>
            <w:tcBorders>
              <w:top w:val="single" w:sz="4" w:space="0" w:color="000000"/>
              <w:left w:val="single" w:sz="4" w:space="0" w:color="000000"/>
              <w:bottom w:val="single" w:sz="4" w:space="0" w:color="000000"/>
              <w:right w:val="single" w:sz="4" w:space="0" w:color="000000"/>
            </w:tcBorders>
          </w:tcPr>
          <w:p w14:paraId="106EA793" w14:textId="77777777" w:rsidR="00C76472" w:rsidRDefault="00000000" w:rsidP="00A4491A">
            <w:pPr>
              <w:spacing w:after="0"/>
              <w:ind w:left="0" w:right="0" w:firstLine="0"/>
              <w:jc w:val="left"/>
            </w:pPr>
            <w:r>
              <w:t xml:space="preserve">Comma-Separated Values – a file format used for importing/exporting tabular data. </w:t>
            </w:r>
          </w:p>
        </w:tc>
      </w:tr>
      <w:tr w:rsidR="00C76472" w14:paraId="707B4F6F"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523D7BC2" w14:textId="77777777" w:rsidR="00C76472" w:rsidRDefault="00000000" w:rsidP="00A4491A">
            <w:pPr>
              <w:spacing w:after="0"/>
              <w:ind w:left="0" w:right="62" w:firstLine="0"/>
              <w:jc w:val="left"/>
            </w:pPr>
            <w:r>
              <w:rPr>
                <w:b/>
              </w:rPr>
              <w:t xml:space="preserve">Crop Cycle Tracker </w:t>
            </w:r>
          </w:p>
        </w:tc>
        <w:tc>
          <w:tcPr>
            <w:tcW w:w="7225" w:type="dxa"/>
            <w:tcBorders>
              <w:top w:val="single" w:sz="4" w:space="0" w:color="000000"/>
              <w:left w:val="single" w:sz="4" w:space="0" w:color="000000"/>
              <w:bottom w:val="single" w:sz="4" w:space="0" w:color="000000"/>
              <w:right w:val="single" w:sz="4" w:space="0" w:color="000000"/>
            </w:tcBorders>
          </w:tcPr>
          <w:p w14:paraId="1BC1AFA0" w14:textId="77777777" w:rsidR="00C76472" w:rsidRDefault="00000000" w:rsidP="00A4491A">
            <w:pPr>
              <w:spacing w:after="0"/>
              <w:ind w:left="0" w:right="0" w:firstLine="0"/>
              <w:jc w:val="left"/>
            </w:pPr>
            <w:r>
              <w:t xml:space="preserve">Comma-Separated Values – a file format used for importing/exporting tabular data. </w:t>
            </w:r>
          </w:p>
        </w:tc>
      </w:tr>
      <w:tr w:rsidR="00C76472" w14:paraId="7C98957B"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45A34C03" w14:textId="77777777" w:rsidR="00C76472" w:rsidRDefault="00000000" w:rsidP="00A4491A">
            <w:pPr>
              <w:spacing w:after="0"/>
              <w:ind w:left="0" w:right="0" w:firstLine="0"/>
              <w:jc w:val="left"/>
            </w:pPr>
            <w:r>
              <w:rPr>
                <w:b/>
              </w:rPr>
              <w:t xml:space="preserve">Database </w:t>
            </w:r>
          </w:p>
          <w:p w14:paraId="24A7DE24" w14:textId="77777777" w:rsidR="00C76472" w:rsidRDefault="00000000" w:rsidP="00A4491A">
            <w:pPr>
              <w:spacing w:after="0"/>
              <w:ind w:left="0" w:right="0" w:firstLine="0"/>
              <w:jc w:val="left"/>
            </w:pPr>
            <w:r>
              <w:rPr>
                <w:b/>
              </w:rPr>
              <w:t xml:space="preserve">(PostgreSQL) </w:t>
            </w:r>
          </w:p>
        </w:tc>
        <w:tc>
          <w:tcPr>
            <w:tcW w:w="7225" w:type="dxa"/>
            <w:tcBorders>
              <w:top w:val="single" w:sz="4" w:space="0" w:color="000000"/>
              <w:left w:val="single" w:sz="4" w:space="0" w:color="000000"/>
              <w:bottom w:val="single" w:sz="4" w:space="0" w:color="000000"/>
              <w:right w:val="single" w:sz="4" w:space="0" w:color="000000"/>
            </w:tcBorders>
          </w:tcPr>
          <w:p w14:paraId="5701D6C1" w14:textId="77777777" w:rsidR="00C76472" w:rsidRDefault="00000000" w:rsidP="00A4491A">
            <w:pPr>
              <w:spacing w:after="0"/>
              <w:ind w:left="0" w:right="0" w:firstLine="0"/>
              <w:jc w:val="left"/>
            </w:pPr>
            <w:r>
              <w:t xml:space="preserve">The relational database system used to store farm records and analytics data. </w:t>
            </w:r>
          </w:p>
        </w:tc>
      </w:tr>
      <w:tr w:rsidR="00C76472" w14:paraId="221BBED1"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04AB9B0E" w14:textId="77777777" w:rsidR="00C76472" w:rsidRDefault="00000000" w:rsidP="00A4491A">
            <w:pPr>
              <w:spacing w:after="0"/>
              <w:ind w:left="0" w:right="0" w:firstLine="0"/>
              <w:jc w:val="left"/>
            </w:pPr>
            <w:r>
              <w:rPr>
                <w:b/>
              </w:rPr>
              <w:t xml:space="preserve">Dashboard </w:t>
            </w:r>
          </w:p>
        </w:tc>
        <w:tc>
          <w:tcPr>
            <w:tcW w:w="7225" w:type="dxa"/>
            <w:tcBorders>
              <w:top w:val="single" w:sz="4" w:space="0" w:color="000000"/>
              <w:left w:val="single" w:sz="4" w:space="0" w:color="000000"/>
              <w:bottom w:val="single" w:sz="4" w:space="0" w:color="000000"/>
              <w:right w:val="single" w:sz="4" w:space="0" w:color="000000"/>
            </w:tcBorders>
          </w:tcPr>
          <w:p w14:paraId="466815DE" w14:textId="77777777" w:rsidR="00C76472" w:rsidRDefault="00000000" w:rsidP="00A4491A">
            <w:pPr>
              <w:spacing w:after="0"/>
              <w:ind w:left="0" w:right="0" w:firstLine="0"/>
              <w:jc w:val="left"/>
            </w:pPr>
            <w:r>
              <w:t xml:space="preserve">The main user interface displaying crop cycles, yield forecasts, and reports. </w:t>
            </w:r>
          </w:p>
        </w:tc>
      </w:tr>
      <w:tr w:rsidR="00C76472" w14:paraId="40A9CF38" w14:textId="77777777">
        <w:trPr>
          <w:trHeight w:val="564"/>
        </w:trPr>
        <w:tc>
          <w:tcPr>
            <w:tcW w:w="2403" w:type="dxa"/>
            <w:tcBorders>
              <w:top w:val="single" w:sz="4" w:space="0" w:color="000000"/>
              <w:left w:val="single" w:sz="4" w:space="0" w:color="000000"/>
              <w:bottom w:val="single" w:sz="4" w:space="0" w:color="000000"/>
              <w:right w:val="single" w:sz="4" w:space="0" w:color="000000"/>
            </w:tcBorders>
          </w:tcPr>
          <w:p w14:paraId="1D741140" w14:textId="77777777" w:rsidR="00C76472" w:rsidRDefault="00000000" w:rsidP="00A4491A">
            <w:pPr>
              <w:spacing w:after="0"/>
              <w:ind w:left="0" w:right="0" w:firstLine="0"/>
              <w:jc w:val="left"/>
            </w:pPr>
            <w:r>
              <w:rPr>
                <w:b/>
              </w:rPr>
              <w:t xml:space="preserve">PWA </w:t>
            </w:r>
          </w:p>
        </w:tc>
        <w:tc>
          <w:tcPr>
            <w:tcW w:w="7225" w:type="dxa"/>
            <w:tcBorders>
              <w:top w:val="single" w:sz="4" w:space="0" w:color="000000"/>
              <w:left w:val="single" w:sz="4" w:space="0" w:color="000000"/>
              <w:bottom w:val="single" w:sz="4" w:space="0" w:color="000000"/>
              <w:right w:val="single" w:sz="4" w:space="0" w:color="000000"/>
            </w:tcBorders>
          </w:tcPr>
          <w:p w14:paraId="08C67602" w14:textId="77777777" w:rsidR="00C76472" w:rsidRDefault="00000000" w:rsidP="00A4491A">
            <w:pPr>
              <w:spacing w:after="0"/>
              <w:ind w:left="0" w:right="0" w:firstLine="0"/>
              <w:jc w:val="left"/>
            </w:pPr>
            <w:r>
              <w:t xml:space="preserve">Progressive Web App – a web application optimized for mobile devices with offline capabilities. </w:t>
            </w:r>
          </w:p>
        </w:tc>
      </w:tr>
      <w:tr w:rsidR="00C76472" w14:paraId="50548A10"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4D7F5C6D" w14:textId="77777777" w:rsidR="00C76472" w:rsidRDefault="00000000" w:rsidP="00A4491A">
            <w:pPr>
              <w:spacing w:after="0"/>
              <w:ind w:left="0" w:right="0" w:firstLine="0"/>
              <w:jc w:val="left"/>
            </w:pPr>
            <w:r>
              <w:rPr>
                <w:b/>
              </w:rPr>
              <w:t xml:space="preserve">ROI </w:t>
            </w:r>
          </w:p>
        </w:tc>
        <w:tc>
          <w:tcPr>
            <w:tcW w:w="7225" w:type="dxa"/>
            <w:tcBorders>
              <w:top w:val="single" w:sz="4" w:space="0" w:color="000000"/>
              <w:left w:val="single" w:sz="4" w:space="0" w:color="000000"/>
              <w:bottom w:val="single" w:sz="4" w:space="0" w:color="000000"/>
              <w:right w:val="single" w:sz="4" w:space="0" w:color="000000"/>
            </w:tcBorders>
          </w:tcPr>
          <w:p w14:paraId="2A09AD92" w14:textId="77777777" w:rsidR="00C76472" w:rsidRDefault="00000000" w:rsidP="00A4491A">
            <w:pPr>
              <w:spacing w:after="0"/>
              <w:ind w:left="0" w:right="0" w:firstLine="0"/>
              <w:jc w:val="left"/>
            </w:pPr>
            <w:r>
              <w:t xml:space="preserve">Return on Investment – a measure of financial gain compared to project costs. </w:t>
            </w:r>
          </w:p>
        </w:tc>
      </w:tr>
      <w:tr w:rsidR="00C76472" w14:paraId="39C1DC6F"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5641615A" w14:textId="77777777" w:rsidR="00C76472" w:rsidRDefault="00000000" w:rsidP="00A4491A">
            <w:pPr>
              <w:spacing w:after="0"/>
              <w:ind w:left="0" w:right="0" w:firstLine="0"/>
              <w:jc w:val="left"/>
            </w:pPr>
            <w:r>
              <w:rPr>
                <w:b/>
              </w:rPr>
              <w:t xml:space="preserve">UI </w:t>
            </w:r>
          </w:p>
        </w:tc>
        <w:tc>
          <w:tcPr>
            <w:tcW w:w="7225" w:type="dxa"/>
            <w:tcBorders>
              <w:top w:val="single" w:sz="4" w:space="0" w:color="000000"/>
              <w:left w:val="single" w:sz="4" w:space="0" w:color="000000"/>
              <w:bottom w:val="single" w:sz="4" w:space="0" w:color="000000"/>
              <w:right w:val="single" w:sz="4" w:space="0" w:color="000000"/>
            </w:tcBorders>
          </w:tcPr>
          <w:p w14:paraId="254095DC" w14:textId="77777777" w:rsidR="00C76472" w:rsidRDefault="00000000" w:rsidP="00A4491A">
            <w:pPr>
              <w:spacing w:after="0"/>
              <w:ind w:left="0" w:right="0" w:firstLine="0"/>
              <w:jc w:val="left"/>
            </w:pPr>
            <w:r>
              <w:t xml:space="preserve">User Interface – the visual design and interaction layer of the system. </w:t>
            </w:r>
          </w:p>
        </w:tc>
      </w:tr>
      <w:tr w:rsidR="00C76472" w14:paraId="6082F4FC" w14:textId="77777777">
        <w:trPr>
          <w:trHeight w:val="562"/>
        </w:trPr>
        <w:tc>
          <w:tcPr>
            <w:tcW w:w="2403" w:type="dxa"/>
            <w:tcBorders>
              <w:top w:val="single" w:sz="4" w:space="0" w:color="000000"/>
              <w:left w:val="single" w:sz="4" w:space="0" w:color="000000"/>
              <w:bottom w:val="single" w:sz="4" w:space="0" w:color="000000"/>
              <w:right w:val="single" w:sz="4" w:space="0" w:color="000000"/>
            </w:tcBorders>
          </w:tcPr>
          <w:p w14:paraId="5D325B0D" w14:textId="77777777" w:rsidR="00C76472" w:rsidRDefault="00000000" w:rsidP="00A4491A">
            <w:pPr>
              <w:spacing w:after="0"/>
              <w:ind w:left="0" w:right="0" w:firstLine="0"/>
              <w:jc w:val="left"/>
            </w:pPr>
            <w:r>
              <w:rPr>
                <w:b/>
              </w:rPr>
              <w:t xml:space="preserve">User Organization </w:t>
            </w:r>
          </w:p>
        </w:tc>
        <w:tc>
          <w:tcPr>
            <w:tcW w:w="7225" w:type="dxa"/>
            <w:tcBorders>
              <w:top w:val="single" w:sz="4" w:space="0" w:color="000000"/>
              <w:left w:val="single" w:sz="4" w:space="0" w:color="000000"/>
              <w:bottom w:val="single" w:sz="4" w:space="0" w:color="000000"/>
              <w:right w:val="single" w:sz="4" w:space="0" w:color="000000"/>
            </w:tcBorders>
          </w:tcPr>
          <w:p w14:paraId="6FDBDB8F" w14:textId="77777777" w:rsidR="00C76472" w:rsidRDefault="00000000" w:rsidP="00A4491A">
            <w:pPr>
              <w:spacing w:after="0"/>
              <w:ind w:left="0" w:right="0" w:firstLine="0"/>
              <w:jc w:val="left"/>
            </w:pPr>
            <w:r>
              <w:t xml:space="preserve">Farmers and cooperative staff who will use the system for recordkeeping and decision-making. </w:t>
            </w:r>
          </w:p>
        </w:tc>
      </w:tr>
    </w:tbl>
    <w:p w14:paraId="1AFD4117" w14:textId="77777777" w:rsidR="00C76472" w:rsidRDefault="00000000" w:rsidP="00A4491A">
      <w:pPr>
        <w:spacing w:after="182"/>
        <w:ind w:left="0" w:right="0" w:firstLine="0"/>
        <w:jc w:val="left"/>
      </w:pPr>
      <w:r>
        <w:rPr>
          <w:b/>
        </w:rPr>
        <w:t xml:space="preserve"> </w:t>
      </w:r>
    </w:p>
    <w:p w14:paraId="00B6C528" w14:textId="77777777" w:rsidR="00C76472" w:rsidRDefault="00000000" w:rsidP="00A4491A">
      <w:pPr>
        <w:pStyle w:val="Heading1"/>
        <w:spacing w:line="360" w:lineRule="auto"/>
        <w:ind w:left="-5" w:right="0"/>
      </w:pPr>
      <w:r>
        <w:t xml:space="preserve">2. SYSTEM ARCHITECTURE </w:t>
      </w:r>
    </w:p>
    <w:p w14:paraId="7EB6530A" w14:textId="77777777" w:rsidR="00C76472" w:rsidRDefault="00000000" w:rsidP="00A4491A">
      <w:pPr>
        <w:ind w:left="0" w:right="0" w:firstLine="720"/>
      </w:pPr>
      <w:proofErr w:type="spellStart"/>
      <w:r>
        <w:t>AgriDataSys</w:t>
      </w:r>
      <w:proofErr w:type="spellEnd"/>
      <w:r>
        <w:t xml:space="preserve"> is designed as a modular, cloud-based architecture that integrates farm record management, crop cycle tracking, predictive analytics, equipment maintenance scheduling, and reporting. The system ensures scalability, reliability, and ease of use for farmers and cooperatives. </w:t>
      </w:r>
    </w:p>
    <w:p w14:paraId="339C99BA" w14:textId="77777777" w:rsidR="00C76472" w:rsidRDefault="00000000" w:rsidP="00A4491A">
      <w:pPr>
        <w:spacing w:after="276"/>
        <w:ind w:left="720" w:right="0" w:firstLine="0"/>
        <w:jc w:val="left"/>
      </w:pPr>
      <w:r>
        <w:t xml:space="preserve"> </w:t>
      </w:r>
    </w:p>
    <w:p w14:paraId="19C23396" w14:textId="77777777" w:rsidR="00C76472" w:rsidRDefault="00000000" w:rsidP="00A4491A">
      <w:pPr>
        <w:pStyle w:val="Heading1"/>
        <w:spacing w:line="360" w:lineRule="auto"/>
        <w:ind w:left="-5" w:right="0"/>
      </w:pPr>
      <w:r>
        <w:lastRenderedPageBreak/>
        <w:t xml:space="preserve">A. Operational Feasibility </w:t>
      </w:r>
    </w:p>
    <w:p w14:paraId="4A41D21D" w14:textId="77777777" w:rsidR="00C76472" w:rsidRDefault="00000000" w:rsidP="00A4491A">
      <w:pPr>
        <w:ind w:left="0" w:right="0" w:firstLine="720"/>
      </w:pPr>
      <w:proofErr w:type="spellStart"/>
      <w:r>
        <w:t>AgriDataSys</w:t>
      </w:r>
      <w:proofErr w:type="spellEnd"/>
      <w:r>
        <w:t xml:space="preserve"> is reliable because it automates manual record-keeping and provides predictive insights. Farmers can access the system anytime via a web browser, ensuring efficiency in planning and resource management. The system reduces human error, improves transparency, and enhances productivity. </w:t>
      </w:r>
    </w:p>
    <w:p w14:paraId="5A268D75" w14:textId="77777777" w:rsidR="00C76472" w:rsidRDefault="00000000" w:rsidP="00A4491A">
      <w:pPr>
        <w:pStyle w:val="Heading1"/>
        <w:spacing w:line="360" w:lineRule="auto"/>
        <w:ind w:left="-5" w:right="0"/>
      </w:pPr>
      <w:r>
        <w:t xml:space="preserve">B. Technical Feasibility </w:t>
      </w:r>
    </w:p>
    <w:p w14:paraId="140DA310" w14:textId="77777777" w:rsidR="00C76472" w:rsidRDefault="00000000" w:rsidP="00A4491A">
      <w:pPr>
        <w:spacing w:after="276"/>
        <w:ind w:left="0" w:right="0" w:firstLine="0"/>
      </w:pPr>
      <w:r>
        <w:t xml:space="preserve">Resources Needed During Development: </w:t>
      </w:r>
    </w:p>
    <w:p w14:paraId="6A356351" w14:textId="77777777" w:rsidR="00C76472" w:rsidRDefault="00000000" w:rsidP="00A4491A">
      <w:pPr>
        <w:numPr>
          <w:ilvl w:val="0"/>
          <w:numId w:val="8"/>
        </w:numPr>
        <w:ind w:right="0" w:hanging="360"/>
      </w:pPr>
      <w:r>
        <w:t xml:space="preserve">Software: Python (analytics), React.js (front-end), PostgreSQL (database), Django/Flask (backend framework). </w:t>
      </w:r>
    </w:p>
    <w:p w14:paraId="1D3017B5" w14:textId="77777777" w:rsidR="00C76472" w:rsidRDefault="00000000" w:rsidP="00A4491A">
      <w:pPr>
        <w:numPr>
          <w:ilvl w:val="0"/>
          <w:numId w:val="8"/>
        </w:numPr>
        <w:spacing w:after="277"/>
        <w:ind w:right="0" w:hanging="360"/>
      </w:pPr>
      <w:r>
        <w:t xml:space="preserve">Hardware: Cloud-hosted servers with scalable storage and processing capacity. </w:t>
      </w:r>
    </w:p>
    <w:p w14:paraId="590A4934" w14:textId="77777777" w:rsidR="00C76472" w:rsidRDefault="00000000" w:rsidP="00A4491A">
      <w:pPr>
        <w:numPr>
          <w:ilvl w:val="0"/>
          <w:numId w:val="8"/>
        </w:numPr>
        <w:ind w:right="0" w:hanging="360"/>
      </w:pPr>
      <w:r>
        <w:t xml:space="preserve">Human Resources: Developers (backend, frontend), data analysts, QA testers, and project manager. </w:t>
      </w:r>
    </w:p>
    <w:p w14:paraId="7AA7308B" w14:textId="77777777" w:rsidR="00C76472" w:rsidRDefault="00000000" w:rsidP="00A4491A">
      <w:pPr>
        <w:numPr>
          <w:ilvl w:val="0"/>
          <w:numId w:val="8"/>
        </w:numPr>
        <w:ind w:right="0" w:hanging="360"/>
      </w:pPr>
      <w:r>
        <w:t xml:space="preserve">Other Tools: Reporting libraries, chart visualization tools, and secure authentication modules. </w:t>
      </w:r>
    </w:p>
    <w:p w14:paraId="02F0747B" w14:textId="77777777" w:rsidR="00A4491A" w:rsidRDefault="00A4491A" w:rsidP="00A4491A">
      <w:pPr>
        <w:ind w:right="0"/>
      </w:pPr>
    </w:p>
    <w:p w14:paraId="766A12B8" w14:textId="77777777" w:rsidR="00A4491A" w:rsidRDefault="00A4491A" w:rsidP="00A4491A">
      <w:pPr>
        <w:ind w:right="0"/>
      </w:pPr>
    </w:p>
    <w:p w14:paraId="33D456D5" w14:textId="77777777" w:rsidR="00A4491A" w:rsidRDefault="00A4491A" w:rsidP="00A4491A">
      <w:pPr>
        <w:ind w:right="0"/>
      </w:pPr>
    </w:p>
    <w:p w14:paraId="3B0F1815" w14:textId="77777777" w:rsidR="00A4491A" w:rsidRDefault="00A4491A" w:rsidP="00A4491A">
      <w:pPr>
        <w:ind w:right="0"/>
      </w:pPr>
    </w:p>
    <w:p w14:paraId="39FB980B" w14:textId="77777777" w:rsidR="00A4491A" w:rsidRDefault="00A4491A" w:rsidP="00A4491A">
      <w:pPr>
        <w:ind w:right="0"/>
      </w:pPr>
    </w:p>
    <w:p w14:paraId="44975835" w14:textId="77777777" w:rsidR="00A4491A" w:rsidRDefault="00A4491A" w:rsidP="00A4491A">
      <w:pPr>
        <w:ind w:right="0"/>
      </w:pPr>
    </w:p>
    <w:p w14:paraId="45950C83" w14:textId="77777777" w:rsidR="00A4491A" w:rsidRDefault="00A4491A" w:rsidP="00A4491A">
      <w:pPr>
        <w:ind w:right="0"/>
      </w:pPr>
    </w:p>
    <w:p w14:paraId="695BD9A1" w14:textId="77777777" w:rsidR="00A4491A" w:rsidRDefault="00A4491A" w:rsidP="00A4491A">
      <w:pPr>
        <w:ind w:right="0"/>
      </w:pPr>
    </w:p>
    <w:p w14:paraId="66FECF45" w14:textId="77777777" w:rsidR="00A4491A" w:rsidRDefault="00A4491A" w:rsidP="00A4491A">
      <w:pPr>
        <w:ind w:right="0"/>
      </w:pPr>
    </w:p>
    <w:p w14:paraId="7AFE50D5" w14:textId="77777777" w:rsidR="00C76472" w:rsidRDefault="00000000" w:rsidP="00A4491A">
      <w:pPr>
        <w:pStyle w:val="Heading1"/>
        <w:spacing w:line="360" w:lineRule="auto"/>
        <w:ind w:left="370" w:right="0"/>
      </w:pPr>
      <w:r>
        <w:lastRenderedPageBreak/>
        <w:t xml:space="preserve">C. Schedule Feasibility </w:t>
      </w:r>
    </w:p>
    <w:p w14:paraId="097003D4" w14:textId="77777777" w:rsidR="00C76472" w:rsidRDefault="00000000" w:rsidP="00A4491A">
      <w:pPr>
        <w:spacing w:after="276"/>
        <w:ind w:left="345" w:right="0" w:firstLine="0"/>
      </w:pPr>
      <w:r>
        <w:t xml:space="preserve">The project is expected to be completed in </w:t>
      </w:r>
      <w:r>
        <w:rPr>
          <w:b/>
        </w:rPr>
        <w:t>12 weeks</w:t>
      </w:r>
      <w:r>
        <w:t xml:space="preserve">. </w:t>
      </w:r>
    </w:p>
    <w:p w14:paraId="294F86A7" w14:textId="77777777" w:rsidR="00C76472" w:rsidRDefault="00000000" w:rsidP="00A4491A">
      <w:pPr>
        <w:spacing w:after="0"/>
        <w:ind w:right="0" w:hanging="10"/>
        <w:jc w:val="left"/>
      </w:pPr>
      <w:r>
        <w:rPr>
          <w:b/>
        </w:rPr>
        <w:t xml:space="preserve">Sample Gantt Chart Timeline:  </w:t>
      </w:r>
    </w:p>
    <w:p w14:paraId="4DA3C0E5" w14:textId="3147581D" w:rsidR="00C76472" w:rsidRDefault="00000000" w:rsidP="00A4491A">
      <w:pPr>
        <w:spacing w:after="53"/>
        <w:ind w:left="0" w:right="-536" w:firstLine="0"/>
        <w:jc w:val="left"/>
      </w:pPr>
      <w:r>
        <w:rPr>
          <w:noProof/>
        </w:rPr>
        <w:drawing>
          <wp:inline distT="0" distB="0" distL="0" distR="0" wp14:anchorId="5D5E2408" wp14:editId="7F9939D8">
            <wp:extent cx="6287770" cy="2552700"/>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6"/>
                    <a:stretch>
                      <a:fillRect/>
                    </a:stretch>
                  </pic:blipFill>
                  <pic:spPr>
                    <a:xfrm>
                      <a:off x="0" y="0"/>
                      <a:ext cx="6287770" cy="2552700"/>
                    </a:xfrm>
                    <a:prstGeom prst="rect">
                      <a:avLst/>
                    </a:prstGeom>
                  </pic:spPr>
                </pic:pic>
              </a:graphicData>
            </a:graphic>
          </wp:inline>
        </w:drawing>
      </w:r>
    </w:p>
    <w:p w14:paraId="1E2BE7BC" w14:textId="77777777" w:rsidR="00C76472" w:rsidRDefault="00000000" w:rsidP="00A4491A">
      <w:pPr>
        <w:pStyle w:val="Heading1"/>
        <w:spacing w:after="182" w:line="360" w:lineRule="auto"/>
        <w:ind w:left="-5" w:right="0"/>
      </w:pPr>
      <w:r>
        <w:t xml:space="preserve">D. Economic Feasibility </w:t>
      </w:r>
    </w:p>
    <w:p w14:paraId="1565E945" w14:textId="77777777" w:rsidR="00C76472" w:rsidRDefault="00000000" w:rsidP="00A4491A">
      <w:pPr>
        <w:ind w:left="0" w:right="0" w:firstLine="720"/>
      </w:pPr>
      <w:proofErr w:type="spellStart"/>
      <w:r>
        <w:t>AgriDataSys</w:t>
      </w:r>
      <w:proofErr w:type="spellEnd"/>
      <w:r>
        <w:t xml:space="preserve"> requires an initial investment in development and cloud hosting but provides significant long-term benefits through improved yield forecasting, reduced losses, and better resource management.</w:t>
      </w:r>
      <w:r>
        <w:rPr>
          <w:b/>
        </w:rPr>
        <w:t xml:space="preserve"> </w:t>
      </w:r>
    </w:p>
    <w:p w14:paraId="01B2CAF8" w14:textId="77777777" w:rsidR="00C76472" w:rsidRDefault="00000000" w:rsidP="00A4491A">
      <w:pPr>
        <w:spacing w:after="0"/>
        <w:ind w:left="-5" w:right="0" w:hanging="10"/>
        <w:jc w:val="left"/>
      </w:pPr>
      <w:r>
        <w:rPr>
          <w:b/>
        </w:rPr>
        <w:t xml:space="preserve">Cost-Benefit Analysis (5-Year Projection): </w:t>
      </w:r>
    </w:p>
    <w:tbl>
      <w:tblPr>
        <w:tblStyle w:val="TableGrid"/>
        <w:tblW w:w="9818" w:type="dxa"/>
        <w:tblInd w:w="5" w:type="dxa"/>
        <w:tblCellMar>
          <w:top w:w="56" w:type="dxa"/>
          <w:left w:w="108" w:type="dxa"/>
          <w:bottom w:w="0" w:type="dxa"/>
          <w:right w:w="115" w:type="dxa"/>
        </w:tblCellMar>
        <w:tblLook w:val="04A0" w:firstRow="1" w:lastRow="0" w:firstColumn="1" w:lastColumn="0" w:noHBand="0" w:noVBand="1"/>
      </w:tblPr>
      <w:tblGrid>
        <w:gridCol w:w="1386"/>
        <w:gridCol w:w="2427"/>
        <w:gridCol w:w="2964"/>
        <w:gridCol w:w="3041"/>
      </w:tblGrid>
      <w:tr w:rsidR="00C76472" w14:paraId="04D410C1" w14:textId="77777777">
        <w:trPr>
          <w:trHeight w:val="480"/>
        </w:trPr>
        <w:tc>
          <w:tcPr>
            <w:tcW w:w="1385" w:type="dxa"/>
            <w:tcBorders>
              <w:top w:val="single" w:sz="4" w:space="0" w:color="000000"/>
              <w:left w:val="single" w:sz="4" w:space="0" w:color="000000"/>
              <w:bottom w:val="single" w:sz="4" w:space="0" w:color="000000"/>
              <w:right w:val="single" w:sz="4" w:space="0" w:color="000000"/>
            </w:tcBorders>
          </w:tcPr>
          <w:p w14:paraId="432149D6" w14:textId="77777777" w:rsidR="00C76472" w:rsidRDefault="00000000" w:rsidP="00A4491A">
            <w:pPr>
              <w:spacing w:after="0"/>
              <w:ind w:left="9" w:right="0" w:firstLine="0"/>
              <w:jc w:val="center"/>
            </w:pPr>
            <w:r>
              <w:rPr>
                <w:b/>
              </w:rPr>
              <w:t xml:space="preserve">Year </w:t>
            </w:r>
          </w:p>
        </w:tc>
        <w:tc>
          <w:tcPr>
            <w:tcW w:w="2427" w:type="dxa"/>
            <w:tcBorders>
              <w:top w:val="single" w:sz="4" w:space="0" w:color="000000"/>
              <w:left w:val="single" w:sz="4" w:space="0" w:color="000000"/>
              <w:bottom w:val="single" w:sz="4" w:space="0" w:color="000000"/>
              <w:right w:val="single" w:sz="4" w:space="0" w:color="000000"/>
            </w:tcBorders>
          </w:tcPr>
          <w:p w14:paraId="6F1A63FE" w14:textId="77777777" w:rsidR="00C76472" w:rsidRDefault="00000000" w:rsidP="00A4491A">
            <w:pPr>
              <w:spacing w:after="0"/>
              <w:ind w:left="7" w:right="0" w:firstLine="0"/>
              <w:jc w:val="center"/>
            </w:pPr>
            <w:r>
              <w:rPr>
                <w:b/>
              </w:rPr>
              <w:t xml:space="preserve">Costs (₱) </w:t>
            </w:r>
          </w:p>
        </w:tc>
        <w:tc>
          <w:tcPr>
            <w:tcW w:w="2964" w:type="dxa"/>
            <w:tcBorders>
              <w:top w:val="single" w:sz="4" w:space="0" w:color="000000"/>
              <w:left w:val="single" w:sz="4" w:space="0" w:color="000000"/>
              <w:bottom w:val="single" w:sz="4" w:space="0" w:color="000000"/>
              <w:right w:val="single" w:sz="4" w:space="0" w:color="000000"/>
            </w:tcBorders>
          </w:tcPr>
          <w:p w14:paraId="627B0287" w14:textId="77777777" w:rsidR="00C76472" w:rsidRDefault="00000000" w:rsidP="00A4491A">
            <w:pPr>
              <w:spacing w:after="0"/>
              <w:ind w:left="4" w:right="0" w:firstLine="0"/>
              <w:jc w:val="center"/>
            </w:pPr>
            <w:r>
              <w:rPr>
                <w:b/>
              </w:rPr>
              <w:t xml:space="preserve">Benefits (₱) </w:t>
            </w:r>
          </w:p>
        </w:tc>
        <w:tc>
          <w:tcPr>
            <w:tcW w:w="3041" w:type="dxa"/>
            <w:tcBorders>
              <w:top w:val="single" w:sz="4" w:space="0" w:color="000000"/>
              <w:left w:val="single" w:sz="4" w:space="0" w:color="000000"/>
              <w:bottom w:val="single" w:sz="4" w:space="0" w:color="000000"/>
              <w:right w:val="single" w:sz="4" w:space="0" w:color="000000"/>
            </w:tcBorders>
          </w:tcPr>
          <w:p w14:paraId="241CED9B" w14:textId="77777777" w:rsidR="00C76472" w:rsidRDefault="00000000" w:rsidP="00A4491A">
            <w:pPr>
              <w:spacing w:after="0"/>
              <w:ind w:left="8" w:right="0" w:firstLine="0"/>
              <w:jc w:val="center"/>
            </w:pPr>
            <w:r>
              <w:rPr>
                <w:b/>
              </w:rPr>
              <w:t xml:space="preserve">Net Gain (₱) </w:t>
            </w:r>
          </w:p>
        </w:tc>
      </w:tr>
      <w:tr w:rsidR="00C76472" w14:paraId="4D637B83" w14:textId="77777777">
        <w:trPr>
          <w:trHeight w:val="516"/>
        </w:trPr>
        <w:tc>
          <w:tcPr>
            <w:tcW w:w="1385" w:type="dxa"/>
            <w:tcBorders>
              <w:top w:val="single" w:sz="4" w:space="0" w:color="000000"/>
              <w:left w:val="single" w:sz="4" w:space="0" w:color="000000"/>
              <w:bottom w:val="single" w:sz="4" w:space="0" w:color="000000"/>
              <w:right w:val="single" w:sz="4" w:space="0" w:color="000000"/>
            </w:tcBorders>
            <w:vAlign w:val="center"/>
          </w:tcPr>
          <w:p w14:paraId="56936D7D" w14:textId="77777777" w:rsidR="00C76472" w:rsidRDefault="00000000" w:rsidP="00A4491A">
            <w:pPr>
              <w:spacing w:after="0"/>
              <w:ind w:left="0" w:right="0" w:firstLine="0"/>
              <w:jc w:val="left"/>
            </w:pPr>
            <w:r>
              <w:rPr>
                <w:rFonts w:ascii="Calibri" w:eastAsia="Calibri" w:hAnsi="Calibri" w:cs="Calibri"/>
              </w:rPr>
              <w:t>1</w:t>
            </w:r>
            <w:r>
              <w:t xml:space="preserve"> </w:t>
            </w:r>
          </w:p>
        </w:tc>
        <w:tc>
          <w:tcPr>
            <w:tcW w:w="2427" w:type="dxa"/>
            <w:tcBorders>
              <w:top w:val="single" w:sz="4" w:space="0" w:color="000000"/>
              <w:left w:val="single" w:sz="4" w:space="0" w:color="000000"/>
              <w:bottom w:val="single" w:sz="4" w:space="0" w:color="000000"/>
              <w:right w:val="single" w:sz="4" w:space="0" w:color="000000"/>
            </w:tcBorders>
            <w:vAlign w:val="center"/>
          </w:tcPr>
          <w:p w14:paraId="70DC4925" w14:textId="77777777" w:rsidR="00C76472" w:rsidRDefault="00000000" w:rsidP="00A4491A">
            <w:pPr>
              <w:spacing w:after="0"/>
              <w:ind w:left="0" w:right="0" w:firstLine="0"/>
              <w:jc w:val="left"/>
            </w:pPr>
            <w:r>
              <w:rPr>
                <w:rFonts w:ascii="Calibri" w:eastAsia="Calibri" w:hAnsi="Calibri" w:cs="Calibri"/>
              </w:rPr>
              <w:t>250,000</w:t>
            </w:r>
            <w:r>
              <w:t xml:space="preserve"> </w:t>
            </w:r>
          </w:p>
        </w:tc>
        <w:tc>
          <w:tcPr>
            <w:tcW w:w="2964" w:type="dxa"/>
            <w:tcBorders>
              <w:top w:val="single" w:sz="4" w:space="0" w:color="000000"/>
              <w:left w:val="single" w:sz="4" w:space="0" w:color="000000"/>
              <w:bottom w:val="single" w:sz="4" w:space="0" w:color="000000"/>
              <w:right w:val="single" w:sz="4" w:space="0" w:color="000000"/>
            </w:tcBorders>
            <w:vAlign w:val="center"/>
          </w:tcPr>
          <w:p w14:paraId="4DEF107E" w14:textId="77777777" w:rsidR="00C76472" w:rsidRDefault="00000000" w:rsidP="00A4491A">
            <w:pPr>
              <w:spacing w:after="0"/>
              <w:ind w:left="0" w:right="0" w:firstLine="0"/>
              <w:jc w:val="left"/>
            </w:pPr>
            <w:r>
              <w:rPr>
                <w:rFonts w:ascii="Calibri" w:eastAsia="Calibri" w:hAnsi="Calibri" w:cs="Calibri"/>
              </w:rPr>
              <w:t>300,000</w:t>
            </w:r>
            <w:r>
              <w:t xml:space="preserve"> </w:t>
            </w:r>
          </w:p>
        </w:tc>
        <w:tc>
          <w:tcPr>
            <w:tcW w:w="3041" w:type="dxa"/>
            <w:tcBorders>
              <w:top w:val="single" w:sz="4" w:space="0" w:color="000000"/>
              <w:left w:val="single" w:sz="4" w:space="0" w:color="000000"/>
              <w:bottom w:val="single" w:sz="4" w:space="0" w:color="000000"/>
              <w:right w:val="single" w:sz="4" w:space="0" w:color="000000"/>
            </w:tcBorders>
            <w:vAlign w:val="center"/>
          </w:tcPr>
          <w:p w14:paraId="67589BF2" w14:textId="77777777" w:rsidR="00C76472" w:rsidRDefault="00000000" w:rsidP="00A4491A">
            <w:pPr>
              <w:spacing w:after="0"/>
              <w:ind w:left="0" w:right="0" w:firstLine="0"/>
              <w:jc w:val="left"/>
            </w:pPr>
            <w:r>
              <w:rPr>
                <w:rFonts w:ascii="Calibri" w:eastAsia="Calibri" w:hAnsi="Calibri" w:cs="Calibri"/>
              </w:rPr>
              <w:t>+50,000</w:t>
            </w:r>
            <w:r>
              <w:t xml:space="preserve"> </w:t>
            </w:r>
          </w:p>
        </w:tc>
      </w:tr>
      <w:tr w:rsidR="00C76472" w14:paraId="05B1B009" w14:textId="77777777">
        <w:trPr>
          <w:trHeight w:val="481"/>
        </w:trPr>
        <w:tc>
          <w:tcPr>
            <w:tcW w:w="1385" w:type="dxa"/>
            <w:tcBorders>
              <w:top w:val="single" w:sz="4" w:space="0" w:color="000000"/>
              <w:left w:val="single" w:sz="4" w:space="0" w:color="000000"/>
              <w:bottom w:val="single" w:sz="4" w:space="0" w:color="000000"/>
              <w:right w:val="single" w:sz="4" w:space="0" w:color="000000"/>
            </w:tcBorders>
          </w:tcPr>
          <w:p w14:paraId="7C86404E" w14:textId="77777777" w:rsidR="00C76472" w:rsidRDefault="00000000" w:rsidP="00A4491A">
            <w:pPr>
              <w:spacing w:after="0"/>
              <w:ind w:left="0" w:right="0" w:firstLine="0"/>
              <w:jc w:val="left"/>
            </w:pPr>
            <w:r>
              <w:rPr>
                <w:rFonts w:ascii="Calibri" w:eastAsia="Calibri" w:hAnsi="Calibri" w:cs="Calibri"/>
              </w:rPr>
              <w:t>2</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455DE9DF" w14:textId="77777777" w:rsidR="00C76472" w:rsidRDefault="00000000" w:rsidP="00A4491A">
            <w:pPr>
              <w:spacing w:after="0"/>
              <w:ind w:left="0" w:right="0" w:firstLine="0"/>
              <w:jc w:val="left"/>
            </w:pPr>
            <w:r>
              <w:rPr>
                <w:rFonts w:ascii="Calibri" w:eastAsia="Calibri" w:hAnsi="Calibri" w:cs="Calibri"/>
              </w:rPr>
              <w:t>100,000</w:t>
            </w:r>
            <w: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3EE1DB77" w14:textId="77777777" w:rsidR="00C76472" w:rsidRDefault="00000000" w:rsidP="00A4491A">
            <w:pPr>
              <w:spacing w:after="0"/>
              <w:ind w:left="0" w:right="0" w:firstLine="0"/>
              <w:jc w:val="left"/>
            </w:pPr>
            <w:r>
              <w:rPr>
                <w:rFonts w:ascii="Calibri" w:eastAsia="Calibri" w:hAnsi="Calibri" w:cs="Calibri"/>
              </w:rPr>
              <w:t>400,000</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79AD3AB2" w14:textId="77777777" w:rsidR="00C76472" w:rsidRDefault="00000000" w:rsidP="00A4491A">
            <w:pPr>
              <w:spacing w:after="0"/>
              <w:ind w:left="0" w:right="0" w:firstLine="0"/>
              <w:jc w:val="left"/>
            </w:pPr>
            <w:r>
              <w:rPr>
                <w:rFonts w:ascii="Calibri" w:eastAsia="Calibri" w:hAnsi="Calibri" w:cs="Calibri"/>
              </w:rPr>
              <w:t>+300,000</w:t>
            </w:r>
            <w:r>
              <w:t xml:space="preserve"> </w:t>
            </w:r>
          </w:p>
        </w:tc>
      </w:tr>
      <w:tr w:rsidR="00C76472" w14:paraId="4B84A84B" w14:textId="77777777">
        <w:trPr>
          <w:trHeight w:val="480"/>
        </w:trPr>
        <w:tc>
          <w:tcPr>
            <w:tcW w:w="1385" w:type="dxa"/>
            <w:tcBorders>
              <w:top w:val="single" w:sz="4" w:space="0" w:color="000000"/>
              <w:left w:val="single" w:sz="4" w:space="0" w:color="000000"/>
              <w:bottom w:val="single" w:sz="4" w:space="0" w:color="000000"/>
              <w:right w:val="single" w:sz="4" w:space="0" w:color="000000"/>
            </w:tcBorders>
          </w:tcPr>
          <w:p w14:paraId="0CBAF601" w14:textId="77777777" w:rsidR="00C76472" w:rsidRDefault="00000000" w:rsidP="00A4491A">
            <w:pPr>
              <w:spacing w:after="0"/>
              <w:ind w:left="0" w:right="0" w:firstLine="0"/>
              <w:jc w:val="left"/>
            </w:pPr>
            <w:r>
              <w:rPr>
                <w:rFonts w:ascii="Calibri" w:eastAsia="Calibri" w:hAnsi="Calibri" w:cs="Calibri"/>
              </w:rPr>
              <w:t>3</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7B7C48B2" w14:textId="77777777" w:rsidR="00C76472" w:rsidRDefault="00000000" w:rsidP="00A4491A">
            <w:pPr>
              <w:spacing w:after="0"/>
              <w:ind w:left="0" w:right="0" w:firstLine="0"/>
              <w:jc w:val="left"/>
            </w:pPr>
            <w:r>
              <w:rPr>
                <w:rFonts w:ascii="Calibri" w:eastAsia="Calibri" w:hAnsi="Calibri" w:cs="Calibri"/>
              </w:rPr>
              <w:t>100,000</w:t>
            </w:r>
            <w: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69FDC7AD" w14:textId="77777777" w:rsidR="00C76472" w:rsidRDefault="00000000" w:rsidP="00A4491A">
            <w:pPr>
              <w:spacing w:after="0"/>
              <w:ind w:left="0" w:right="0" w:firstLine="0"/>
              <w:jc w:val="left"/>
            </w:pPr>
            <w:r>
              <w:rPr>
                <w:rFonts w:ascii="Calibri" w:eastAsia="Calibri" w:hAnsi="Calibri" w:cs="Calibri"/>
              </w:rPr>
              <w:t>450,000</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47E23128" w14:textId="77777777" w:rsidR="00C76472" w:rsidRDefault="00000000" w:rsidP="00A4491A">
            <w:pPr>
              <w:spacing w:after="0"/>
              <w:ind w:left="0" w:right="0" w:firstLine="0"/>
              <w:jc w:val="left"/>
            </w:pPr>
            <w:r>
              <w:rPr>
                <w:rFonts w:ascii="Calibri" w:eastAsia="Calibri" w:hAnsi="Calibri" w:cs="Calibri"/>
              </w:rPr>
              <w:t>+350,000</w:t>
            </w:r>
            <w:r>
              <w:t xml:space="preserve"> </w:t>
            </w:r>
          </w:p>
        </w:tc>
      </w:tr>
      <w:tr w:rsidR="00C76472" w14:paraId="3DC1034E" w14:textId="77777777">
        <w:trPr>
          <w:trHeight w:val="480"/>
        </w:trPr>
        <w:tc>
          <w:tcPr>
            <w:tcW w:w="1385" w:type="dxa"/>
            <w:tcBorders>
              <w:top w:val="single" w:sz="4" w:space="0" w:color="000000"/>
              <w:left w:val="single" w:sz="4" w:space="0" w:color="000000"/>
              <w:bottom w:val="single" w:sz="4" w:space="0" w:color="000000"/>
              <w:right w:val="single" w:sz="4" w:space="0" w:color="000000"/>
            </w:tcBorders>
          </w:tcPr>
          <w:p w14:paraId="3B391A24" w14:textId="77777777" w:rsidR="00C76472" w:rsidRDefault="00000000" w:rsidP="00A4491A">
            <w:pPr>
              <w:spacing w:after="0"/>
              <w:ind w:left="0" w:right="0" w:firstLine="0"/>
              <w:jc w:val="left"/>
            </w:pPr>
            <w:r>
              <w:rPr>
                <w:rFonts w:ascii="Calibri" w:eastAsia="Calibri" w:hAnsi="Calibri" w:cs="Calibri"/>
              </w:rPr>
              <w:t>4</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18ACA934" w14:textId="77777777" w:rsidR="00C76472" w:rsidRDefault="00000000" w:rsidP="00A4491A">
            <w:pPr>
              <w:spacing w:after="0"/>
              <w:ind w:left="0" w:right="0" w:firstLine="0"/>
              <w:jc w:val="left"/>
            </w:pPr>
            <w:r>
              <w:rPr>
                <w:rFonts w:ascii="Calibri" w:eastAsia="Calibri" w:hAnsi="Calibri" w:cs="Calibri"/>
              </w:rPr>
              <w:t>120,000</w:t>
            </w:r>
            <w: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32E3E65D" w14:textId="77777777" w:rsidR="00C76472" w:rsidRDefault="00000000" w:rsidP="00A4491A">
            <w:pPr>
              <w:spacing w:after="0"/>
              <w:ind w:left="0" w:right="0" w:firstLine="0"/>
              <w:jc w:val="left"/>
            </w:pPr>
            <w:r>
              <w:rPr>
                <w:rFonts w:ascii="Calibri" w:eastAsia="Calibri" w:hAnsi="Calibri" w:cs="Calibri"/>
              </w:rPr>
              <w:t>500,000</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6C0959A5" w14:textId="77777777" w:rsidR="00C76472" w:rsidRDefault="00000000" w:rsidP="00A4491A">
            <w:pPr>
              <w:spacing w:after="0"/>
              <w:ind w:left="0" w:right="0" w:firstLine="0"/>
              <w:jc w:val="left"/>
            </w:pPr>
            <w:r>
              <w:rPr>
                <w:rFonts w:ascii="Calibri" w:eastAsia="Calibri" w:hAnsi="Calibri" w:cs="Calibri"/>
              </w:rPr>
              <w:t>+380,000</w:t>
            </w:r>
            <w:r>
              <w:t xml:space="preserve"> </w:t>
            </w:r>
          </w:p>
        </w:tc>
      </w:tr>
      <w:tr w:rsidR="00C76472" w14:paraId="57DFB28F" w14:textId="77777777">
        <w:trPr>
          <w:trHeight w:val="482"/>
        </w:trPr>
        <w:tc>
          <w:tcPr>
            <w:tcW w:w="1385" w:type="dxa"/>
            <w:tcBorders>
              <w:top w:val="single" w:sz="4" w:space="0" w:color="000000"/>
              <w:left w:val="single" w:sz="4" w:space="0" w:color="000000"/>
              <w:bottom w:val="single" w:sz="4" w:space="0" w:color="000000"/>
              <w:right w:val="single" w:sz="4" w:space="0" w:color="000000"/>
            </w:tcBorders>
            <w:vAlign w:val="center"/>
          </w:tcPr>
          <w:p w14:paraId="30A8A49F" w14:textId="77777777" w:rsidR="00C76472" w:rsidRDefault="00000000" w:rsidP="00A4491A">
            <w:pPr>
              <w:spacing w:after="0"/>
              <w:ind w:left="0" w:right="0" w:firstLine="0"/>
              <w:jc w:val="left"/>
            </w:pPr>
            <w:r>
              <w:rPr>
                <w:rFonts w:ascii="Calibri" w:eastAsia="Calibri" w:hAnsi="Calibri" w:cs="Calibri"/>
              </w:rPr>
              <w:t>5</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50C04712" w14:textId="77777777" w:rsidR="00C76472" w:rsidRDefault="00000000" w:rsidP="00A4491A">
            <w:pPr>
              <w:spacing w:after="0"/>
              <w:ind w:left="0" w:right="0" w:firstLine="0"/>
              <w:jc w:val="left"/>
            </w:pPr>
            <w:r>
              <w:rPr>
                <w:rFonts w:ascii="Calibri" w:eastAsia="Calibri" w:hAnsi="Calibri" w:cs="Calibri"/>
              </w:rPr>
              <w:t>120,000</w:t>
            </w:r>
            <w: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7B73592C" w14:textId="77777777" w:rsidR="00C76472" w:rsidRDefault="00000000" w:rsidP="00A4491A">
            <w:pPr>
              <w:spacing w:after="0"/>
              <w:ind w:left="0" w:right="0" w:firstLine="0"/>
              <w:jc w:val="left"/>
            </w:pPr>
            <w:r>
              <w:rPr>
                <w:rFonts w:ascii="Calibri" w:eastAsia="Calibri" w:hAnsi="Calibri" w:cs="Calibri"/>
              </w:rPr>
              <w:t>550,000</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1330F2CF" w14:textId="77777777" w:rsidR="00C76472" w:rsidRDefault="00000000" w:rsidP="00A4491A">
            <w:pPr>
              <w:spacing w:after="0"/>
              <w:ind w:left="0" w:right="0" w:firstLine="0"/>
              <w:jc w:val="left"/>
            </w:pPr>
            <w:r>
              <w:rPr>
                <w:rFonts w:ascii="Calibri" w:eastAsia="Calibri" w:hAnsi="Calibri" w:cs="Calibri"/>
              </w:rPr>
              <w:t>+430,000</w:t>
            </w:r>
            <w:r>
              <w:t xml:space="preserve"> </w:t>
            </w:r>
          </w:p>
        </w:tc>
      </w:tr>
    </w:tbl>
    <w:p w14:paraId="3BD1FD1A" w14:textId="77777777" w:rsidR="00C76472" w:rsidRDefault="00000000" w:rsidP="00A4491A">
      <w:pPr>
        <w:spacing w:after="180"/>
        <w:ind w:left="0" w:right="0" w:firstLine="0"/>
        <w:jc w:val="left"/>
      </w:pPr>
      <w:r>
        <w:t xml:space="preserve"> </w:t>
      </w:r>
    </w:p>
    <w:p w14:paraId="01E7B088" w14:textId="77777777" w:rsidR="00C76472" w:rsidRDefault="00000000" w:rsidP="00A4491A">
      <w:pPr>
        <w:ind w:left="0" w:right="0" w:firstLine="720"/>
      </w:pPr>
      <w:r>
        <w:lastRenderedPageBreak/>
        <w:t xml:space="preserve">The five-year projection shows a steady increase in net gain, beginning with modest returns in Year 1 and achieving full profitability by Year 3. The initial investment covers development, cloud infrastructure, and user training, while subsequent years benefit from automation and data-driven decision-making. By Year 5, </w:t>
      </w:r>
      <w:proofErr w:type="spellStart"/>
      <w:r>
        <w:t>AgriDataSys</w:t>
      </w:r>
      <w:proofErr w:type="spellEnd"/>
      <w:r>
        <w:t xml:space="preserve"> demonstrates strong financial sustainability, with cumulative savings from reduced manual labor, fewer crop losses, and optimized resource allocation. The system’s scalability ensures that as more farmers adopt the platform, operational costs remain stable while benefits continue to grow. Overall, the Cost-Benefit Analysis confirms that </w:t>
      </w:r>
      <w:proofErr w:type="spellStart"/>
      <w:r>
        <w:t>AgriDataSys</w:t>
      </w:r>
      <w:proofErr w:type="spellEnd"/>
      <w:r>
        <w:t xml:space="preserve"> is economically feasible, offering a high return on investment and long-term value for agricultural communities. </w:t>
      </w:r>
    </w:p>
    <w:p w14:paraId="306BFBF8" w14:textId="77777777" w:rsidR="00C76472" w:rsidRDefault="00000000" w:rsidP="00A4491A">
      <w:pPr>
        <w:spacing w:after="182"/>
        <w:ind w:left="0" w:right="0" w:firstLine="0"/>
        <w:jc w:val="left"/>
      </w:pPr>
      <w:r>
        <w:rPr>
          <w:b/>
        </w:rPr>
        <w:t xml:space="preserve"> </w:t>
      </w:r>
    </w:p>
    <w:p w14:paraId="39AE132B" w14:textId="77777777" w:rsidR="00C76472" w:rsidRDefault="00000000" w:rsidP="00A4491A">
      <w:pPr>
        <w:spacing w:after="182"/>
        <w:ind w:left="0" w:right="0" w:firstLine="0"/>
        <w:jc w:val="left"/>
      </w:pPr>
      <w:r>
        <w:t xml:space="preserve"> </w:t>
      </w:r>
    </w:p>
    <w:p w14:paraId="66221A55" w14:textId="77777777" w:rsidR="00C76472" w:rsidRDefault="00000000" w:rsidP="00A4491A">
      <w:pPr>
        <w:spacing w:after="183"/>
        <w:ind w:left="0" w:right="0" w:firstLine="0"/>
        <w:jc w:val="left"/>
      </w:pPr>
      <w:r>
        <w:t xml:space="preserve"> </w:t>
      </w:r>
    </w:p>
    <w:p w14:paraId="0FB2B293" w14:textId="77777777" w:rsidR="00EF232E" w:rsidRDefault="00EF232E" w:rsidP="00A4491A">
      <w:pPr>
        <w:spacing w:after="183"/>
        <w:ind w:left="0" w:right="0" w:firstLine="0"/>
        <w:jc w:val="left"/>
      </w:pPr>
    </w:p>
    <w:p w14:paraId="306FD743" w14:textId="77777777" w:rsidR="00EF232E" w:rsidRDefault="00EF232E" w:rsidP="00A4491A">
      <w:pPr>
        <w:spacing w:after="183"/>
        <w:ind w:left="0" w:right="0" w:firstLine="0"/>
        <w:jc w:val="left"/>
      </w:pPr>
    </w:p>
    <w:p w14:paraId="56BF67CF" w14:textId="77777777" w:rsidR="00EF232E" w:rsidRDefault="00EF232E" w:rsidP="00A4491A">
      <w:pPr>
        <w:spacing w:after="183"/>
        <w:ind w:left="0" w:right="0" w:firstLine="0"/>
        <w:jc w:val="left"/>
      </w:pPr>
    </w:p>
    <w:p w14:paraId="4498AEB5" w14:textId="77777777" w:rsidR="00EF232E" w:rsidRDefault="00EF232E" w:rsidP="00A4491A">
      <w:pPr>
        <w:spacing w:after="183"/>
        <w:ind w:left="0" w:right="0" w:firstLine="0"/>
        <w:jc w:val="left"/>
      </w:pPr>
    </w:p>
    <w:p w14:paraId="4B97272E" w14:textId="77777777" w:rsidR="00EF232E" w:rsidRDefault="00EF232E" w:rsidP="00A4491A">
      <w:pPr>
        <w:spacing w:after="183"/>
        <w:ind w:left="0" w:right="0" w:firstLine="0"/>
        <w:jc w:val="left"/>
      </w:pPr>
    </w:p>
    <w:p w14:paraId="67FDCEC8" w14:textId="77777777" w:rsidR="00EF232E" w:rsidRDefault="00EF232E" w:rsidP="00A4491A">
      <w:pPr>
        <w:spacing w:after="183"/>
        <w:ind w:left="0" w:right="0" w:firstLine="0"/>
        <w:jc w:val="left"/>
      </w:pPr>
    </w:p>
    <w:p w14:paraId="13F98AEE" w14:textId="77777777" w:rsidR="00EF232E" w:rsidRDefault="00EF232E" w:rsidP="00A4491A">
      <w:pPr>
        <w:spacing w:after="183"/>
        <w:ind w:left="0" w:right="0" w:firstLine="0"/>
        <w:jc w:val="left"/>
      </w:pPr>
    </w:p>
    <w:p w14:paraId="0D3CBF60" w14:textId="77777777" w:rsidR="00EF232E" w:rsidRDefault="00EF232E" w:rsidP="00A4491A">
      <w:pPr>
        <w:spacing w:after="183"/>
        <w:ind w:left="0" w:right="0" w:firstLine="0"/>
        <w:jc w:val="left"/>
      </w:pPr>
    </w:p>
    <w:p w14:paraId="381E010A" w14:textId="77777777" w:rsidR="00EF232E" w:rsidRDefault="00EF232E" w:rsidP="00A4491A">
      <w:pPr>
        <w:spacing w:after="183"/>
        <w:ind w:left="0" w:right="0" w:firstLine="0"/>
        <w:jc w:val="left"/>
      </w:pPr>
    </w:p>
    <w:p w14:paraId="06278E03" w14:textId="77777777" w:rsidR="00EF232E" w:rsidRDefault="00EF232E" w:rsidP="00A4491A">
      <w:pPr>
        <w:spacing w:after="183"/>
        <w:ind w:left="0" w:right="0" w:firstLine="0"/>
        <w:jc w:val="left"/>
      </w:pPr>
    </w:p>
    <w:p w14:paraId="5873F774" w14:textId="77777777" w:rsidR="00EF232E" w:rsidRDefault="00EF232E" w:rsidP="00A4491A">
      <w:pPr>
        <w:spacing w:after="183"/>
        <w:ind w:left="0" w:right="0" w:firstLine="0"/>
        <w:jc w:val="left"/>
      </w:pPr>
    </w:p>
    <w:p w14:paraId="4E987455" w14:textId="77777777" w:rsidR="00EF232E" w:rsidRDefault="00EF232E" w:rsidP="00EF232E">
      <w:pPr>
        <w:spacing w:after="0"/>
        <w:ind w:left="-5" w:right="1"/>
      </w:pPr>
      <w:r>
        <w:lastRenderedPageBreak/>
        <w:t xml:space="preserve">Assessment Rubric: </w:t>
      </w:r>
    </w:p>
    <w:p w14:paraId="49B3B300" w14:textId="77777777" w:rsidR="00EF232E" w:rsidRDefault="00EF232E" w:rsidP="00EF232E">
      <w:pPr>
        <w:spacing w:after="0" w:line="259" w:lineRule="auto"/>
        <w:ind w:left="0" w:right="0" w:firstLine="0"/>
        <w:jc w:val="left"/>
      </w:pPr>
      <w:r>
        <w:rPr>
          <w:rFonts w:ascii="Times New Roman" w:eastAsia="Times New Roman" w:hAnsi="Times New Roman" w:cs="Times New Roman"/>
        </w:rPr>
        <w:t xml:space="preserve"> </w:t>
      </w:r>
    </w:p>
    <w:tbl>
      <w:tblPr>
        <w:tblStyle w:val="TableGrid"/>
        <w:tblW w:w="9023" w:type="dxa"/>
        <w:tblInd w:w="4" w:type="dxa"/>
        <w:tblCellMar>
          <w:top w:w="47" w:type="dxa"/>
          <w:left w:w="108" w:type="dxa"/>
          <w:bottom w:w="0" w:type="dxa"/>
          <w:right w:w="72" w:type="dxa"/>
        </w:tblCellMar>
        <w:tblLook w:val="04A0" w:firstRow="1" w:lastRow="0" w:firstColumn="1" w:lastColumn="0" w:noHBand="0" w:noVBand="1"/>
      </w:tblPr>
      <w:tblGrid>
        <w:gridCol w:w="1796"/>
        <w:gridCol w:w="1877"/>
        <w:gridCol w:w="1773"/>
        <w:gridCol w:w="1772"/>
        <w:gridCol w:w="1805"/>
      </w:tblGrid>
      <w:tr w:rsidR="00EF232E" w14:paraId="709ADE31" w14:textId="77777777" w:rsidTr="00510C71">
        <w:trPr>
          <w:trHeight w:val="280"/>
        </w:trPr>
        <w:tc>
          <w:tcPr>
            <w:tcW w:w="1797" w:type="dxa"/>
            <w:tcBorders>
              <w:top w:val="single" w:sz="3" w:space="0" w:color="000000"/>
              <w:left w:val="single" w:sz="3" w:space="0" w:color="000000"/>
              <w:bottom w:val="single" w:sz="3" w:space="0" w:color="000000"/>
              <w:right w:val="single" w:sz="3" w:space="0" w:color="000000"/>
            </w:tcBorders>
          </w:tcPr>
          <w:p w14:paraId="0DE6E3D7" w14:textId="77777777" w:rsidR="00EF232E" w:rsidRDefault="00EF232E" w:rsidP="00510C71">
            <w:pPr>
              <w:spacing w:after="0" w:line="259" w:lineRule="auto"/>
              <w:ind w:left="0" w:right="41" w:firstLine="0"/>
              <w:jc w:val="center"/>
            </w:pPr>
            <w:r>
              <w:rPr>
                <w:rFonts w:ascii="Calibri" w:eastAsia="Calibri" w:hAnsi="Calibri" w:cs="Calibri"/>
                <w:b/>
                <w:sz w:val="22"/>
              </w:rPr>
              <w:t xml:space="preserve">Criteria (%) </w:t>
            </w:r>
          </w:p>
        </w:tc>
        <w:tc>
          <w:tcPr>
            <w:tcW w:w="1877" w:type="dxa"/>
            <w:tcBorders>
              <w:top w:val="single" w:sz="3" w:space="0" w:color="000000"/>
              <w:left w:val="single" w:sz="3" w:space="0" w:color="000000"/>
              <w:bottom w:val="single" w:sz="3" w:space="0" w:color="000000"/>
              <w:right w:val="single" w:sz="3" w:space="0" w:color="000000"/>
            </w:tcBorders>
          </w:tcPr>
          <w:p w14:paraId="6DBF649A" w14:textId="77777777" w:rsidR="00EF232E" w:rsidRDefault="00EF232E" w:rsidP="00510C71">
            <w:pPr>
              <w:spacing w:after="0" w:line="259" w:lineRule="auto"/>
              <w:ind w:left="0" w:right="40" w:firstLine="0"/>
              <w:jc w:val="center"/>
            </w:pPr>
            <w:r>
              <w:rPr>
                <w:rFonts w:ascii="Calibri" w:eastAsia="Calibri" w:hAnsi="Calibri" w:cs="Calibri"/>
                <w:b/>
                <w:sz w:val="22"/>
              </w:rPr>
              <w:t xml:space="preserve">100 </w:t>
            </w:r>
          </w:p>
        </w:tc>
        <w:tc>
          <w:tcPr>
            <w:tcW w:w="1773" w:type="dxa"/>
            <w:tcBorders>
              <w:top w:val="single" w:sz="3" w:space="0" w:color="000000"/>
              <w:left w:val="single" w:sz="3" w:space="0" w:color="000000"/>
              <w:bottom w:val="single" w:sz="3" w:space="0" w:color="000000"/>
              <w:right w:val="single" w:sz="3" w:space="0" w:color="000000"/>
            </w:tcBorders>
          </w:tcPr>
          <w:p w14:paraId="62835C4F" w14:textId="77777777" w:rsidR="00EF232E" w:rsidRDefault="00EF232E" w:rsidP="00510C71">
            <w:pPr>
              <w:spacing w:after="0" w:line="259" w:lineRule="auto"/>
              <w:ind w:left="0" w:right="41" w:firstLine="0"/>
              <w:jc w:val="center"/>
            </w:pPr>
            <w:r>
              <w:rPr>
                <w:rFonts w:ascii="Calibri" w:eastAsia="Calibri" w:hAnsi="Calibri" w:cs="Calibri"/>
                <w:b/>
                <w:sz w:val="22"/>
              </w:rPr>
              <w:t xml:space="preserve">90 </w:t>
            </w:r>
          </w:p>
        </w:tc>
        <w:tc>
          <w:tcPr>
            <w:tcW w:w="1772" w:type="dxa"/>
            <w:tcBorders>
              <w:top w:val="single" w:sz="3" w:space="0" w:color="000000"/>
              <w:left w:val="single" w:sz="3" w:space="0" w:color="000000"/>
              <w:bottom w:val="single" w:sz="3" w:space="0" w:color="000000"/>
              <w:right w:val="single" w:sz="3" w:space="0" w:color="000000"/>
            </w:tcBorders>
          </w:tcPr>
          <w:p w14:paraId="64791FFC" w14:textId="77777777" w:rsidR="00EF232E" w:rsidRDefault="00EF232E" w:rsidP="00510C71">
            <w:pPr>
              <w:spacing w:after="0" w:line="259" w:lineRule="auto"/>
              <w:ind w:left="0" w:right="41" w:firstLine="0"/>
              <w:jc w:val="center"/>
            </w:pPr>
            <w:r>
              <w:rPr>
                <w:rFonts w:ascii="Calibri" w:eastAsia="Calibri" w:hAnsi="Calibri" w:cs="Calibri"/>
                <w:b/>
                <w:sz w:val="22"/>
              </w:rPr>
              <w:t xml:space="preserve">80 </w:t>
            </w:r>
          </w:p>
        </w:tc>
        <w:tc>
          <w:tcPr>
            <w:tcW w:w="1805" w:type="dxa"/>
            <w:tcBorders>
              <w:top w:val="single" w:sz="3" w:space="0" w:color="000000"/>
              <w:left w:val="single" w:sz="3" w:space="0" w:color="000000"/>
              <w:bottom w:val="single" w:sz="3" w:space="0" w:color="000000"/>
              <w:right w:val="single" w:sz="3" w:space="0" w:color="000000"/>
            </w:tcBorders>
          </w:tcPr>
          <w:p w14:paraId="15CCE5DC" w14:textId="77777777" w:rsidR="00EF232E" w:rsidRDefault="00EF232E" w:rsidP="00510C71">
            <w:pPr>
              <w:spacing w:after="0" w:line="259" w:lineRule="auto"/>
              <w:ind w:left="0" w:right="41" w:firstLine="0"/>
              <w:jc w:val="center"/>
            </w:pPr>
            <w:r>
              <w:rPr>
                <w:rFonts w:ascii="Calibri" w:eastAsia="Calibri" w:hAnsi="Calibri" w:cs="Calibri"/>
                <w:b/>
                <w:sz w:val="22"/>
              </w:rPr>
              <w:t xml:space="preserve">70 </w:t>
            </w:r>
          </w:p>
        </w:tc>
      </w:tr>
      <w:tr w:rsidR="00EF232E" w14:paraId="1A5C02E1" w14:textId="77777777" w:rsidTr="00510C71">
        <w:trPr>
          <w:trHeight w:val="3233"/>
        </w:trPr>
        <w:tc>
          <w:tcPr>
            <w:tcW w:w="1797" w:type="dxa"/>
            <w:tcBorders>
              <w:top w:val="single" w:sz="3" w:space="0" w:color="000000"/>
              <w:left w:val="single" w:sz="3" w:space="0" w:color="000000"/>
              <w:bottom w:val="single" w:sz="3" w:space="0" w:color="000000"/>
              <w:right w:val="single" w:sz="3" w:space="0" w:color="000000"/>
            </w:tcBorders>
          </w:tcPr>
          <w:p w14:paraId="004B03A0" w14:textId="77777777" w:rsidR="00EF232E" w:rsidRDefault="00EF232E" w:rsidP="00510C71">
            <w:pPr>
              <w:spacing w:after="0" w:line="259" w:lineRule="auto"/>
              <w:ind w:left="0" w:right="0" w:firstLine="0"/>
              <w:jc w:val="left"/>
            </w:pPr>
            <w:r>
              <w:rPr>
                <w:sz w:val="22"/>
              </w:rPr>
              <w:t xml:space="preserve">Accuracy </w:t>
            </w:r>
          </w:p>
        </w:tc>
        <w:tc>
          <w:tcPr>
            <w:tcW w:w="1877" w:type="dxa"/>
            <w:tcBorders>
              <w:top w:val="single" w:sz="3" w:space="0" w:color="000000"/>
              <w:left w:val="single" w:sz="3" w:space="0" w:color="000000"/>
              <w:bottom w:val="single" w:sz="3" w:space="0" w:color="000000"/>
              <w:right w:val="single" w:sz="3" w:space="0" w:color="000000"/>
            </w:tcBorders>
          </w:tcPr>
          <w:p w14:paraId="58D6D47C" w14:textId="77777777" w:rsidR="00EF232E" w:rsidRDefault="00EF232E" w:rsidP="00510C71">
            <w:pPr>
              <w:spacing w:after="0" w:line="240" w:lineRule="auto"/>
              <w:ind w:left="0" w:right="0" w:firstLine="0"/>
              <w:jc w:val="left"/>
            </w:pPr>
            <w:r>
              <w:rPr>
                <w:sz w:val="22"/>
              </w:rPr>
              <w:t xml:space="preserve">Accurate, comprehensive, and sufficiently specific user requirements and </w:t>
            </w:r>
          </w:p>
          <w:p w14:paraId="44A27E34" w14:textId="77777777" w:rsidR="00EF232E" w:rsidRDefault="00EF232E" w:rsidP="00510C71">
            <w:pPr>
              <w:spacing w:after="0" w:line="259" w:lineRule="auto"/>
              <w:ind w:left="0" w:right="0" w:firstLine="0"/>
              <w:jc w:val="left"/>
            </w:pPr>
            <w:r>
              <w:rPr>
                <w:sz w:val="22"/>
              </w:rPr>
              <w:t xml:space="preserve">technical specification. </w:t>
            </w:r>
          </w:p>
        </w:tc>
        <w:tc>
          <w:tcPr>
            <w:tcW w:w="1773" w:type="dxa"/>
            <w:tcBorders>
              <w:top w:val="single" w:sz="3" w:space="0" w:color="000000"/>
              <w:left w:val="single" w:sz="3" w:space="0" w:color="000000"/>
              <w:bottom w:val="single" w:sz="3" w:space="0" w:color="000000"/>
              <w:right w:val="single" w:sz="3" w:space="0" w:color="000000"/>
            </w:tcBorders>
          </w:tcPr>
          <w:p w14:paraId="28D05AFF" w14:textId="77777777" w:rsidR="00EF232E" w:rsidRDefault="00EF232E" w:rsidP="00510C71">
            <w:pPr>
              <w:spacing w:after="0" w:line="259" w:lineRule="auto"/>
              <w:ind w:left="0" w:right="0" w:firstLine="0"/>
              <w:jc w:val="left"/>
            </w:pPr>
            <w:r>
              <w:rPr>
                <w:sz w:val="22"/>
              </w:rPr>
              <w:t xml:space="preserve">Accurate user requirements and technical specification that cover most aspects of the system.  </w:t>
            </w:r>
          </w:p>
        </w:tc>
        <w:tc>
          <w:tcPr>
            <w:tcW w:w="1772" w:type="dxa"/>
            <w:tcBorders>
              <w:top w:val="single" w:sz="3" w:space="0" w:color="000000"/>
              <w:left w:val="single" w:sz="3" w:space="0" w:color="000000"/>
              <w:bottom w:val="single" w:sz="3" w:space="0" w:color="000000"/>
              <w:right w:val="single" w:sz="3" w:space="0" w:color="000000"/>
            </w:tcBorders>
          </w:tcPr>
          <w:p w14:paraId="5C3FB4C3" w14:textId="77777777" w:rsidR="00EF232E" w:rsidRDefault="00EF232E" w:rsidP="00510C71">
            <w:pPr>
              <w:spacing w:after="3" w:line="240" w:lineRule="auto"/>
              <w:ind w:left="0" w:right="0" w:firstLine="0"/>
              <w:jc w:val="left"/>
            </w:pPr>
            <w:r>
              <w:rPr>
                <w:sz w:val="22"/>
              </w:rPr>
              <w:t xml:space="preserve">User requirements and technical specification cover only some aspects of the system, and miss some significant aspects, or </w:t>
            </w:r>
          </w:p>
          <w:p w14:paraId="13068BA9" w14:textId="77777777" w:rsidR="00EF232E" w:rsidRDefault="00EF232E" w:rsidP="00510C71">
            <w:pPr>
              <w:spacing w:after="0" w:line="259" w:lineRule="auto"/>
              <w:ind w:left="0" w:right="0" w:firstLine="0"/>
              <w:jc w:val="left"/>
            </w:pPr>
            <w:r>
              <w:rPr>
                <w:sz w:val="22"/>
              </w:rPr>
              <w:t xml:space="preserve">characterize them inaccurately. </w:t>
            </w:r>
          </w:p>
        </w:tc>
        <w:tc>
          <w:tcPr>
            <w:tcW w:w="1805" w:type="dxa"/>
            <w:tcBorders>
              <w:top w:val="single" w:sz="3" w:space="0" w:color="000000"/>
              <w:left w:val="single" w:sz="3" w:space="0" w:color="000000"/>
              <w:bottom w:val="single" w:sz="3" w:space="0" w:color="000000"/>
              <w:right w:val="single" w:sz="3" w:space="0" w:color="000000"/>
            </w:tcBorders>
          </w:tcPr>
          <w:p w14:paraId="7D289EAB" w14:textId="77777777" w:rsidR="00EF232E" w:rsidRDefault="00EF232E" w:rsidP="00510C71">
            <w:pPr>
              <w:spacing w:after="0" w:line="259" w:lineRule="auto"/>
              <w:ind w:left="0" w:right="29" w:firstLine="0"/>
              <w:jc w:val="left"/>
            </w:pPr>
            <w:r>
              <w:rPr>
                <w:sz w:val="22"/>
              </w:rPr>
              <w:t xml:space="preserve">Insufficient user requirements and technical specification: meeting the stated requirements and specifications does not solve the stated problem. </w:t>
            </w:r>
          </w:p>
        </w:tc>
      </w:tr>
      <w:tr w:rsidR="00EF232E" w14:paraId="0A043C0C" w14:textId="77777777" w:rsidTr="00510C71">
        <w:trPr>
          <w:trHeight w:val="1084"/>
        </w:trPr>
        <w:tc>
          <w:tcPr>
            <w:tcW w:w="1797" w:type="dxa"/>
            <w:tcBorders>
              <w:top w:val="single" w:sz="3" w:space="0" w:color="000000"/>
              <w:left w:val="single" w:sz="3" w:space="0" w:color="000000"/>
              <w:bottom w:val="single" w:sz="3" w:space="0" w:color="000000"/>
              <w:right w:val="single" w:sz="3" w:space="0" w:color="000000"/>
            </w:tcBorders>
          </w:tcPr>
          <w:p w14:paraId="56E735D9" w14:textId="77777777" w:rsidR="00EF232E" w:rsidRDefault="00EF232E" w:rsidP="00510C71">
            <w:pPr>
              <w:spacing w:after="0" w:line="259" w:lineRule="auto"/>
              <w:ind w:left="0" w:right="0" w:firstLine="0"/>
              <w:jc w:val="left"/>
            </w:pPr>
            <w:r>
              <w:rPr>
                <w:sz w:val="22"/>
              </w:rPr>
              <w:t xml:space="preserve">Organization </w:t>
            </w:r>
          </w:p>
        </w:tc>
        <w:tc>
          <w:tcPr>
            <w:tcW w:w="1877" w:type="dxa"/>
            <w:tcBorders>
              <w:top w:val="single" w:sz="3" w:space="0" w:color="000000"/>
              <w:left w:val="single" w:sz="3" w:space="0" w:color="000000"/>
              <w:bottom w:val="single" w:sz="3" w:space="0" w:color="000000"/>
              <w:right w:val="single" w:sz="3" w:space="0" w:color="000000"/>
            </w:tcBorders>
          </w:tcPr>
          <w:p w14:paraId="7F09A3F0" w14:textId="77777777" w:rsidR="00EF232E" w:rsidRDefault="00EF232E" w:rsidP="00510C71">
            <w:pPr>
              <w:spacing w:after="0" w:line="259" w:lineRule="auto"/>
              <w:ind w:left="0" w:right="0" w:firstLine="0"/>
              <w:jc w:val="left"/>
            </w:pPr>
            <w:r>
              <w:rPr>
                <w:sz w:val="22"/>
              </w:rPr>
              <w:t xml:space="preserve">All information is easy to find and important points stand out </w:t>
            </w:r>
          </w:p>
        </w:tc>
        <w:tc>
          <w:tcPr>
            <w:tcW w:w="1773" w:type="dxa"/>
            <w:tcBorders>
              <w:top w:val="single" w:sz="3" w:space="0" w:color="000000"/>
              <w:left w:val="single" w:sz="3" w:space="0" w:color="000000"/>
              <w:bottom w:val="single" w:sz="3" w:space="0" w:color="000000"/>
              <w:right w:val="single" w:sz="3" w:space="0" w:color="000000"/>
            </w:tcBorders>
          </w:tcPr>
          <w:p w14:paraId="2FE333C9" w14:textId="77777777" w:rsidR="00EF232E" w:rsidRDefault="00EF232E" w:rsidP="00510C71">
            <w:pPr>
              <w:spacing w:after="0" w:line="259" w:lineRule="auto"/>
              <w:ind w:left="0" w:right="0" w:firstLine="0"/>
              <w:jc w:val="left"/>
            </w:pPr>
            <w:r>
              <w:rPr>
                <w:sz w:val="22"/>
              </w:rPr>
              <w:t xml:space="preserve">Can find information with slight effort. </w:t>
            </w:r>
          </w:p>
        </w:tc>
        <w:tc>
          <w:tcPr>
            <w:tcW w:w="1772" w:type="dxa"/>
            <w:tcBorders>
              <w:top w:val="single" w:sz="3" w:space="0" w:color="000000"/>
              <w:left w:val="single" w:sz="3" w:space="0" w:color="000000"/>
              <w:bottom w:val="single" w:sz="3" w:space="0" w:color="000000"/>
              <w:right w:val="single" w:sz="3" w:space="0" w:color="000000"/>
            </w:tcBorders>
          </w:tcPr>
          <w:p w14:paraId="3A467AC4" w14:textId="77777777" w:rsidR="00EF232E" w:rsidRDefault="00EF232E" w:rsidP="00510C71">
            <w:pPr>
              <w:spacing w:after="0" w:line="259" w:lineRule="auto"/>
              <w:ind w:left="0" w:right="25" w:firstLine="0"/>
              <w:jc w:val="left"/>
            </w:pPr>
            <w:r>
              <w:rPr>
                <w:sz w:val="22"/>
              </w:rPr>
              <w:t xml:space="preserve">Information difficult to locate. </w:t>
            </w:r>
          </w:p>
        </w:tc>
        <w:tc>
          <w:tcPr>
            <w:tcW w:w="1805" w:type="dxa"/>
            <w:tcBorders>
              <w:top w:val="single" w:sz="3" w:space="0" w:color="000000"/>
              <w:left w:val="single" w:sz="3" w:space="0" w:color="000000"/>
              <w:bottom w:val="single" w:sz="3" w:space="0" w:color="000000"/>
              <w:right w:val="single" w:sz="3" w:space="0" w:color="000000"/>
            </w:tcBorders>
          </w:tcPr>
          <w:p w14:paraId="3CE07563" w14:textId="77777777" w:rsidR="00EF232E" w:rsidRDefault="00EF232E" w:rsidP="00510C71">
            <w:pPr>
              <w:spacing w:after="0" w:line="259" w:lineRule="auto"/>
              <w:ind w:left="0" w:right="0" w:firstLine="0"/>
              <w:jc w:val="left"/>
            </w:pPr>
            <w:r>
              <w:rPr>
                <w:sz w:val="22"/>
              </w:rPr>
              <w:t xml:space="preserve">Very hard to find information.  </w:t>
            </w:r>
          </w:p>
        </w:tc>
      </w:tr>
      <w:tr w:rsidR="00EF232E" w14:paraId="27150040" w14:textId="77777777" w:rsidTr="00510C71">
        <w:trPr>
          <w:trHeight w:val="2160"/>
        </w:trPr>
        <w:tc>
          <w:tcPr>
            <w:tcW w:w="1797" w:type="dxa"/>
            <w:tcBorders>
              <w:top w:val="single" w:sz="3" w:space="0" w:color="000000"/>
              <w:left w:val="single" w:sz="3" w:space="0" w:color="000000"/>
              <w:bottom w:val="single" w:sz="3" w:space="0" w:color="000000"/>
              <w:right w:val="single" w:sz="3" w:space="0" w:color="000000"/>
            </w:tcBorders>
          </w:tcPr>
          <w:p w14:paraId="5F804D1B" w14:textId="77777777" w:rsidR="00EF232E" w:rsidRDefault="00EF232E" w:rsidP="00510C71">
            <w:pPr>
              <w:spacing w:after="0" w:line="259" w:lineRule="auto"/>
              <w:ind w:left="0" w:right="0" w:firstLine="0"/>
              <w:jc w:val="left"/>
            </w:pPr>
            <w:r>
              <w:rPr>
                <w:sz w:val="22"/>
              </w:rPr>
              <w:t xml:space="preserve">Completeness </w:t>
            </w:r>
          </w:p>
          <w:p w14:paraId="581B0037" w14:textId="77777777" w:rsidR="00EF232E" w:rsidRDefault="00EF232E" w:rsidP="00510C71">
            <w:pPr>
              <w:spacing w:after="0" w:line="259" w:lineRule="auto"/>
              <w:ind w:left="0" w:right="0" w:firstLine="0"/>
              <w:jc w:val="left"/>
            </w:pPr>
            <w:r>
              <w:rPr>
                <w:sz w:val="22"/>
              </w:rPr>
              <w:t xml:space="preserve"> </w:t>
            </w:r>
          </w:p>
        </w:tc>
        <w:tc>
          <w:tcPr>
            <w:tcW w:w="1877" w:type="dxa"/>
            <w:tcBorders>
              <w:top w:val="single" w:sz="3" w:space="0" w:color="000000"/>
              <w:left w:val="single" w:sz="3" w:space="0" w:color="000000"/>
              <w:bottom w:val="single" w:sz="3" w:space="0" w:color="000000"/>
              <w:right w:val="single" w:sz="3" w:space="0" w:color="000000"/>
            </w:tcBorders>
          </w:tcPr>
          <w:p w14:paraId="1EE41E0A" w14:textId="77777777" w:rsidR="00EF232E" w:rsidRDefault="00EF232E" w:rsidP="00510C71">
            <w:pPr>
              <w:spacing w:after="0" w:line="259" w:lineRule="auto"/>
              <w:ind w:left="0" w:right="0" w:firstLine="0"/>
              <w:jc w:val="left"/>
            </w:pPr>
            <w:r>
              <w:rPr>
                <w:sz w:val="22"/>
              </w:rPr>
              <w:t xml:space="preserve">All major system components are identified. </w:t>
            </w:r>
          </w:p>
        </w:tc>
        <w:tc>
          <w:tcPr>
            <w:tcW w:w="1773" w:type="dxa"/>
            <w:tcBorders>
              <w:top w:val="single" w:sz="3" w:space="0" w:color="000000"/>
              <w:left w:val="single" w:sz="3" w:space="0" w:color="000000"/>
              <w:bottom w:val="single" w:sz="3" w:space="0" w:color="000000"/>
              <w:right w:val="single" w:sz="3" w:space="0" w:color="000000"/>
            </w:tcBorders>
          </w:tcPr>
          <w:p w14:paraId="30613A3A" w14:textId="77777777" w:rsidR="00EF232E" w:rsidRDefault="00EF232E" w:rsidP="00510C71">
            <w:pPr>
              <w:spacing w:after="0" w:line="259" w:lineRule="auto"/>
              <w:ind w:left="0" w:right="0" w:firstLine="0"/>
              <w:jc w:val="left"/>
            </w:pPr>
            <w:r>
              <w:rPr>
                <w:sz w:val="22"/>
              </w:rPr>
              <w:t xml:space="preserve">Most major system components are identified. </w:t>
            </w:r>
          </w:p>
        </w:tc>
        <w:tc>
          <w:tcPr>
            <w:tcW w:w="1772" w:type="dxa"/>
            <w:tcBorders>
              <w:top w:val="single" w:sz="3" w:space="0" w:color="000000"/>
              <w:left w:val="single" w:sz="3" w:space="0" w:color="000000"/>
              <w:bottom w:val="single" w:sz="3" w:space="0" w:color="000000"/>
              <w:right w:val="single" w:sz="3" w:space="0" w:color="000000"/>
            </w:tcBorders>
          </w:tcPr>
          <w:p w14:paraId="1D039FAF" w14:textId="77777777" w:rsidR="00EF232E" w:rsidRDefault="00EF232E" w:rsidP="00510C71">
            <w:pPr>
              <w:spacing w:after="4" w:line="240" w:lineRule="auto"/>
              <w:ind w:left="0" w:right="0" w:firstLine="0"/>
              <w:jc w:val="left"/>
            </w:pPr>
            <w:r>
              <w:rPr>
                <w:sz w:val="22"/>
              </w:rPr>
              <w:t xml:space="preserve">Only some system components are identified. Some major components are missing.  </w:t>
            </w:r>
          </w:p>
          <w:p w14:paraId="2F11C388" w14:textId="77777777" w:rsidR="00EF232E" w:rsidRDefault="00EF232E" w:rsidP="00510C71">
            <w:pPr>
              <w:spacing w:after="0" w:line="259" w:lineRule="auto"/>
              <w:ind w:left="0" w:right="0" w:firstLine="0"/>
              <w:jc w:val="left"/>
            </w:pPr>
            <w:r>
              <w:rPr>
                <w:sz w:val="22"/>
              </w:rPr>
              <w:t xml:space="preserve"> </w:t>
            </w:r>
          </w:p>
        </w:tc>
        <w:tc>
          <w:tcPr>
            <w:tcW w:w="1805" w:type="dxa"/>
            <w:tcBorders>
              <w:top w:val="single" w:sz="3" w:space="0" w:color="000000"/>
              <w:left w:val="single" w:sz="3" w:space="0" w:color="000000"/>
              <w:bottom w:val="single" w:sz="3" w:space="0" w:color="000000"/>
              <w:right w:val="single" w:sz="3" w:space="0" w:color="000000"/>
            </w:tcBorders>
          </w:tcPr>
          <w:p w14:paraId="578712C5" w14:textId="77777777" w:rsidR="00EF232E" w:rsidRDefault="00EF232E" w:rsidP="00510C71">
            <w:pPr>
              <w:spacing w:after="0" w:line="259" w:lineRule="auto"/>
              <w:ind w:left="0" w:right="0" w:firstLine="0"/>
              <w:jc w:val="left"/>
            </w:pPr>
            <w:r>
              <w:rPr>
                <w:sz w:val="22"/>
              </w:rPr>
              <w:t>Non-</w:t>
            </w:r>
          </w:p>
          <w:p w14:paraId="73E7EBA7" w14:textId="77777777" w:rsidR="00EF232E" w:rsidRDefault="00EF232E" w:rsidP="00510C71">
            <w:pPr>
              <w:spacing w:after="0" w:line="240" w:lineRule="auto"/>
              <w:ind w:left="0" w:right="29" w:firstLine="0"/>
              <w:jc w:val="left"/>
            </w:pPr>
            <w:r>
              <w:rPr>
                <w:sz w:val="22"/>
              </w:rPr>
              <w:t xml:space="preserve">representative, or missing system components.  </w:t>
            </w:r>
          </w:p>
          <w:p w14:paraId="23484893" w14:textId="77777777" w:rsidR="00EF232E" w:rsidRDefault="00EF232E" w:rsidP="00510C71">
            <w:pPr>
              <w:spacing w:after="0" w:line="259" w:lineRule="auto"/>
              <w:ind w:left="0" w:right="0" w:firstLine="0"/>
              <w:jc w:val="left"/>
            </w:pPr>
            <w:r>
              <w:rPr>
                <w:sz w:val="22"/>
              </w:rPr>
              <w:t xml:space="preserve"> </w:t>
            </w:r>
          </w:p>
        </w:tc>
      </w:tr>
      <w:tr w:rsidR="00EF232E" w14:paraId="53A2E771" w14:textId="77777777" w:rsidTr="00510C71">
        <w:trPr>
          <w:trHeight w:val="2157"/>
        </w:trPr>
        <w:tc>
          <w:tcPr>
            <w:tcW w:w="1797" w:type="dxa"/>
            <w:tcBorders>
              <w:top w:val="single" w:sz="3" w:space="0" w:color="000000"/>
              <w:left w:val="single" w:sz="3" w:space="0" w:color="000000"/>
              <w:bottom w:val="single" w:sz="3" w:space="0" w:color="000000"/>
              <w:right w:val="single" w:sz="3" w:space="0" w:color="000000"/>
            </w:tcBorders>
          </w:tcPr>
          <w:p w14:paraId="6BB770B6" w14:textId="77777777" w:rsidR="00EF232E" w:rsidRDefault="00EF232E" w:rsidP="00510C71">
            <w:pPr>
              <w:spacing w:after="0" w:line="259" w:lineRule="auto"/>
              <w:ind w:left="0" w:right="0" w:firstLine="0"/>
              <w:jc w:val="left"/>
            </w:pPr>
            <w:r>
              <w:rPr>
                <w:sz w:val="22"/>
              </w:rPr>
              <w:t xml:space="preserve">Diagrams and </w:t>
            </w:r>
          </w:p>
          <w:p w14:paraId="776BF1AC" w14:textId="77777777" w:rsidR="00EF232E" w:rsidRDefault="00EF232E" w:rsidP="00510C71">
            <w:pPr>
              <w:spacing w:after="0" w:line="259" w:lineRule="auto"/>
              <w:ind w:left="0" w:right="0" w:firstLine="0"/>
              <w:jc w:val="left"/>
            </w:pPr>
            <w:r>
              <w:rPr>
                <w:sz w:val="22"/>
              </w:rPr>
              <w:t xml:space="preserve">Illustrations </w:t>
            </w:r>
          </w:p>
        </w:tc>
        <w:tc>
          <w:tcPr>
            <w:tcW w:w="1877" w:type="dxa"/>
            <w:tcBorders>
              <w:top w:val="single" w:sz="3" w:space="0" w:color="000000"/>
              <w:left w:val="single" w:sz="3" w:space="0" w:color="000000"/>
              <w:bottom w:val="single" w:sz="3" w:space="0" w:color="000000"/>
              <w:right w:val="single" w:sz="3" w:space="0" w:color="000000"/>
            </w:tcBorders>
          </w:tcPr>
          <w:p w14:paraId="0323418F" w14:textId="77777777" w:rsidR="00EF232E" w:rsidRDefault="00EF232E" w:rsidP="00510C71">
            <w:pPr>
              <w:spacing w:after="0" w:line="259" w:lineRule="auto"/>
              <w:ind w:left="0" w:right="0" w:firstLine="0"/>
              <w:jc w:val="left"/>
            </w:pPr>
            <w:r>
              <w:rPr>
                <w:sz w:val="22"/>
              </w:rPr>
              <w:t xml:space="preserve">Diagrams and </w:t>
            </w:r>
          </w:p>
          <w:p w14:paraId="7A96B7FA" w14:textId="77777777" w:rsidR="00EF232E" w:rsidRDefault="00EF232E" w:rsidP="00510C71">
            <w:pPr>
              <w:spacing w:after="0" w:line="259" w:lineRule="auto"/>
              <w:ind w:left="0" w:right="33" w:firstLine="0"/>
              <w:jc w:val="left"/>
            </w:pPr>
            <w:r>
              <w:rPr>
                <w:sz w:val="22"/>
              </w:rPr>
              <w:t xml:space="preserve">illustrations are neat, accurate and add to the reader's understanding of the topic. </w:t>
            </w:r>
          </w:p>
        </w:tc>
        <w:tc>
          <w:tcPr>
            <w:tcW w:w="1773" w:type="dxa"/>
            <w:tcBorders>
              <w:top w:val="single" w:sz="3" w:space="0" w:color="000000"/>
              <w:left w:val="single" w:sz="3" w:space="0" w:color="000000"/>
              <w:bottom w:val="single" w:sz="3" w:space="0" w:color="000000"/>
              <w:right w:val="single" w:sz="3" w:space="0" w:color="000000"/>
            </w:tcBorders>
          </w:tcPr>
          <w:p w14:paraId="031CF866" w14:textId="77777777" w:rsidR="00EF232E" w:rsidRDefault="00EF232E" w:rsidP="00510C71">
            <w:pPr>
              <w:spacing w:after="0" w:line="259" w:lineRule="auto"/>
              <w:ind w:left="0" w:right="0" w:firstLine="0"/>
              <w:jc w:val="left"/>
            </w:pPr>
            <w:r>
              <w:rPr>
                <w:sz w:val="22"/>
              </w:rPr>
              <w:t xml:space="preserve">Diagrams and </w:t>
            </w:r>
          </w:p>
          <w:p w14:paraId="09720DF1" w14:textId="77777777" w:rsidR="00EF232E" w:rsidRDefault="00EF232E" w:rsidP="00510C71">
            <w:pPr>
              <w:spacing w:after="0" w:line="259" w:lineRule="auto"/>
              <w:ind w:left="0" w:right="0" w:firstLine="0"/>
              <w:jc w:val="left"/>
            </w:pPr>
            <w:r>
              <w:rPr>
                <w:sz w:val="22"/>
              </w:rPr>
              <w:t xml:space="preserve">illustrations are accurate and add to the reader's understanding of the topic.  </w:t>
            </w:r>
          </w:p>
        </w:tc>
        <w:tc>
          <w:tcPr>
            <w:tcW w:w="1772" w:type="dxa"/>
            <w:tcBorders>
              <w:top w:val="single" w:sz="3" w:space="0" w:color="000000"/>
              <w:left w:val="single" w:sz="3" w:space="0" w:color="000000"/>
              <w:bottom w:val="single" w:sz="3" w:space="0" w:color="000000"/>
              <w:right w:val="single" w:sz="3" w:space="0" w:color="000000"/>
            </w:tcBorders>
          </w:tcPr>
          <w:p w14:paraId="778D8275" w14:textId="77777777" w:rsidR="00EF232E" w:rsidRDefault="00EF232E" w:rsidP="00510C71">
            <w:pPr>
              <w:spacing w:after="0" w:line="259" w:lineRule="auto"/>
              <w:ind w:left="0" w:right="0" w:firstLine="0"/>
              <w:jc w:val="left"/>
            </w:pPr>
            <w:r>
              <w:rPr>
                <w:sz w:val="22"/>
              </w:rPr>
              <w:t xml:space="preserve">Diagrams and </w:t>
            </w:r>
          </w:p>
          <w:p w14:paraId="0AD2C446" w14:textId="77777777" w:rsidR="00EF232E" w:rsidRDefault="00EF232E" w:rsidP="00510C71">
            <w:pPr>
              <w:spacing w:after="0" w:line="259" w:lineRule="auto"/>
              <w:ind w:left="0" w:right="0" w:firstLine="0"/>
              <w:jc w:val="left"/>
            </w:pPr>
            <w:r>
              <w:rPr>
                <w:sz w:val="22"/>
              </w:rPr>
              <w:t xml:space="preserve">illustrations are neat and accurate and sometimes add to the reader's understanding of the topic. </w:t>
            </w:r>
          </w:p>
        </w:tc>
        <w:tc>
          <w:tcPr>
            <w:tcW w:w="1805" w:type="dxa"/>
            <w:tcBorders>
              <w:top w:val="single" w:sz="3" w:space="0" w:color="000000"/>
              <w:left w:val="single" w:sz="3" w:space="0" w:color="000000"/>
              <w:bottom w:val="single" w:sz="3" w:space="0" w:color="000000"/>
              <w:right w:val="single" w:sz="3" w:space="0" w:color="000000"/>
            </w:tcBorders>
          </w:tcPr>
          <w:p w14:paraId="52C06CD9" w14:textId="77777777" w:rsidR="00EF232E" w:rsidRDefault="00EF232E" w:rsidP="00510C71">
            <w:pPr>
              <w:spacing w:after="0" w:line="259" w:lineRule="auto"/>
              <w:ind w:left="0" w:right="0" w:firstLine="0"/>
              <w:jc w:val="left"/>
            </w:pPr>
            <w:r>
              <w:rPr>
                <w:sz w:val="22"/>
              </w:rPr>
              <w:t xml:space="preserve">Diagrams and </w:t>
            </w:r>
          </w:p>
          <w:p w14:paraId="3B1C9C3F" w14:textId="77777777" w:rsidR="00EF232E" w:rsidRDefault="00EF232E" w:rsidP="00510C71">
            <w:pPr>
              <w:spacing w:after="0" w:line="259" w:lineRule="auto"/>
              <w:ind w:left="0" w:right="0" w:firstLine="0"/>
              <w:jc w:val="left"/>
            </w:pPr>
            <w:r>
              <w:rPr>
                <w:sz w:val="22"/>
              </w:rPr>
              <w:t xml:space="preserve">illustrations are not accurate </w:t>
            </w:r>
            <w:proofErr w:type="gramStart"/>
            <w:r>
              <w:rPr>
                <w:sz w:val="22"/>
              </w:rPr>
              <w:t>OR  do</w:t>
            </w:r>
            <w:proofErr w:type="gramEnd"/>
            <w:r>
              <w:rPr>
                <w:sz w:val="22"/>
              </w:rPr>
              <w:t xml:space="preserve"> not add to the reader's understanding of the topic. </w:t>
            </w:r>
          </w:p>
        </w:tc>
      </w:tr>
    </w:tbl>
    <w:p w14:paraId="2B95A9A0" w14:textId="77777777" w:rsidR="00EF232E" w:rsidRDefault="00EF232E" w:rsidP="00EF232E">
      <w:pPr>
        <w:spacing w:after="0" w:line="259" w:lineRule="auto"/>
        <w:ind w:left="0" w:right="0" w:firstLine="0"/>
        <w:jc w:val="left"/>
      </w:pPr>
      <w:r>
        <w:rPr>
          <w:b/>
        </w:rPr>
        <w:t xml:space="preserve"> </w:t>
      </w:r>
    </w:p>
    <w:p w14:paraId="27993538" w14:textId="77777777" w:rsidR="00EF232E" w:rsidRDefault="00EF232E" w:rsidP="00EF232E">
      <w:pPr>
        <w:spacing w:after="53" w:line="440" w:lineRule="auto"/>
        <w:ind w:left="0" w:right="8977" w:firstLine="0"/>
        <w:jc w:val="left"/>
      </w:pPr>
      <w:r>
        <w:rPr>
          <w:sz w:val="22"/>
        </w:rPr>
        <w:t xml:space="preserve">  </w:t>
      </w:r>
    </w:p>
    <w:p w14:paraId="3B9B73DF" w14:textId="77777777" w:rsidR="00EF232E" w:rsidRDefault="00EF232E" w:rsidP="00EF232E">
      <w:pPr>
        <w:tabs>
          <w:tab w:val="center" w:pos="2161"/>
          <w:tab w:val="center" w:pos="2881"/>
          <w:tab w:val="center" w:pos="4159"/>
          <w:tab w:val="center" w:pos="5042"/>
          <w:tab w:val="center" w:pos="5762"/>
          <w:tab w:val="center" w:pos="6482"/>
        </w:tabs>
        <w:spacing w:after="0" w:line="259" w:lineRule="auto"/>
        <w:ind w:left="-15" w:right="0" w:firstLine="0"/>
        <w:jc w:val="left"/>
      </w:pPr>
      <w:r>
        <w:t xml:space="preserve">Prepared by:  </w:t>
      </w:r>
      <w:r>
        <w:tab/>
        <w:t xml:space="preserve"> </w:t>
      </w:r>
      <w:r>
        <w:tab/>
        <w:t xml:space="preserve"> </w:t>
      </w:r>
      <w:r>
        <w:tab/>
        <w:t xml:space="preserve">Reviewed: </w:t>
      </w:r>
      <w:r>
        <w:tab/>
        <w:t xml:space="preserve"> </w:t>
      </w:r>
      <w:r>
        <w:tab/>
        <w:t xml:space="preserve"> </w:t>
      </w:r>
      <w:r>
        <w:tab/>
        <w:t xml:space="preserve"> </w:t>
      </w:r>
    </w:p>
    <w:p w14:paraId="55B8F346" w14:textId="77777777" w:rsidR="00EF232E" w:rsidRDefault="00EF232E" w:rsidP="00EF232E">
      <w:pPr>
        <w:spacing w:after="0" w:line="259" w:lineRule="auto"/>
        <w:ind w:left="0" w:right="0" w:firstLine="0"/>
        <w:jc w:val="left"/>
      </w:pPr>
      <w:r>
        <w:t xml:space="preserve"> </w:t>
      </w:r>
    </w:p>
    <w:p w14:paraId="3359A64A" w14:textId="77777777" w:rsidR="00EF232E" w:rsidRDefault="00EF232E" w:rsidP="00EF232E">
      <w:pPr>
        <w:tabs>
          <w:tab w:val="center" w:pos="2881"/>
          <w:tab w:val="center" w:pos="4813"/>
        </w:tabs>
        <w:spacing w:after="7" w:line="259" w:lineRule="auto"/>
        <w:ind w:left="0" w:right="0" w:firstLine="0"/>
        <w:jc w:val="left"/>
      </w:pPr>
      <w:r>
        <w:rPr>
          <w:b/>
        </w:rPr>
        <w:t xml:space="preserve">GINEO B. JUEGO, MIT </w:t>
      </w:r>
      <w:r>
        <w:rPr>
          <w:b/>
        </w:rPr>
        <w:tab/>
        <w:t xml:space="preserve"> </w:t>
      </w:r>
      <w:r>
        <w:rPr>
          <w:b/>
        </w:rPr>
        <w:tab/>
        <w:t xml:space="preserve">GILDA J. TAUPA, DIT </w:t>
      </w:r>
    </w:p>
    <w:p w14:paraId="114D20E7" w14:textId="77777777" w:rsidR="00EF232E" w:rsidRDefault="00EF232E" w:rsidP="00EF232E">
      <w:pPr>
        <w:tabs>
          <w:tab w:val="center" w:pos="2161"/>
          <w:tab w:val="center" w:pos="2881"/>
          <w:tab w:val="center" w:pos="4747"/>
          <w:tab w:val="center" w:pos="6482"/>
        </w:tabs>
        <w:spacing w:after="0" w:line="259" w:lineRule="auto"/>
        <w:ind w:left="-15" w:right="0" w:firstLine="0"/>
        <w:jc w:val="left"/>
      </w:pPr>
      <w:r>
        <w:t xml:space="preserve">Instructor </w:t>
      </w:r>
      <w:proofErr w:type="gramStart"/>
      <w:r>
        <w:t xml:space="preserve">III  </w:t>
      </w:r>
      <w:r>
        <w:tab/>
      </w:r>
      <w:proofErr w:type="gramEnd"/>
      <w:r>
        <w:t xml:space="preserve"> </w:t>
      </w:r>
      <w:r>
        <w:tab/>
        <w:t xml:space="preserve"> </w:t>
      </w:r>
      <w:r>
        <w:tab/>
        <w:t xml:space="preserve">Program Chairperson </w:t>
      </w:r>
      <w:r>
        <w:tab/>
        <w:t xml:space="preserve"> </w:t>
      </w:r>
    </w:p>
    <w:p w14:paraId="56F40459" w14:textId="77777777" w:rsidR="00EF232E" w:rsidRDefault="00EF232E" w:rsidP="00EF232E">
      <w:pPr>
        <w:spacing w:after="0" w:line="259" w:lineRule="auto"/>
        <w:ind w:left="0" w:right="0" w:firstLine="0"/>
        <w:jc w:val="left"/>
      </w:pPr>
      <w:r>
        <w:rPr>
          <w:sz w:val="22"/>
        </w:rPr>
        <w:t xml:space="preserve"> </w:t>
      </w:r>
    </w:p>
    <w:p w14:paraId="4EB34630" w14:textId="77777777" w:rsidR="00EF232E" w:rsidRDefault="00EF232E" w:rsidP="00A4491A">
      <w:pPr>
        <w:spacing w:after="183"/>
        <w:ind w:left="0" w:right="0" w:firstLine="0"/>
        <w:jc w:val="left"/>
      </w:pPr>
    </w:p>
    <w:p w14:paraId="4559142F" w14:textId="77777777" w:rsidR="00C76472" w:rsidRDefault="00000000" w:rsidP="00A4491A">
      <w:pPr>
        <w:spacing w:after="182"/>
        <w:ind w:left="0" w:right="0" w:firstLine="0"/>
        <w:jc w:val="left"/>
      </w:pPr>
      <w:r>
        <w:lastRenderedPageBreak/>
        <w:t xml:space="preserve"> </w:t>
      </w:r>
    </w:p>
    <w:p w14:paraId="056818BC" w14:textId="77777777" w:rsidR="00C76472" w:rsidRDefault="00000000" w:rsidP="00A4491A">
      <w:pPr>
        <w:spacing w:after="180"/>
        <w:ind w:left="0" w:right="0" w:firstLine="0"/>
        <w:jc w:val="left"/>
      </w:pPr>
      <w:r>
        <w:t xml:space="preserve"> </w:t>
      </w:r>
    </w:p>
    <w:p w14:paraId="0589869E" w14:textId="77777777" w:rsidR="00C76472" w:rsidRDefault="00000000" w:rsidP="00A4491A">
      <w:pPr>
        <w:spacing w:after="182"/>
        <w:ind w:left="0" w:right="0" w:firstLine="0"/>
        <w:jc w:val="left"/>
      </w:pPr>
      <w:r>
        <w:t xml:space="preserve"> </w:t>
      </w:r>
    </w:p>
    <w:p w14:paraId="07FE1639" w14:textId="77777777" w:rsidR="00C76472" w:rsidRDefault="00000000" w:rsidP="00A4491A">
      <w:pPr>
        <w:spacing w:after="182"/>
        <w:ind w:left="0" w:right="0" w:firstLine="0"/>
        <w:jc w:val="left"/>
      </w:pPr>
      <w:r>
        <w:t xml:space="preserve"> </w:t>
      </w:r>
    </w:p>
    <w:p w14:paraId="39A72C60" w14:textId="77777777" w:rsidR="00C76472" w:rsidRDefault="00000000" w:rsidP="00A4491A">
      <w:pPr>
        <w:spacing w:after="0"/>
        <w:ind w:left="0" w:right="0" w:firstLine="0"/>
        <w:jc w:val="left"/>
      </w:pPr>
      <w:r>
        <w:rPr>
          <w:b/>
        </w:rPr>
        <w:t xml:space="preserve"> </w:t>
      </w:r>
    </w:p>
    <w:sectPr w:rsidR="00C76472">
      <w:pgSz w:w="12240" w:h="15840"/>
      <w:pgMar w:top="1445" w:right="1434" w:bottom="146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9228B"/>
    <w:multiLevelType w:val="hybridMultilevel"/>
    <w:tmpl w:val="BE14BFC6"/>
    <w:lvl w:ilvl="0" w:tplc="BE7894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E68E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5E34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CAD8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0A73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8A19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EE76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564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3C3B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700C76"/>
    <w:multiLevelType w:val="hybridMultilevel"/>
    <w:tmpl w:val="73BEA888"/>
    <w:lvl w:ilvl="0" w:tplc="104459A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74BA6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A0885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5C152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D67B1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4AFF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DED4E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6AE6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6682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194F1A"/>
    <w:multiLevelType w:val="hybridMultilevel"/>
    <w:tmpl w:val="A3BCDB2A"/>
    <w:lvl w:ilvl="0" w:tplc="71C40B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8B9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6C8C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046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06F5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9093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BCBB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A7B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10AF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D20938"/>
    <w:multiLevelType w:val="hybridMultilevel"/>
    <w:tmpl w:val="D6FE7560"/>
    <w:lvl w:ilvl="0" w:tplc="655C19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1260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A67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4853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E47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2042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2038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29E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A8BB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932917"/>
    <w:multiLevelType w:val="hybridMultilevel"/>
    <w:tmpl w:val="15EC760A"/>
    <w:lvl w:ilvl="0" w:tplc="ED1010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3EB4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E8F0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F857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A2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5E80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D4C4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2EC1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1E9E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F7D5ACD"/>
    <w:multiLevelType w:val="hybridMultilevel"/>
    <w:tmpl w:val="722EB86C"/>
    <w:lvl w:ilvl="0" w:tplc="872E9AE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608D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B8C00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38114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AC7F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387A1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0A4A5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20E1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181CD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A1541F5"/>
    <w:multiLevelType w:val="hybridMultilevel"/>
    <w:tmpl w:val="4E28C7D4"/>
    <w:lvl w:ilvl="0" w:tplc="B0786E5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1656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8075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58DD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E44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CC5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DC9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47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A2E3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2423029"/>
    <w:multiLevelType w:val="hybridMultilevel"/>
    <w:tmpl w:val="9D72A308"/>
    <w:lvl w:ilvl="0" w:tplc="D7F6B2E4">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B83BE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B8C8F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848D5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4B3C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6211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A0688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263C4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3868D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33551609">
    <w:abstractNumId w:val="4"/>
  </w:num>
  <w:num w:numId="2" w16cid:durableId="2110463636">
    <w:abstractNumId w:val="6"/>
  </w:num>
  <w:num w:numId="3" w16cid:durableId="2086100798">
    <w:abstractNumId w:val="1"/>
  </w:num>
  <w:num w:numId="4" w16cid:durableId="1692683623">
    <w:abstractNumId w:val="5"/>
  </w:num>
  <w:num w:numId="5" w16cid:durableId="1034311503">
    <w:abstractNumId w:val="7"/>
  </w:num>
  <w:num w:numId="6" w16cid:durableId="989406913">
    <w:abstractNumId w:val="0"/>
  </w:num>
  <w:num w:numId="7" w16cid:durableId="67457446">
    <w:abstractNumId w:val="3"/>
  </w:num>
  <w:num w:numId="8" w16cid:durableId="214897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472"/>
    <w:rsid w:val="00A4491A"/>
    <w:rsid w:val="00C344BB"/>
    <w:rsid w:val="00C76472"/>
    <w:rsid w:val="00EF2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2222"/>
  <w15:docId w15:val="{419BAF28-8293-4B83-A41B-4E23EA1B4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360" w:lineRule="auto"/>
      <w:ind w:left="370" w:right="5" w:hanging="370"/>
      <w:jc w:val="both"/>
    </w:pPr>
    <w:rPr>
      <w:rFonts w:ascii="Arial" w:eastAsia="Arial" w:hAnsi="Arial" w:cs="Arial"/>
      <w:color w:val="000000"/>
    </w:rPr>
  </w:style>
  <w:style w:type="paragraph" w:styleId="Heading1">
    <w:name w:val="heading 1"/>
    <w:next w:val="Normal"/>
    <w:link w:val="Heading1Char"/>
    <w:uiPriority w:val="9"/>
    <w:qFormat/>
    <w:pPr>
      <w:keepNext/>
      <w:keepLines/>
      <w:spacing w:after="276" w:line="259" w:lineRule="auto"/>
      <w:ind w:left="10" w:right="9"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76" w:line="259" w:lineRule="auto"/>
      <w:ind w:left="10" w:right="9"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276" w:line="259" w:lineRule="auto"/>
      <w:ind w:left="10" w:right="9" w:hanging="10"/>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qFormat/>
    <w:rsid w:val="00A4491A"/>
    <w:pPr>
      <w:tabs>
        <w:tab w:val="center" w:pos="4680"/>
        <w:tab w:val="right" w:pos="9360"/>
      </w:tabs>
      <w:spacing w:after="0" w:line="240" w:lineRule="auto"/>
      <w:ind w:left="0" w:right="0" w:firstLine="0"/>
      <w:jc w:val="left"/>
    </w:pPr>
    <w:rPr>
      <w:rFonts w:ascii="Calibri" w:eastAsia="Calibri" w:hAnsi="Calibri" w:cs="Calibri"/>
      <w:color w:val="auto"/>
      <w:kern w:val="0"/>
      <w:sz w:val="22"/>
      <w:szCs w:val="22"/>
      <w:lang w:val="en-PH"/>
      <w14:ligatures w14:val="none"/>
    </w:rPr>
  </w:style>
  <w:style w:type="character" w:customStyle="1" w:styleId="HeaderChar">
    <w:name w:val="Header Char"/>
    <w:basedOn w:val="DefaultParagraphFont"/>
    <w:link w:val="Header"/>
    <w:uiPriority w:val="99"/>
    <w:qFormat/>
    <w:rsid w:val="00A4491A"/>
    <w:rPr>
      <w:rFonts w:ascii="Calibri" w:eastAsia="Calibri" w:hAnsi="Calibri" w:cs="Calibri"/>
      <w:kern w:val="0"/>
      <w:sz w:val="22"/>
      <w:szCs w:val="22"/>
      <w:lang w:val="en-PH"/>
      <w14:ligatures w14:val="none"/>
    </w:rPr>
  </w:style>
  <w:style w:type="character" w:styleId="Hyperlink">
    <w:name w:val="Hyperlink"/>
    <w:basedOn w:val="DefaultParagraphFont"/>
    <w:uiPriority w:val="99"/>
    <w:unhideWhenUsed/>
    <w:qFormat/>
    <w:rsid w:val="00A449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Jean Camaing</dc:creator>
  <cp:keywords/>
  <cp:lastModifiedBy>Lea Jean Camaing</cp:lastModifiedBy>
  <cp:revision>2</cp:revision>
  <cp:lastPrinted>2026-05-12T10:56:00Z</cp:lastPrinted>
  <dcterms:created xsi:type="dcterms:W3CDTF">2026-05-12T10:57:00Z</dcterms:created>
  <dcterms:modified xsi:type="dcterms:W3CDTF">2026-05-12T10:57:00Z</dcterms:modified>
</cp:coreProperties>
</file>