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2740" w:rsidRPr="00C10F36" w:rsidRDefault="000B1531" w:rsidP="003D2740">
      <w:pPr>
        <w:pStyle w:val="GrafikAnker"/>
      </w:pPr>
      <w:r w:rsidRPr="00C10F36">
        <w:rPr>
          <w:lang w:bidi="de-DE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48C04BD" wp14:editId="1A9E9C3B">
                <wp:simplePos x="0" y="0"/>
                <wp:positionH relativeFrom="column">
                  <wp:posOffset>-901521</wp:posOffset>
                </wp:positionH>
                <wp:positionV relativeFrom="paragraph">
                  <wp:posOffset>-457200</wp:posOffset>
                </wp:positionV>
                <wp:extent cx="2743200" cy="4172755"/>
                <wp:effectExtent l="0" t="0" r="0" b="5715"/>
                <wp:wrapNone/>
                <wp:docPr id="4" name="Rechteck 4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4172755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accent1"/>
                            </a:gs>
                            <a:gs pos="100000">
                              <a:schemeClr val="accent2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4A6D96" id="Rechteck 4" o:spid="_x0000_s1026" style="position:absolute;margin-left:-71pt;margin-top:-36pt;width:3in;height:328.5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0zTjDQMAAMQGAAAOAAAAZHJzL2Uyb0RvYy54bWysVVtv2jAUfp+0/2D5nYZAKBQ1TEDHNKlq&#10;q7ZTn13HgWiO7dnm0k377zvHTlLUtdM0DQnjy7l937lw/uFQS7IT1lVa5TQ96VMiFNdFpdY5/XK/&#10;6k0ocZ6pgkmtRE6fhKMfZu/fne/NVAz0RstCWAJGlJvuTU433ptpkji+ETVzJ9oIBY+ltjXzcLTr&#10;pLBsD9ZrmQz6/dNkr21hrObCObi9iI90FuyXpeD+uiyd8ETmFGLzYbVhfcQ1mZ2z6doys6l4Ewb7&#10;hyhqVilw2pm6YJ6Rra1+M1VX3GqnS3/CdZ3osqy4CBgATdp/geZuw4wIWIAcZzqa3P8zy692N5ZU&#10;RU4zShSrIUW3gm+84F9JFhCJg790HrHBLmL6sUwnw4vx6rS3yM4mvWy4GPbOssmil44Hk8VoMJ+f&#10;fsx+onYh+BS+2jJf7URLMNz8HYIm18jNOHm2Q8mOQT5TzF4S4mp/Q6TJ3rhpAIZlELZ35saCMJ4c&#10;bBHNobQ1/kIOyCEUxFNXEIiUw+VgnA2hyijh8JYBuvFo1Dht1Y11/pPQNcFNTi1UXKCN7SCWGF8r&#10;gt6g1IpVJWXYu4bYtSNGQ1L7QTPUvlhKG1EyzoXyLda1i5pRIe3j522tQRMsagFR69ahrBRh2KGj&#10;LFogjjMpoAo6P0dxSoU+lca4IyK8CSxHMgOt/kkKlJPqVpRQUUjf25Gl8WkDFRJhjgKSaL5jIEQd&#10;DKLlEvx3thsDOCfe4qqRR1URRkGn/AfKWgI6jeBZK98p15XS9jVksstSGeVbkiI1yNKjLp6g36yO&#10;g8gZvqqgbi6Z8zfMwuSBWoNp6q9hKaXe51Q3O0o22n5/7R7loZ3glZI9TLKcum9bZgUl8rOCqjpL&#10;swxHXzhko/EADvb45fH4RW3rpQ7NRSC6sEV5L9ttaXX9AEN3jl7hiSkOvnPKvW0PSx8nLIxtLubz&#10;IAbjzjB/qe4M9H5MHvbF/eGBWdM0j4e+u9Lt1GPTFz0UZTEfSs+3XpdVaLBnXhu+YVSGwmnGOs7i&#10;43OQev7zmf0CAAD//wMAUEsDBBQABgAIAAAAIQCehYwv4QAAAAwBAAAPAAAAZHJzL2Rvd25yZXYu&#10;eG1sTI9BS8NAEIXvgv9hGcGLtLsJqbYxmyKCCIKgVYreptk1CWZnQ3bTxH/v9KS37zGPN+8V29l1&#10;4miH0HrSkCwVCEuVNy3VGt7fHhZrECEiGew8WQ0/NsC2PD8rMDd+old73MVacAiFHDU0Mfa5lKFq&#10;rMOw9L0lvn35wWFkOdTSDDhxuOtkqtS1dNgSf2iwt/eNrb53o9OwH6/28il9/HRD9pypj80LZvOk&#10;9eXFfHcLIto5/pnhVJ+rQ8mdDn4kE0SnYZFkKY+JTDcnYEu6UQwHDav1KgFZFvL/iPIXAAD//wMA&#10;UEsBAi0AFAAGAAgAAAAhALaDOJL+AAAA4QEAABMAAAAAAAAAAAAAAAAAAAAAAFtDb250ZW50X1R5&#10;cGVzXS54bWxQSwECLQAUAAYACAAAACEAOP0h/9YAAACUAQAACwAAAAAAAAAAAAAAAAAvAQAAX3Jl&#10;bHMvLnJlbHNQSwECLQAUAAYACAAAACEAOtM04w0DAADEBgAADgAAAAAAAAAAAAAAAAAuAgAAZHJz&#10;L2Uyb0RvYy54bWxQSwECLQAUAAYACAAAACEAnoWML+EAAAAMAQAADwAAAAAAAAAAAAAAAABnBQAA&#10;ZHJzL2Rvd25yZXYueG1sUEsFBgAAAAAEAAQA8wAAAHUGAAAAAA==&#10;" fillcolor="#2e308b [3204]" stroked="f" strokeweight="2pt">
                <v:fill color2="#27a3da [3205]" focus="100%" type="gradient"/>
              </v:rect>
            </w:pict>
          </mc:Fallback>
        </mc:AlternateContent>
      </w:r>
    </w:p>
    <w:tbl>
      <w:tblPr>
        <w:tblStyle w:val="Tabellenraster"/>
        <w:tblW w:w="93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4674"/>
        <w:gridCol w:w="1559"/>
        <w:gridCol w:w="3117"/>
      </w:tblGrid>
      <w:tr w:rsidR="000B1531" w:rsidRPr="00C10F36" w:rsidTr="00396F8C">
        <w:trPr>
          <w:trHeight w:val="9360"/>
        </w:trPr>
        <w:tc>
          <w:tcPr>
            <w:tcW w:w="6233" w:type="dxa"/>
            <w:gridSpan w:val="2"/>
            <w:vAlign w:val="bottom"/>
          </w:tcPr>
          <w:p w:rsidR="000B1531" w:rsidRPr="00C10F36" w:rsidRDefault="000B1531" w:rsidP="000B1531">
            <w:pPr>
              <w:rPr>
                <w:noProof/>
              </w:rPr>
            </w:pPr>
            <w:r w:rsidRPr="00C10F36">
              <w:rPr>
                <w:noProof/>
                <w:lang w:bidi="de-DE"/>
              </w:rPr>
              <w:drawing>
                <wp:inline distT="0" distB="0" distL="0" distR="0" wp14:anchorId="51DC478B" wp14:editId="0AB17D9C">
                  <wp:extent cx="3951605" cy="4906299"/>
                  <wp:effectExtent l="0" t="0" r="0" b="8890"/>
                  <wp:docPr id="3" name="Bild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-01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1605" cy="49062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:rsidR="000B1531" w:rsidRPr="00C10F36" w:rsidRDefault="000B1531" w:rsidP="000B1531">
            <w:pPr>
              <w:jc w:val="center"/>
              <w:rPr>
                <w:noProof/>
              </w:rPr>
            </w:pPr>
          </w:p>
        </w:tc>
      </w:tr>
      <w:tr w:rsidR="003D2740" w:rsidRPr="00C10F36" w:rsidTr="00396F8C">
        <w:trPr>
          <w:trHeight w:val="2331"/>
        </w:trPr>
        <w:tc>
          <w:tcPr>
            <w:tcW w:w="9350" w:type="dxa"/>
            <w:gridSpan w:val="3"/>
            <w:vAlign w:val="bottom"/>
          </w:tcPr>
          <w:p w:rsidR="003D2740" w:rsidRPr="00C10F36" w:rsidRDefault="00396F8C" w:rsidP="003D2740">
            <w:pPr>
              <w:pStyle w:val="berschrift1"/>
              <w:rPr>
                <w:noProof/>
              </w:rPr>
            </w:pPr>
            <w:r>
              <w:rPr>
                <w:noProof/>
              </w:rPr>
              <w:t>Dokumentation</w:t>
            </w:r>
          </w:p>
          <w:p w:rsidR="003D2740" w:rsidRPr="00C10F36" w:rsidRDefault="00396F8C" w:rsidP="00672E24">
            <w:pPr>
              <w:pStyle w:val="berschrift2"/>
              <w:rPr>
                <w:noProof/>
              </w:rPr>
            </w:pPr>
            <w:r>
              <w:rPr>
                <w:noProof/>
              </w:rPr>
              <w:t>4 Gewinnt</w:t>
            </w:r>
          </w:p>
        </w:tc>
      </w:tr>
      <w:tr w:rsidR="00396F8C" w:rsidRPr="00C10F36" w:rsidTr="00396F8C">
        <w:trPr>
          <w:gridAfter w:val="2"/>
          <w:wAfter w:w="4676" w:type="dxa"/>
          <w:trHeight w:val="1645"/>
        </w:trPr>
        <w:tc>
          <w:tcPr>
            <w:tcW w:w="4674" w:type="dxa"/>
            <w:vAlign w:val="center"/>
          </w:tcPr>
          <w:p w:rsidR="00396F8C" w:rsidRPr="00C10F36" w:rsidRDefault="00396F8C" w:rsidP="000B1531">
            <w:pPr>
              <w:pStyle w:val="berschrift3"/>
              <w:rPr>
                <w:noProof/>
              </w:rPr>
            </w:pPr>
            <w:r>
              <w:rPr>
                <w:noProof/>
              </w:rPr>
              <w:t xml:space="preserve">M404 </w:t>
            </w:r>
          </w:p>
          <w:p w:rsidR="00396F8C" w:rsidRPr="00C10F36" w:rsidRDefault="00396F8C" w:rsidP="000B1531">
            <w:pPr>
              <w:pStyle w:val="berschrift3"/>
              <w:rPr>
                <w:noProof/>
              </w:rPr>
            </w:pPr>
            <w:r>
              <w:rPr>
                <w:noProof/>
              </w:rPr>
              <w:t>24.April.2020</w:t>
            </w:r>
          </w:p>
          <w:p w:rsidR="00396F8C" w:rsidRPr="00C10F36" w:rsidRDefault="00396F8C" w:rsidP="00672E24">
            <w:pPr>
              <w:pStyle w:val="berschrift3"/>
              <w:rPr>
                <w:noProof/>
              </w:rPr>
            </w:pPr>
            <w:r>
              <w:rPr>
                <w:noProof/>
              </w:rPr>
              <w:t>Nicola Fioretti</w:t>
            </w:r>
          </w:p>
        </w:tc>
      </w:tr>
    </w:tbl>
    <w:p w:rsidR="00952F7D" w:rsidRPr="00C10F36" w:rsidRDefault="00952F7D">
      <w:pPr>
        <w:rPr>
          <w:noProof/>
        </w:rPr>
      </w:pPr>
    </w:p>
    <w:p w:rsidR="000B1531" w:rsidRPr="00C10F36" w:rsidRDefault="000B1531">
      <w:pPr>
        <w:rPr>
          <w:noProof/>
        </w:rPr>
      </w:pPr>
    </w:p>
    <w:p w:rsidR="00B00B42" w:rsidRDefault="00396F8C" w:rsidP="00205E1A">
      <w:pPr>
        <w:pStyle w:val="berschrift4"/>
        <w:rPr>
          <w:noProof/>
        </w:rPr>
      </w:pPr>
      <w:r>
        <w:rPr>
          <w:noProof/>
        </w:rPr>
        <w:br w:type="column"/>
      </w:r>
    </w:p>
    <w:p w:rsidR="00205E1A" w:rsidRDefault="00205E1A" w:rsidP="00205E1A">
      <w:pPr>
        <w:pStyle w:val="berschrift1"/>
      </w:pPr>
      <w:r>
        <w:t>Dokumentation</w:t>
      </w:r>
    </w:p>
    <w:p w:rsidR="00205E1A" w:rsidRDefault="00205E1A" w:rsidP="00205E1A"/>
    <w:p w:rsidR="00396F8C" w:rsidRDefault="00205E1A" w:rsidP="00205E1A">
      <w:pPr>
        <w:pStyle w:val="berschrift4"/>
      </w:pPr>
      <w:r>
        <w:t>Form1:</w:t>
      </w:r>
    </w:p>
    <w:p w:rsidR="00205E1A" w:rsidRDefault="00205E1A" w:rsidP="00205E1A">
      <w:pPr>
        <w:pStyle w:val="berschrift4"/>
      </w:pPr>
      <w:r>
        <w:t xml:space="preserve">Btn_StartGame_Click() </w:t>
      </w:r>
    </w:p>
    <w:p w:rsidR="00205E1A" w:rsidRDefault="00205E1A" w:rsidP="00205E1A">
      <w:r>
        <w:t xml:space="preserve">Diese Funktion wird durch einen Klick auf den Button im Form1 </w:t>
      </w:r>
      <w:r w:rsidR="00BB0CDA">
        <w:t>aufgerufen</w:t>
      </w:r>
      <w:r>
        <w:t xml:space="preserve">. Sie </w:t>
      </w:r>
      <w:r w:rsidR="00BB0CDA">
        <w:t>validiert</w:t>
      </w:r>
      <w:r>
        <w:t xml:space="preserve"> die eingegebenen Textwerte durch ein Unterprogramm, wenn diese Valide sind wird Form2 gestartet und die beiden Namen werden als Startwerte mitgegeben.</w:t>
      </w:r>
    </w:p>
    <w:p w:rsidR="00205E1A" w:rsidRDefault="00205E1A" w:rsidP="00205E1A">
      <w:pPr>
        <w:pStyle w:val="berschrift4"/>
      </w:pPr>
      <w:r>
        <w:t>TestInputs(String One, String Two) Void</w:t>
      </w:r>
    </w:p>
    <w:p w:rsidR="00205E1A" w:rsidRDefault="00205E1A" w:rsidP="00205E1A">
      <w:r>
        <w:t xml:space="preserve">Diese Funktion nimmt 2 Strings und prüft ob diese nicht identisch sind und keine Zahlen beinhalten, diese Funktion returnt nichts, ändert jedoch eine </w:t>
      </w:r>
      <w:r w:rsidR="00BB0CDA">
        <w:t>Boolesche</w:t>
      </w:r>
      <w:r>
        <w:t xml:space="preserve"> variable.</w:t>
      </w:r>
    </w:p>
    <w:p w:rsidR="00205E1A" w:rsidRDefault="00205E1A" w:rsidP="00205E1A"/>
    <w:p w:rsidR="00205E1A" w:rsidRDefault="00205E1A" w:rsidP="00205E1A">
      <w:pPr>
        <w:pStyle w:val="berschrift4"/>
      </w:pPr>
      <w:r>
        <w:t>Form2:</w:t>
      </w:r>
    </w:p>
    <w:p w:rsidR="00205E1A" w:rsidRDefault="00205E1A" w:rsidP="00205E1A">
      <w:r>
        <w:t xml:space="preserve">Dieses Form ist das </w:t>
      </w:r>
      <w:r w:rsidR="00464A40">
        <w:t>Spiel. Es nimmt 2 Strings als Inputs, diese sind die Namen der beiden Spieler in dieser Funktion werden die Felder geleert und Variablen gefüllt.</w:t>
      </w:r>
    </w:p>
    <w:p w:rsidR="00464A40" w:rsidRDefault="00464A40" w:rsidP="00464A40">
      <w:pPr>
        <w:pStyle w:val="berschrift4"/>
      </w:pPr>
      <w:r>
        <w:t>Form2_FormClosing()</w:t>
      </w:r>
    </w:p>
    <w:p w:rsidR="00464A40" w:rsidRPr="00464A40" w:rsidRDefault="00464A40" w:rsidP="00464A40">
      <w:r>
        <w:t xml:space="preserve">Diese Funktion beendet die gesamte Applikation. Beim Start wird Form1 </w:t>
      </w:r>
      <w:r w:rsidR="00BB0CDA">
        <w:t>aufgerufen</w:t>
      </w:r>
      <w:r>
        <w:t xml:space="preserve">, Form1 kann daher nicht geschlossen werden. Beim wechseln auf Form2 wird das Form1 nur </w:t>
      </w:r>
      <w:r w:rsidR="00BB0CDA">
        <w:t>minimiert</w:t>
      </w:r>
      <w:r>
        <w:t>, nicht geschlossen. Diese Funktion beendet jedoch beim Schliessen von Form2 die Gesamte Applikation, auch das Form1 im Hintergrund.</w:t>
      </w:r>
    </w:p>
    <w:p w:rsidR="00205E1A" w:rsidRDefault="00464A40" w:rsidP="00464A40">
      <w:pPr>
        <w:pStyle w:val="berschrift4"/>
      </w:pPr>
      <w:r>
        <w:t>GetColorOfCurrentPlayer()</w:t>
      </w:r>
    </w:p>
    <w:p w:rsidR="00464A40" w:rsidRDefault="00464A40" w:rsidP="00464A40">
      <w:r>
        <w:t>Diese Funktion gibt die Farbe des Spielers welcher aktuell am Zug ist zurück.</w:t>
      </w:r>
    </w:p>
    <w:p w:rsidR="00464A40" w:rsidRDefault="0050538D" w:rsidP="0050538D">
      <w:pPr>
        <w:pStyle w:val="berschrift4"/>
      </w:pPr>
      <w:r>
        <w:t>switchTurn()</w:t>
      </w:r>
    </w:p>
    <w:p w:rsidR="0050538D" w:rsidRDefault="0050538D" w:rsidP="0050538D">
      <w:r>
        <w:t>Diese Funktion wechselt den Spieler welcher aktuell am Zug ist.</w:t>
      </w:r>
    </w:p>
    <w:p w:rsidR="0050538D" w:rsidRDefault="0050538D" w:rsidP="0050538D">
      <w:pPr>
        <w:pStyle w:val="berschrift4"/>
      </w:pPr>
      <w:r>
        <w:t>SetStoneInRow(Butto</w:t>
      </w:r>
      <w:r w:rsidR="00BB0CDA">
        <w:t>n</w:t>
      </w:r>
      <w:bookmarkStart w:id="0" w:name="_GoBack"/>
      <w:bookmarkEnd w:id="0"/>
      <w:r>
        <w:t>[] row, Color toSet) bool</w:t>
      </w:r>
    </w:p>
    <w:p w:rsidR="0050538D" w:rsidRPr="0050538D" w:rsidRDefault="0050538D" w:rsidP="0050538D">
      <w:r>
        <w:t xml:space="preserve">Diese Funktion nimmt eine Reihe entgegen in form eines 1D Button Array und </w:t>
      </w:r>
      <w:r w:rsidR="00BB0CDA">
        <w:t>setzt</w:t>
      </w:r>
      <w:r>
        <w:t xml:space="preserve"> die Farbe des Untersten unbesetzten Feldes dieser reihe auf die </w:t>
      </w:r>
      <w:r w:rsidR="00BB0CDA">
        <w:t>Farbe,</w:t>
      </w:r>
      <w:r>
        <w:t xml:space="preserve"> welche entgegengenommen wird. Falls die Komplette Reihe voll ist gibt die Funktion eine Fehlermeldung aus und returnt false.</w:t>
      </w:r>
    </w:p>
    <w:p w:rsidR="00396F8C" w:rsidRDefault="0050538D" w:rsidP="0050538D">
      <w:pPr>
        <w:pStyle w:val="berschrift4"/>
        <w:rPr>
          <w:noProof/>
        </w:rPr>
      </w:pPr>
      <w:r>
        <w:rPr>
          <w:noProof/>
        </w:rPr>
        <w:t>goDown(Button[], Color toSet, int Pos)</w:t>
      </w:r>
    </w:p>
    <w:p w:rsidR="0050538D" w:rsidRDefault="0050538D" w:rsidP="0050538D">
      <w:r>
        <w:t xml:space="preserve">Diese Funktion wird </w:t>
      </w:r>
      <w:r w:rsidR="00BB0CDA">
        <w:t>rekursiv</w:t>
      </w:r>
      <w:r>
        <w:t xml:space="preserve"> aufgerufen. Wenn das Feld der aktuellen Position leer ist wird es entsprechend </w:t>
      </w:r>
      <w:r w:rsidR="00BB0CDA">
        <w:t>eingefärbt</w:t>
      </w:r>
      <w:r>
        <w:t xml:space="preserve"> und das Feld oberhalb wird geleert. Wenn das Feld zuvor leer war wird die Funktion erneut aufgerufen bis </w:t>
      </w:r>
      <w:r w:rsidR="00432E2F">
        <w:t>unterhalb ein eigefärbtes Feld ist oder der Boden erreicht ist.</w:t>
      </w:r>
    </w:p>
    <w:p w:rsidR="00432E2F" w:rsidRDefault="00432E2F" w:rsidP="00432E2F">
      <w:pPr>
        <w:pStyle w:val="berschrift4"/>
      </w:pPr>
      <w:r>
        <w:t>Row1-10Click()</w:t>
      </w:r>
    </w:p>
    <w:p w:rsidR="00432E2F" w:rsidRDefault="00432E2F" w:rsidP="00432E2F">
      <w:r>
        <w:t>Diese Funktion ruft die SetStoneInRow() Funktion auf. Wenn ein stein gesetzt werden kann wird die Funktion switchTurn() aufgerufen.</w:t>
      </w:r>
    </w:p>
    <w:p w:rsidR="00432E2F" w:rsidRDefault="00432E2F" w:rsidP="00432E2F">
      <w:pPr>
        <w:pStyle w:val="berschrift4"/>
      </w:pPr>
      <w:r>
        <w:lastRenderedPageBreak/>
        <w:t>TestForWin()</w:t>
      </w:r>
    </w:p>
    <w:p w:rsidR="00432E2F" w:rsidRDefault="00432E2F" w:rsidP="00432E2F">
      <w:pPr>
        <w:rPr>
          <w:bCs/>
        </w:rPr>
      </w:pPr>
      <w:r>
        <w:t xml:space="preserve">Diese Funktion überprüft ob es ein Gewinner gibt oder das Feld voll ist. Die </w:t>
      </w:r>
      <w:r w:rsidR="00BB0CDA">
        <w:t>Rückgabe</w:t>
      </w:r>
      <w:r>
        <w:t xml:space="preserve"> von „U1“ steht für </w:t>
      </w:r>
      <w:r w:rsidR="00BB0CDA">
        <w:t>Unentschieden</w:t>
      </w:r>
      <w:r>
        <w:t xml:space="preserve">, „N0“ steht für kein Gewinner. Wenn es ein Gewinner gibt wird dessen </w:t>
      </w:r>
      <w:r w:rsidR="00BB0CDA">
        <w:t>Name</w:t>
      </w:r>
      <w:r>
        <w:t xml:space="preserve"> reutrnt. Die Überprüfung auf einen Gewinner erfolgt durch aufrufe der </w:t>
      </w:r>
      <w:r>
        <w:rPr>
          <w:bCs/>
        </w:rPr>
        <w:t>Funktion TestRows.</w:t>
      </w:r>
    </w:p>
    <w:p w:rsidR="00432E2F" w:rsidRDefault="00432E2F" w:rsidP="00432E2F">
      <w:pPr>
        <w:pStyle w:val="berschrift4"/>
      </w:pPr>
      <w:r>
        <w:t>TestRows(int A, int B, Color toTestFor)</w:t>
      </w:r>
    </w:p>
    <w:p w:rsidR="00432E2F" w:rsidRDefault="00432E2F" w:rsidP="00432E2F">
      <w:r>
        <w:t xml:space="preserve">Diese </w:t>
      </w:r>
      <w:r w:rsidR="00BB0CDA">
        <w:t>Funktion</w:t>
      </w:r>
      <w:r>
        <w:t xml:space="preserve"> überprüft ob der durch Koordinaten angegebene stein teil einer 4-er Reihe ist.</w:t>
      </w:r>
      <w:r w:rsidR="008775A6">
        <w:t xml:space="preserve"> Es wird nur nach unten, </w:t>
      </w:r>
      <w:r w:rsidR="00BB0CDA">
        <w:t>nach rechts</w:t>
      </w:r>
      <w:r w:rsidR="008775A6">
        <w:t>, diagonal nach unten rechts und Diagonal nach unten Links überprüft da diese Funktion für jeden Stein aufgerufen wird.</w:t>
      </w:r>
    </w:p>
    <w:p w:rsidR="002D4A33" w:rsidRDefault="002D4A33" w:rsidP="002D4A33">
      <w:pPr>
        <w:pStyle w:val="berschrift4"/>
      </w:pPr>
      <w:r>
        <w:t>ClearField()</w:t>
      </w:r>
    </w:p>
    <w:p w:rsidR="002D4A33" w:rsidRDefault="002D4A33" w:rsidP="002D4A33">
      <w:r>
        <w:t>Diese Funktion setzt alle Felder auf Leer.</w:t>
      </w:r>
    </w:p>
    <w:p w:rsidR="002D4A33" w:rsidRDefault="002D4A33" w:rsidP="002D4A33">
      <w:pPr>
        <w:pStyle w:val="berschrift4"/>
      </w:pPr>
      <w:r>
        <w:t>Btn_Send_click()</w:t>
      </w:r>
    </w:p>
    <w:p w:rsidR="002D4A33" w:rsidRPr="002D4A33" w:rsidRDefault="002D4A33" w:rsidP="002D4A33">
      <w:r>
        <w:t>Diese Funktion nimmt die Eingabe aus der Textbox entgegen und wenn diese eine zahl von 1-10 ist wird die entsprechende Reihe aufgerufen.</w:t>
      </w:r>
    </w:p>
    <w:p w:rsidR="00396F8C" w:rsidRDefault="00396F8C" w:rsidP="00396F8C">
      <w:pPr>
        <w:pStyle w:val="berschrift1"/>
        <w:rPr>
          <w:noProof/>
        </w:rPr>
      </w:pPr>
      <w:r>
        <w:rPr>
          <w:noProof/>
        </w:rPr>
        <w:br w:type="column"/>
      </w:r>
    </w:p>
    <w:p w:rsidR="00396F8C" w:rsidRDefault="00396F8C" w:rsidP="00396F8C">
      <w:pPr>
        <w:pStyle w:val="berschrift1"/>
      </w:pPr>
      <w:r>
        <w:t>Testfälle</w:t>
      </w:r>
    </w:p>
    <w:p w:rsidR="00396F8C" w:rsidRDefault="00396F8C" w:rsidP="00396F8C">
      <w:pPr>
        <w:pStyle w:val="berschrift4"/>
      </w:pPr>
      <w:r>
        <w:t>Teil 1 Login Form Testfälle:</w:t>
      </w:r>
    </w:p>
    <w:p w:rsidR="00396F8C" w:rsidRDefault="00396F8C" w:rsidP="00396F8C">
      <w:r>
        <w:rPr>
          <w:noProof/>
        </w:rPr>
        <w:drawing>
          <wp:inline distT="0" distB="0" distL="0" distR="0" wp14:anchorId="7AC1BF09" wp14:editId="18303CDA">
            <wp:extent cx="3505200" cy="2098917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16317" cy="2105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F8C" w:rsidRDefault="00396F8C" w:rsidP="00396F8C"/>
    <w:p w:rsidR="00396F8C" w:rsidRDefault="00E06FF7" w:rsidP="00E06FF7">
      <w:pPr>
        <w:pStyle w:val="berschrift4"/>
      </w:pPr>
      <w:r>
        <w:t xml:space="preserve">Fall </w:t>
      </w:r>
      <w:r w:rsidR="00BB0CDA">
        <w:t>1: Beide</w:t>
      </w:r>
      <w:r>
        <w:t xml:space="preserve"> Felder Leer:</w:t>
      </w:r>
    </w:p>
    <w:p w:rsidR="00E06FF7" w:rsidRPr="00E06FF7" w:rsidRDefault="00E06FF7" w:rsidP="00E06FF7">
      <w:r>
        <w:t>Folgende Meldung erscheint</w:t>
      </w:r>
    </w:p>
    <w:p w:rsidR="00E06FF7" w:rsidRDefault="00E06FF7" w:rsidP="00E06FF7">
      <w:r>
        <w:rPr>
          <w:noProof/>
        </w:rPr>
        <w:drawing>
          <wp:inline distT="0" distB="0" distL="0" distR="0" wp14:anchorId="4058BA8F" wp14:editId="03501AC4">
            <wp:extent cx="1285875" cy="992147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89528" cy="994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FF7" w:rsidRDefault="00E06FF7" w:rsidP="00E06FF7">
      <w:r>
        <w:t>Durch einen Klick auf „Ok“ oder auf „X“ Schliesst sich das Fenster und man kann erneut eine Eingabeversuch unternehmen.</w:t>
      </w:r>
    </w:p>
    <w:p w:rsidR="00E06FF7" w:rsidRDefault="00E06FF7" w:rsidP="00E06FF7">
      <w:pPr>
        <w:pStyle w:val="berschrift4"/>
      </w:pPr>
      <w:r>
        <w:t>Fall 2: Ein Feld Leer:</w:t>
      </w:r>
    </w:p>
    <w:p w:rsidR="00E06FF7" w:rsidRDefault="00E06FF7" w:rsidP="00E06FF7">
      <w:r>
        <w:t>Folgende eingaben wurden eingereicht:</w:t>
      </w:r>
    </w:p>
    <w:p w:rsidR="00E06FF7" w:rsidRDefault="00E06FF7" w:rsidP="00E06FF7">
      <w:r>
        <w:t>Spieler 1: A</w:t>
      </w:r>
    </w:p>
    <w:p w:rsidR="00E06FF7" w:rsidRDefault="00E06FF7" w:rsidP="00E06FF7">
      <w:r>
        <w:t>Spieler 2:</w:t>
      </w:r>
    </w:p>
    <w:p w:rsidR="00E06FF7" w:rsidRDefault="00E06FF7" w:rsidP="00E06FF7"/>
    <w:p w:rsidR="00E06FF7" w:rsidRDefault="00E06FF7" w:rsidP="00E06FF7">
      <w:r>
        <w:t xml:space="preserve">Das Spiel startet wie </w:t>
      </w:r>
      <w:r w:rsidR="00BB0CDA">
        <w:t>gewohnt</w:t>
      </w:r>
      <w:r>
        <w:t xml:space="preserve">, es Treten keine Fehler auf auch wenn Spieler 2 </w:t>
      </w:r>
      <w:r w:rsidR="00BB0CDA">
        <w:t>gewinnt</w:t>
      </w:r>
      <w:r>
        <w:t>.</w:t>
      </w:r>
    </w:p>
    <w:p w:rsidR="00E06FF7" w:rsidRDefault="00E06FF7" w:rsidP="00E06FF7">
      <w:pPr>
        <w:pStyle w:val="berschrift4"/>
      </w:pPr>
      <w:r>
        <w:t xml:space="preserve">Fall </w:t>
      </w:r>
      <w:r w:rsidR="00BB0CDA">
        <w:t>3: Gleiche</w:t>
      </w:r>
      <w:r>
        <w:t xml:space="preserve"> </w:t>
      </w:r>
      <w:r w:rsidR="00BB0CDA">
        <w:t>Eingabe</w:t>
      </w:r>
      <w:r>
        <w:t xml:space="preserve"> in beide Felder:</w:t>
      </w:r>
    </w:p>
    <w:p w:rsidR="00E06FF7" w:rsidRDefault="00E06FF7" w:rsidP="00E06FF7">
      <w:r>
        <w:t>Folgende eingaben wurden eingereicht:</w:t>
      </w:r>
    </w:p>
    <w:p w:rsidR="00E06FF7" w:rsidRDefault="00E06FF7" w:rsidP="00E06FF7">
      <w:r>
        <w:t>Spieler 1: A</w:t>
      </w:r>
    </w:p>
    <w:p w:rsidR="00E06FF7" w:rsidRDefault="00E06FF7" w:rsidP="00E06FF7">
      <w:r>
        <w:t>Spieler 2: A</w:t>
      </w:r>
    </w:p>
    <w:p w:rsidR="00E06FF7" w:rsidRPr="00E06FF7" w:rsidRDefault="00E06FF7" w:rsidP="00E06FF7">
      <w:r>
        <w:t>Folgende Meldung erscheint</w:t>
      </w:r>
    </w:p>
    <w:p w:rsidR="00E06FF7" w:rsidRDefault="00E06FF7" w:rsidP="00E06FF7">
      <w:r>
        <w:rPr>
          <w:noProof/>
        </w:rPr>
        <w:drawing>
          <wp:inline distT="0" distB="0" distL="0" distR="0" wp14:anchorId="2457033E" wp14:editId="39241A78">
            <wp:extent cx="1283868" cy="990600"/>
            <wp:effectExtent l="0" t="0" r="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93024" cy="997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FF7" w:rsidRDefault="00E06FF7" w:rsidP="00E06FF7">
      <w:r>
        <w:t>Durch einen Klick auf „Ok“ oder auf „X“ Schliesst sich das Fenster und man kann erneut eine Eingabeversuch unternehmen.</w:t>
      </w:r>
    </w:p>
    <w:p w:rsidR="00E06FF7" w:rsidRDefault="00E06FF7" w:rsidP="00E06FF7">
      <w:pPr>
        <w:pStyle w:val="berschrift4"/>
      </w:pPr>
      <w:r>
        <w:lastRenderedPageBreak/>
        <w:t>Teil 2:</w:t>
      </w:r>
      <w:r w:rsidR="00FC1651">
        <w:t xml:space="preserve"> Spielfeld Testfälle</w:t>
      </w:r>
    </w:p>
    <w:p w:rsidR="00FC1651" w:rsidRPr="00FC1651" w:rsidRDefault="00FC1651" w:rsidP="00FC1651">
      <w:r>
        <w:rPr>
          <w:noProof/>
        </w:rPr>
        <w:drawing>
          <wp:inline distT="0" distB="0" distL="0" distR="0" wp14:anchorId="5EE87783" wp14:editId="3392E5ED">
            <wp:extent cx="3228975" cy="2007827"/>
            <wp:effectExtent l="0" t="0" r="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54612" cy="2023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FF7" w:rsidRDefault="00E06FF7" w:rsidP="00E06FF7"/>
    <w:p w:rsidR="00E06FF7" w:rsidRDefault="00FC1651" w:rsidP="00FC1651">
      <w:pPr>
        <w:pStyle w:val="berschrift4"/>
      </w:pPr>
      <w:r>
        <w:t xml:space="preserve">Fall </w:t>
      </w:r>
      <w:r w:rsidR="00BB0CDA">
        <w:t>1: Klick</w:t>
      </w:r>
      <w:r>
        <w:t xml:space="preserve"> </w:t>
      </w:r>
      <w:r w:rsidR="00BB0CDA">
        <w:t>auf einen Button</w:t>
      </w:r>
      <w:r>
        <w:t>:</w:t>
      </w:r>
    </w:p>
    <w:p w:rsidR="00FC1651" w:rsidRDefault="00FC1651" w:rsidP="00FC1651">
      <w:pPr>
        <w:rPr>
          <w:noProof/>
        </w:rPr>
      </w:pPr>
      <w:r>
        <w:t>-</w:t>
      </w:r>
      <w:r w:rsidRPr="00FC1651">
        <w:rPr>
          <w:noProof/>
        </w:rPr>
        <w:t xml:space="preserve"> </w:t>
      </w:r>
      <w:r>
        <w:rPr>
          <w:noProof/>
        </w:rPr>
        <w:drawing>
          <wp:inline distT="0" distB="0" distL="0" distR="0" wp14:anchorId="63CB84D3" wp14:editId="360BCC3C">
            <wp:extent cx="3162300" cy="1963320"/>
            <wp:effectExtent l="0" t="0" r="0" b="0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75105" cy="197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651" w:rsidRDefault="00FC1651" w:rsidP="00FC1651">
      <w:pPr>
        <w:rPr>
          <w:noProof/>
        </w:rPr>
      </w:pPr>
      <w:r>
        <w:rPr>
          <w:noProof/>
        </w:rPr>
        <w:t>Die Farbe des Untersten feldes dieser reihe ändert sich und das Label welches anzeigt welcher spieler am zug ist Aktuallisiert sich.</w:t>
      </w:r>
    </w:p>
    <w:p w:rsidR="00FC1651" w:rsidRDefault="00FC1651" w:rsidP="00FC1651">
      <w:pPr>
        <w:pStyle w:val="berschrift4"/>
      </w:pPr>
      <w:r>
        <w:t>Fall 2: Klick auf eine Volle Reihe:</w:t>
      </w:r>
    </w:p>
    <w:p w:rsidR="00FC1651" w:rsidRDefault="00FC1651" w:rsidP="00FC1651">
      <w:r>
        <w:rPr>
          <w:noProof/>
        </w:rPr>
        <w:drawing>
          <wp:inline distT="0" distB="0" distL="0" distR="0" wp14:anchorId="7CC79DE1" wp14:editId="3163F789">
            <wp:extent cx="3276600" cy="2052172"/>
            <wp:effectExtent l="0" t="0" r="0" b="5715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85414" cy="2057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651" w:rsidRDefault="00FC1651" w:rsidP="00FC1651">
      <w:r>
        <w:t xml:space="preserve">Es Erscheint eine Fehlermeldung welche durch einen Klick auf „X“ oder „Ok“ geschlossen werden kann. Es ist </w:t>
      </w:r>
      <w:r w:rsidR="00BB0CDA">
        <w:t>immer noch</w:t>
      </w:r>
      <w:r>
        <w:t xml:space="preserve"> </w:t>
      </w:r>
      <w:r w:rsidR="00BB0CDA">
        <w:t>derselbe</w:t>
      </w:r>
      <w:r>
        <w:t xml:space="preserve"> Spieler am </w:t>
      </w:r>
      <w:r w:rsidR="00BB0CDA">
        <w:t>Zug</w:t>
      </w:r>
      <w:r>
        <w:t>.</w:t>
      </w:r>
    </w:p>
    <w:p w:rsidR="00FC1651" w:rsidRDefault="00FC1651" w:rsidP="00FC1651">
      <w:pPr>
        <w:pStyle w:val="berschrift4"/>
      </w:pPr>
      <w:r>
        <w:lastRenderedPageBreak/>
        <w:t>Fall 3: Ein Spieler hat 4 Steine nebeneinander:</w:t>
      </w:r>
    </w:p>
    <w:p w:rsidR="00FC1651" w:rsidRDefault="00FC1651" w:rsidP="00FC1651">
      <w:r>
        <w:rPr>
          <w:noProof/>
        </w:rPr>
        <w:drawing>
          <wp:inline distT="0" distB="0" distL="0" distR="0" wp14:anchorId="48D52B2A" wp14:editId="2D8DCF51">
            <wp:extent cx="2543175" cy="1591186"/>
            <wp:effectExtent l="0" t="0" r="0" b="9525"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46736" cy="1593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651" w:rsidRDefault="00FC1651" w:rsidP="00FC1651">
      <w:r>
        <w:t xml:space="preserve">Es erscheint eine </w:t>
      </w:r>
      <w:r w:rsidR="00BB0CDA">
        <w:t>Nachricht,</w:t>
      </w:r>
      <w:r>
        <w:t xml:space="preserve"> dass der Spieler gewonnen hat. Es wird gefragt ob man erneut spielen möchte, falls man auf ja Klick </w:t>
      </w:r>
      <w:r w:rsidR="00BB0CDA">
        <w:t>leert</w:t>
      </w:r>
      <w:r>
        <w:t xml:space="preserve"> sich das Spielfeld, wenn man auf Nein klickt wird die Applikation geschlossen. Die Messagebox kann nicht durch einen Klick auf „X“ Geschlossen werden.</w:t>
      </w:r>
    </w:p>
    <w:p w:rsidR="00FC1651" w:rsidRDefault="00FC1651" w:rsidP="00FC1651">
      <w:pPr>
        <w:pStyle w:val="berschrift4"/>
      </w:pPr>
      <w:r>
        <w:t xml:space="preserve">Fall 4: Eine Zahl von 1-10 wird in das Eingabefeld </w:t>
      </w:r>
      <w:r w:rsidR="00BB0CDA">
        <w:t>geschrieben</w:t>
      </w:r>
      <w:r w:rsidR="00F834EB">
        <w:t xml:space="preserve"> und mit „Send“ bestätigt:</w:t>
      </w:r>
    </w:p>
    <w:p w:rsidR="00F834EB" w:rsidRDefault="00F834EB" w:rsidP="00F834EB">
      <w:r>
        <w:t xml:space="preserve">In der Ausgewählten Reihe passiert </w:t>
      </w:r>
      <w:r w:rsidR="00BB0CDA">
        <w:t>dasselbe</w:t>
      </w:r>
      <w:r>
        <w:t xml:space="preserve"> wie bei Fall 1.</w:t>
      </w:r>
    </w:p>
    <w:p w:rsidR="00F834EB" w:rsidRDefault="00F834EB" w:rsidP="00F834EB">
      <w:pPr>
        <w:pStyle w:val="berschrift4"/>
      </w:pPr>
      <w:r>
        <w:t>Fall 5: Eingabe von Negativzahlen, 0, Zahlen über 10, Buchstaben:</w:t>
      </w:r>
    </w:p>
    <w:p w:rsidR="00F834EB" w:rsidRPr="00A32B07" w:rsidRDefault="00A32B07" w:rsidP="00A32B07">
      <w:r>
        <w:t>Es erscheint folgende Meldung:</w:t>
      </w:r>
    </w:p>
    <w:p w:rsidR="00A32B07" w:rsidRDefault="00F834EB" w:rsidP="00F834EB">
      <w:r>
        <w:rPr>
          <w:noProof/>
        </w:rPr>
        <w:drawing>
          <wp:inline distT="0" distB="0" distL="0" distR="0" wp14:anchorId="127B08CD" wp14:editId="3B7161EA">
            <wp:extent cx="3829050" cy="1466850"/>
            <wp:effectExtent l="0" t="0" r="0" b="0"/>
            <wp:docPr id="18" name="Grafi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B07" w:rsidRPr="00F834EB" w:rsidRDefault="00A32B07" w:rsidP="00F834EB"/>
    <w:sectPr w:rsidR="00A32B07" w:rsidRPr="00F834EB" w:rsidSect="00861677">
      <w:headerReference w:type="default" r:id="rId18"/>
      <w:footerReference w:type="even" r:id="rId19"/>
      <w:footerReference w:type="default" r:id="rId20"/>
      <w:footerReference w:type="first" r:id="rId21"/>
      <w:pgSz w:w="11906" w:h="16838" w:code="9"/>
      <w:pgMar w:top="720" w:right="1282" w:bottom="720" w:left="1282" w:header="706" w:footer="706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F3A03" w:rsidRDefault="009F3A03" w:rsidP="009849F5">
      <w:r>
        <w:separator/>
      </w:r>
    </w:p>
  </w:endnote>
  <w:endnote w:type="continuationSeparator" w:id="0">
    <w:p w:rsidR="009F3A03" w:rsidRDefault="009F3A03" w:rsidP="009849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eitenzahl"/>
      </w:rPr>
      <w:id w:val="-1361498569"/>
      <w:docPartObj>
        <w:docPartGallery w:val="Page Numbers (Bottom of Page)"/>
        <w:docPartUnique/>
      </w:docPartObj>
    </w:sdtPr>
    <w:sdtEndPr>
      <w:rPr>
        <w:rStyle w:val="Seitenzahl"/>
      </w:rPr>
    </w:sdtEndPr>
    <w:sdtContent>
      <w:p w:rsidR="009849F5" w:rsidRDefault="009849F5" w:rsidP="00857BD4">
        <w:pPr>
          <w:pStyle w:val="Fuzeile"/>
          <w:framePr w:wrap="none" w:vAnchor="text" w:hAnchor="margin" w:xAlign="center" w:y="1"/>
          <w:rPr>
            <w:rStyle w:val="Seitenzahl"/>
          </w:rPr>
        </w:pPr>
        <w:r>
          <w:rPr>
            <w:rStyle w:val="Seitenzahl"/>
            <w:lang w:bidi="de-DE"/>
          </w:rPr>
          <w:fldChar w:fldCharType="begin"/>
        </w:r>
        <w:r>
          <w:rPr>
            <w:rStyle w:val="Seitenzahl"/>
            <w:lang w:bidi="de-DE"/>
          </w:rPr>
          <w:instrText xml:space="preserve"> PAGE </w:instrText>
        </w:r>
        <w:r>
          <w:rPr>
            <w:rStyle w:val="Seitenzahl"/>
            <w:lang w:bidi="de-DE"/>
          </w:rPr>
          <w:fldChar w:fldCharType="end"/>
        </w:r>
      </w:p>
    </w:sdtContent>
  </w:sdt>
  <w:p w:rsidR="009849F5" w:rsidRDefault="009849F5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eitenzahl"/>
      </w:rPr>
      <w:id w:val="1260028878"/>
      <w:docPartObj>
        <w:docPartGallery w:val="Page Numbers (Bottom of Page)"/>
        <w:docPartUnique/>
      </w:docPartObj>
    </w:sdtPr>
    <w:sdtEndPr>
      <w:rPr>
        <w:rStyle w:val="Seitenzahl"/>
      </w:rPr>
    </w:sdtEndPr>
    <w:sdtContent>
      <w:p w:rsidR="009849F5" w:rsidRDefault="009849F5" w:rsidP="00857BD4">
        <w:pPr>
          <w:pStyle w:val="Fuzeile"/>
          <w:framePr w:wrap="none" w:vAnchor="text" w:hAnchor="margin" w:xAlign="center" w:y="1"/>
          <w:rPr>
            <w:rStyle w:val="Seitenzahl"/>
          </w:rPr>
        </w:pPr>
        <w:r>
          <w:rPr>
            <w:rStyle w:val="Seitenzahl"/>
            <w:lang w:bidi="de-DE"/>
          </w:rPr>
          <w:fldChar w:fldCharType="begin"/>
        </w:r>
        <w:r>
          <w:rPr>
            <w:rStyle w:val="Seitenzahl"/>
            <w:lang w:bidi="de-DE"/>
          </w:rPr>
          <w:instrText xml:space="preserve"> PAGE </w:instrText>
        </w:r>
        <w:r>
          <w:rPr>
            <w:rStyle w:val="Seitenzahl"/>
            <w:lang w:bidi="de-DE"/>
          </w:rPr>
          <w:fldChar w:fldCharType="separate"/>
        </w:r>
        <w:r w:rsidR="005C73AE">
          <w:rPr>
            <w:rStyle w:val="Seitenzahl"/>
            <w:noProof/>
            <w:lang w:bidi="de-DE"/>
          </w:rPr>
          <w:t>2</w:t>
        </w:r>
        <w:r>
          <w:rPr>
            <w:rStyle w:val="Seitenzahl"/>
            <w:lang w:bidi="de-DE"/>
          </w:rPr>
          <w:fldChar w:fldCharType="end"/>
        </w:r>
      </w:p>
    </w:sdtContent>
  </w:sdt>
  <w:p w:rsidR="009849F5" w:rsidRDefault="009849F5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849F5" w:rsidRDefault="009849F5" w:rsidP="00857BD4">
    <w:pPr>
      <w:pStyle w:val="Fuzeile"/>
      <w:framePr w:wrap="none" w:vAnchor="text" w:hAnchor="margin" w:xAlign="center" w:y="1"/>
      <w:rPr>
        <w:rStyle w:val="Seitenzahl"/>
      </w:rPr>
    </w:pPr>
  </w:p>
  <w:p w:rsidR="009849F5" w:rsidRPr="009849F5" w:rsidRDefault="009849F5" w:rsidP="009849F5">
    <w:pPr>
      <w:pStyle w:val="Fuzeile"/>
      <w:jc w:val="left"/>
      <w:rPr>
        <w:color w:val="FFFFFF" w:themeColor="background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F3A03" w:rsidRDefault="009F3A03" w:rsidP="009849F5">
      <w:r>
        <w:separator/>
      </w:r>
    </w:p>
  </w:footnote>
  <w:footnote w:type="continuationSeparator" w:id="0">
    <w:p w:rsidR="009F3A03" w:rsidRDefault="009F3A03" w:rsidP="009849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849F5" w:rsidRPr="00396F8C" w:rsidRDefault="00396F8C">
    <w:pPr>
      <w:pStyle w:val="Kopfzeile"/>
      <w:rPr>
        <w:lang w:val="de-CH"/>
      </w:rPr>
    </w:pPr>
    <w:r>
      <w:rPr>
        <w:lang w:bidi="de-DE"/>
      </w:rPr>
      <w:t xml:space="preserve">M404 – 4 </w:t>
    </w:r>
    <w:r w:rsidR="00BB0CDA">
      <w:rPr>
        <w:lang w:bidi="de-DE"/>
      </w:rPr>
      <w:t>gewinnt</w:t>
    </w:r>
    <w:r w:rsidR="009849F5" w:rsidRPr="009849F5">
      <w:rPr>
        <w:lang w:bidi="de-DE"/>
      </w:rPr>
      <w:t xml:space="preserve">      </w:t>
    </w:r>
    <w:r w:rsidR="009849F5" w:rsidRPr="009C0209">
      <w:rPr>
        <w:noProof/>
        <w:lang w:bidi="de-DE"/>
      </w:rPr>
      <mc:AlternateContent>
        <mc:Choice Requires="wps">
          <w:drawing>
            <wp:inline distT="0" distB="0" distL="0" distR="0" wp14:anchorId="5881B71C" wp14:editId="035A8F55">
              <wp:extent cx="4674432" cy="77273"/>
              <wp:effectExtent l="0" t="0" r="0" b="0"/>
              <wp:docPr id="5" name="Rechteck 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674432" cy="77273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chemeClr val="accent1"/>
                          </a:gs>
                          <a:gs pos="100000">
                            <a:schemeClr val="accent2"/>
                          </a:gs>
                        </a:gsLst>
                        <a:lin ang="10800000" scaled="1"/>
                        <a:tileRect/>
                      </a:gradFill>
                      <a:ln w="25400" cap="flat">
                        <a:noFill/>
                        <a:prstDash val="solid"/>
                        <a:miter lim="400000"/>
                      </a:ln>
                      <a:effectLst/>
                      <a:sp3d/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bodyPr rot="0" spcFirstLastPara="1" vertOverflow="overflow" horzOverflow="overflow" vert="horz" wrap="square" lIns="38100" tIns="38100" rIns="38100" bIns="38100" numCol="1" spcCol="3810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inline>
          </w:drawing>
        </mc:Choice>
        <mc:Fallback>
          <w:pict>
            <v:rect w14:anchorId="0271D375" id="Rechteck 5" o:spid="_x0000_s1026" style="width:368.05pt;height:6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FdiPwMAAA8HAAAOAAAAZHJzL2Uyb0RvYy54bWysVVtv2yAUfp+0/4B4Tx3nXqtOlcsyTara&#10;qu3UZ4JxjIaBAbl00/77DmAnUbdJ67RIsTnAuXznfOf46vpQC7RjxnIlc5xedDFikqqCy02OPz+t&#10;OhOMrCOyIEJJluMXZvH19P27q73OWE9VShTMIDAibbbXOa6c01mSWFqxmtgLpZmEw1KZmjgQzSYp&#10;DNmD9VokvW53lOyVKbRRlFkLu8t4iKfBflky6u7K0jKHRI4hNheeJjzX/plMr0i2MURXnDZhkH+I&#10;oiZcgtOjqSVxBG0N/8VUzalRVpXugqo6UWXJKQsYAE3afYXmsSKaBSyQHKuPabL/zyy93d0bxIsc&#10;DzGSpIYSPTBaOUa/oGFAxA7uxjqPDVYR0/dFOukvx6tRZz64nHQG/Xm/czmYzDvpuDeZD3uz2ejD&#10;4IfXLhjN4K8McXzH2gTDzt8haGrtczNOTnYw2hGoZ+qrl4S42neINNlrmwVgngZh+ajvDVz2koWl&#10;R3MoTe3fUAN0CIR4ORLCI6WwORiNB4N+DyMKZ+Nxb9xvXLbK2lj3kaka+UWODfAtJI3sIJIYXXvF&#10;+wKiFSsuBCoFB7JLaAmMjHLP3FWh2B5UuGibnG8s0grq3Q3boS3YQpiYAEIpk65Nw8ZGzaiQdv3v&#10;z1q9BonXghxuWoeCS0R886bdSTSBLCWCAUOCI5I5LhhwpIHXQvK+hUT7HPeGA3CMKAGEpSAxIVJ5&#10;3KHbfEKWxFYRg1WCFz4WktXcwSwQvIbER9cxg0L6Uxa6OaaVQBX7hT89VTSs3ItgMZIHVgKtQ2H9&#10;hqVms/aJi70P+CDEdgIAfiFBwV8sIcw36jYqpyDfqB+Rtf6VdEf9QJAjzAjO41yr4gXaFpgTcFhN&#10;VxyyekOsuycGBlgKLcKMu4NHKRQURTUrjCplvv1u39+HroRTjPYwEHNsv26JAYKKTxIY2J8ApWCC&#10;ngvmXFifC3JbL1ToUQTRhWVjwDgRRLBVGlU/w/yeec8gE0nBf46pM62wcLFg8AWgbDYL12ByauJu&#10;5KOGMRL7xXPq6fBMjG460UEL36p2gJLsVUPGu4EYerZ1QM5A51NuG2rB1I3tEb8Qfqyfy+HW6Ts2&#10;/QkAAP//AwBQSwMEFAAGAAgAAAAhALJbXfDbAAAABAEAAA8AAABkcnMvZG93bnJldi54bWxMj91K&#10;w0AQhe8F32EZwTu7acRGYjZFBPEHLFp9gEl2TILZ2SS7bdO3d/RGbw4M53DON8V6dr3a0xQ6zwaW&#10;iwQUce1tx42Bj/f7i2tQISJb7D2TgSMFWJenJwXm1h/4jfbb2Cgp4ZCjgTbGIdc61C05DAs/EIv3&#10;6SeHUc6p0XbCg5S7XqdJstIOO5aFFge6a6n+2u6cgcerMeNj9uS7l81rVjVuDA/PozHnZ/PtDahI&#10;c/wLww++oEMpTJXfsQ2qNyCPxF8VL7tcLUFVEkpT0GWh/8OX3wAAAP//AwBQSwECLQAUAAYACAAA&#10;ACEAtoM4kv4AAADhAQAAEwAAAAAAAAAAAAAAAAAAAAAAW0NvbnRlbnRfVHlwZXNdLnhtbFBLAQIt&#10;ABQABgAIAAAAIQA4/SH/1gAAAJQBAAALAAAAAAAAAAAAAAAAAC8BAABfcmVscy8ucmVsc1BLAQIt&#10;ABQABgAIAAAAIQCPAFdiPwMAAA8HAAAOAAAAAAAAAAAAAAAAAC4CAABkcnMvZTJvRG9jLnhtbFBL&#10;AQItABQABgAIAAAAIQCyW13w2wAAAAQBAAAPAAAAAAAAAAAAAAAAAJkFAABkcnMvZG93bnJldi54&#10;bWxQSwUGAAAAAAQABADzAAAAoQYAAAAA&#10;" fillcolor="#2e308b [3204]" stroked="f" strokeweight="2pt">
              <v:fill color2="#27a3da [3205]" rotate="t" angle="270" focus="100%" type="gradient"/>
              <v:stroke miterlimit="4"/>
              <v:textbox style="mso-fit-shape-to-text:t" inset="3pt,3pt,3pt,3pt"/>
              <w10:anchorlock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F8C"/>
    <w:rsid w:val="00021DF1"/>
    <w:rsid w:val="00066176"/>
    <w:rsid w:val="000B1531"/>
    <w:rsid w:val="000E7B54"/>
    <w:rsid w:val="00165C71"/>
    <w:rsid w:val="00205E1A"/>
    <w:rsid w:val="002C069C"/>
    <w:rsid w:val="002D4A33"/>
    <w:rsid w:val="00347F94"/>
    <w:rsid w:val="00361302"/>
    <w:rsid w:val="00396F8C"/>
    <w:rsid w:val="003D2740"/>
    <w:rsid w:val="00432E2F"/>
    <w:rsid w:val="00464A40"/>
    <w:rsid w:val="004F373C"/>
    <w:rsid w:val="0050538D"/>
    <w:rsid w:val="00527DB2"/>
    <w:rsid w:val="005805C7"/>
    <w:rsid w:val="005C73AE"/>
    <w:rsid w:val="0061499A"/>
    <w:rsid w:val="00631C44"/>
    <w:rsid w:val="00634E9F"/>
    <w:rsid w:val="00672E24"/>
    <w:rsid w:val="006C60E6"/>
    <w:rsid w:val="007117E5"/>
    <w:rsid w:val="007879B2"/>
    <w:rsid w:val="007F06A8"/>
    <w:rsid w:val="00861677"/>
    <w:rsid w:val="008775A6"/>
    <w:rsid w:val="00952F7D"/>
    <w:rsid w:val="009849F5"/>
    <w:rsid w:val="009C0209"/>
    <w:rsid w:val="009C5B2C"/>
    <w:rsid w:val="009F3A03"/>
    <w:rsid w:val="00A32B07"/>
    <w:rsid w:val="00AA34BA"/>
    <w:rsid w:val="00B00B42"/>
    <w:rsid w:val="00B24E38"/>
    <w:rsid w:val="00B44DA6"/>
    <w:rsid w:val="00BB0CDA"/>
    <w:rsid w:val="00C10F36"/>
    <w:rsid w:val="00CB5537"/>
    <w:rsid w:val="00CE4B1C"/>
    <w:rsid w:val="00DA4FFE"/>
    <w:rsid w:val="00E01C71"/>
    <w:rsid w:val="00E0560A"/>
    <w:rsid w:val="00E06FF7"/>
    <w:rsid w:val="00E70B9C"/>
    <w:rsid w:val="00EB4D90"/>
    <w:rsid w:val="00F41FD0"/>
    <w:rsid w:val="00F714CA"/>
    <w:rsid w:val="00F834EB"/>
    <w:rsid w:val="00F85B87"/>
    <w:rsid w:val="00FC1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01CDAC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 w:unhideWhenUsed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uiPriority w:val="7"/>
    <w:qFormat/>
    <w:rsid w:val="00021DF1"/>
    <w:rPr>
      <w:sz w:val="28"/>
    </w:rPr>
  </w:style>
  <w:style w:type="paragraph" w:styleId="berschrift1">
    <w:name w:val="heading 1"/>
    <w:basedOn w:val="Standard"/>
    <w:next w:val="Standard"/>
    <w:link w:val="berschrift1Zchn"/>
    <w:qFormat/>
    <w:rsid w:val="003D2740"/>
    <w:pPr>
      <w:keepNext/>
      <w:keepLines/>
      <w:outlineLvl w:val="0"/>
    </w:pPr>
    <w:rPr>
      <w:rFonts w:asciiTheme="majorHAnsi" w:eastAsiaTheme="majorEastAsia" w:hAnsiTheme="majorHAnsi" w:cstheme="majorBidi"/>
      <w:b/>
      <w:color w:val="2E308B" w:themeColor="accent1"/>
      <w:sz w:val="48"/>
      <w:szCs w:val="32"/>
    </w:rPr>
  </w:style>
  <w:style w:type="paragraph" w:styleId="berschrift2">
    <w:name w:val="heading 2"/>
    <w:basedOn w:val="Standard"/>
    <w:next w:val="Standard"/>
    <w:link w:val="berschrift2Zchn"/>
    <w:uiPriority w:val="1"/>
    <w:qFormat/>
    <w:rsid w:val="003D2740"/>
    <w:pPr>
      <w:keepNext/>
      <w:keepLines/>
      <w:outlineLvl w:val="1"/>
    </w:pPr>
    <w:rPr>
      <w:rFonts w:asciiTheme="majorHAnsi" w:eastAsiaTheme="majorEastAsia" w:hAnsiTheme="majorHAnsi" w:cstheme="majorBidi"/>
      <w:b/>
      <w:color w:val="2E308B" w:themeColor="accent1"/>
      <w:sz w:val="96"/>
      <w:szCs w:val="26"/>
    </w:rPr>
  </w:style>
  <w:style w:type="paragraph" w:styleId="berschrift3">
    <w:name w:val="heading 3"/>
    <w:basedOn w:val="Standard"/>
    <w:next w:val="Standard"/>
    <w:link w:val="berschrift3Zchn"/>
    <w:uiPriority w:val="2"/>
    <w:qFormat/>
    <w:rsid w:val="009849F5"/>
    <w:pPr>
      <w:keepNext/>
      <w:keepLines/>
      <w:spacing w:after="60"/>
      <w:outlineLvl w:val="2"/>
    </w:pPr>
    <w:rPr>
      <w:rFonts w:asciiTheme="majorHAnsi" w:eastAsiaTheme="majorEastAsia" w:hAnsiTheme="majorHAnsi" w:cstheme="majorBidi"/>
      <w:color w:val="000000" w:themeColor="text1"/>
      <w:sz w:val="32"/>
    </w:rPr>
  </w:style>
  <w:style w:type="paragraph" w:styleId="berschrift4">
    <w:name w:val="heading 4"/>
    <w:basedOn w:val="Standard"/>
    <w:next w:val="Standard"/>
    <w:link w:val="berschrift4Zchn"/>
    <w:uiPriority w:val="3"/>
    <w:qFormat/>
    <w:rsid w:val="00B44DA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b/>
      <w:iCs/>
      <w:color w:val="2E308B" w:themeColor="accent1"/>
      <w:sz w:val="36"/>
    </w:rPr>
  </w:style>
  <w:style w:type="paragraph" w:styleId="berschrift5">
    <w:name w:val="heading 5"/>
    <w:basedOn w:val="Standard"/>
    <w:next w:val="Standard"/>
    <w:link w:val="berschrift5Zchn"/>
    <w:uiPriority w:val="4"/>
    <w:qFormat/>
    <w:rsid w:val="00B00B42"/>
    <w:pPr>
      <w:keepNext/>
      <w:keepLines/>
      <w:spacing w:after="240"/>
      <w:outlineLvl w:val="4"/>
    </w:pPr>
    <w:rPr>
      <w:rFonts w:asciiTheme="majorHAnsi" w:eastAsiaTheme="majorEastAsia" w:hAnsiTheme="majorHAnsi" w:cstheme="majorBidi"/>
      <w:b/>
      <w:color w:val="2E308B" w:themeColor="accent1"/>
      <w:sz w:val="7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rsid w:val="003D2740"/>
    <w:rPr>
      <w:rFonts w:ascii="Times New Roman" w:hAnsi="Times New Roman" w:cs="Times New Roman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1499A"/>
    <w:rPr>
      <w:rFonts w:ascii="Times New Roman" w:hAnsi="Times New Roman" w:cs="Times New Roman"/>
      <w:sz w:val="18"/>
      <w:szCs w:val="18"/>
    </w:rPr>
  </w:style>
  <w:style w:type="paragraph" w:customStyle="1" w:styleId="GrafikAnker">
    <w:name w:val="Grafik „Anker“"/>
    <w:basedOn w:val="Standard"/>
    <w:uiPriority w:val="8"/>
    <w:qFormat/>
    <w:rsid w:val="003D2740"/>
    <w:rPr>
      <w:noProof/>
      <w:sz w:val="10"/>
    </w:rPr>
  </w:style>
  <w:style w:type="table" w:styleId="Tabellenraster">
    <w:name w:val="Table Grid"/>
    <w:basedOn w:val="NormaleTabelle"/>
    <w:uiPriority w:val="39"/>
    <w:rsid w:val="003D27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rsid w:val="0061499A"/>
    <w:rPr>
      <w:rFonts w:asciiTheme="majorHAnsi" w:eastAsiaTheme="majorEastAsia" w:hAnsiTheme="majorHAnsi" w:cstheme="majorBidi"/>
      <w:b/>
      <w:color w:val="2E308B" w:themeColor="accent1"/>
      <w:sz w:val="48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1"/>
    <w:rsid w:val="0061499A"/>
    <w:rPr>
      <w:rFonts w:asciiTheme="majorHAnsi" w:eastAsiaTheme="majorEastAsia" w:hAnsiTheme="majorHAnsi" w:cstheme="majorBidi"/>
      <w:b/>
      <w:color w:val="2E308B" w:themeColor="accent1"/>
      <w:sz w:val="9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2"/>
    <w:rsid w:val="0061499A"/>
    <w:rPr>
      <w:rFonts w:asciiTheme="majorHAnsi" w:eastAsiaTheme="majorEastAsia" w:hAnsiTheme="majorHAnsi" w:cstheme="majorBidi"/>
      <w:color w:val="000000" w:themeColor="text1"/>
      <w:sz w:val="32"/>
    </w:rPr>
  </w:style>
  <w:style w:type="paragraph" w:styleId="Kopfzeile">
    <w:name w:val="header"/>
    <w:basedOn w:val="Standard"/>
    <w:link w:val="KopfzeileZchn"/>
    <w:uiPriority w:val="99"/>
    <w:semiHidden/>
    <w:rsid w:val="009849F5"/>
    <w:pPr>
      <w:tabs>
        <w:tab w:val="center" w:pos="4680"/>
        <w:tab w:val="right" w:pos="9360"/>
      </w:tabs>
    </w:pPr>
    <w:rPr>
      <w:b/>
      <w:color w:val="2E308B" w:themeColor="accent1"/>
      <w:sz w:val="20"/>
    </w:r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61499A"/>
    <w:rPr>
      <w:b/>
      <w:color w:val="2E308B" w:themeColor="accent1"/>
      <w:sz w:val="20"/>
    </w:rPr>
  </w:style>
  <w:style w:type="paragraph" w:styleId="Fuzeile">
    <w:name w:val="footer"/>
    <w:basedOn w:val="Standard"/>
    <w:link w:val="FuzeileZchn"/>
    <w:uiPriority w:val="99"/>
    <w:semiHidden/>
    <w:rsid w:val="009849F5"/>
    <w:pPr>
      <w:tabs>
        <w:tab w:val="center" w:pos="4680"/>
        <w:tab w:val="right" w:pos="9360"/>
      </w:tabs>
      <w:jc w:val="center"/>
    </w:pPr>
    <w:rPr>
      <w:color w:val="27A3DA" w:themeColor="accent2"/>
      <w:sz w:val="20"/>
    </w:r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61499A"/>
    <w:rPr>
      <w:color w:val="27A3DA" w:themeColor="accent2"/>
      <w:sz w:val="20"/>
    </w:rPr>
  </w:style>
  <w:style w:type="character" w:styleId="Seitenzahl">
    <w:name w:val="page number"/>
    <w:basedOn w:val="Absatz-Standardschriftart"/>
    <w:uiPriority w:val="99"/>
    <w:semiHidden/>
    <w:rsid w:val="009849F5"/>
  </w:style>
  <w:style w:type="character" w:customStyle="1" w:styleId="berschrift4Zchn">
    <w:name w:val="Überschrift 4 Zchn"/>
    <w:basedOn w:val="Absatz-Standardschriftart"/>
    <w:link w:val="berschrift4"/>
    <w:uiPriority w:val="3"/>
    <w:rsid w:val="0061499A"/>
    <w:rPr>
      <w:rFonts w:asciiTheme="majorHAnsi" w:eastAsiaTheme="majorEastAsia" w:hAnsiTheme="majorHAnsi" w:cstheme="majorBidi"/>
      <w:b/>
      <w:iCs/>
      <w:color w:val="2E308B" w:themeColor="accent1"/>
      <w:sz w:val="36"/>
    </w:rPr>
  </w:style>
  <w:style w:type="paragraph" w:styleId="Zitat">
    <w:name w:val="Quote"/>
    <w:basedOn w:val="Standard"/>
    <w:next w:val="Standard"/>
    <w:link w:val="ZitatZchn"/>
    <w:uiPriority w:val="6"/>
    <w:qFormat/>
    <w:rsid w:val="002C069C"/>
    <w:rPr>
      <w:b/>
      <w:iCs/>
      <w:color w:val="2E308B" w:themeColor="accent1"/>
      <w:sz w:val="82"/>
    </w:rPr>
  </w:style>
  <w:style w:type="character" w:customStyle="1" w:styleId="ZitatZchn">
    <w:name w:val="Zitat Zchn"/>
    <w:basedOn w:val="Absatz-Standardschriftart"/>
    <w:link w:val="Zitat"/>
    <w:uiPriority w:val="6"/>
    <w:rsid w:val="002C069C"/>
    <w:rPr>
      <w:b/>
      <w:iCs/>
      <w:color w:val="2E308B" w:themeColor="accent1"/>
      <w:sz w:val="82"/>
    </w:rPr>
  </w:style>
  <w:style w:type="character" w:customStyle="1" w:styleId="berschrift5Zchn">
    <w:name w:val="Überschrift 5 Zchn"/>
    <w:basedOn w:val="Absatz-Standardschriftart"/>
    <w:link w:val="berschrift5"/>
    <w:uiPriority w:val="4"/>
    <w:rsid w:val="0061499A"/>
    <w:rPr>
      <w:rFonts w:asciiTheme="majorHAnsi" w:eastAsiaTheme="majorEastAsia" w:hAnsiTheme="majorHAnsi" w:cstheme="majorBidi"/>
      <w:b/>
      <w:color w:val="2E308B" w:themeColor="accent1"/>
      <w:sz w:val="72"/>
    </w:rPr>
  </w:style>
  <w:style w:type="character" w:styleId="Platzhaltertext">
    <w:name w:val="Placeholder Text"/>
    <w:basedOn w:val="Absatz-Standardschriftart"/>
    <w:uiPriority w:val="99"/>
    <w:semiHidden/>
    <w:rsid w:val="00672E24"/>
    <w:rPr>
      <w:color w:val="808080"/>
    </w:rPr>
  </w:style>
  <w:style w:type="paragraph" w:customStyle="1" w:styleId="Beschreibungberschrift1">
    <w:name w:val="Beschreibung Überschrift 1"/>
    <w:basedOn w:val="Standard"/>
    <w:uiPriority w:val="7"/>
    <w:qFormat/>
    <w:rsid w:val="00021DF1"/>
    <w:rPr>
      <w:b/>
      <w:color w:val="2E308B" w:themeColor="accent1"/>
    </w:rPr>
  </w:style>
  <w:style w:type="paragraph" w:customStyle="1" w:styleId="Beschreibungberschrift2">
    <w:name w:val="Beschreibung Überschrift 2"/>
    <w:basedOn w:val="Standard"/>
    <w:uiPriority w:val="7"/>
    <w:qFormat/>
    <w:rsid w:val="00021DF1"/>
    <w:rPr>
      <w:b/>
      <w:color w:val="27A3DA" w:themeColor="accent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oter" Target="footer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HoneySplash\AppData\Roaming\Microsoft\Templates\Moderner%20Gesch&#228;ftsbericht.dotx" TargetMode="External"/></Relationships>
</file>

<file path=word/theme/theme1.xml><?xml version="1.0" encoding="utf-8"?>
<a:theme xmlns:a="http://schemas.openxmlformats.org/drawingml/2006/main" name="MBR">
  <a:themeElements>
    <a:clrScheme name="Modern Report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2E308B"/>
      </a:accent1>
      <a:accent2>
        <a:srgbClr val="27A3DA"/>
      </a:accent2>
      <a:accent3>
        <a:srgbClr val="95BDCB"/>
      </a:accent3>
      <a:accent4>
        <a:srgbClr val="C9DDE5"/>
      </a:accent4>
      <a:accent5>
        <a:srgbClr val="DBE8ED"/>
      </a:accent5>
      <a:accent6>
        <a:srgbClr val="F2F2F2"/>
      </a:accent6>
      <a:hlink>
        <a:srgbClr val="0000FF"/>
      </a:hlink>
      <a:folHlink>
        <a:srgbClr val="FF00FF"/>
      </a:folHlink>
    </a:clrScheme>
    <a:fontScheme name="Arial - Franklin">
      <a:majorFont>
        <a:latin typeface="Arial"/>
        <a:ea typeface=""/>
        <a:cs typeface=""/>
      </a:majorFont>
      <a:minorFont>
        <a:latin typeface="Franklin Gothic Medium"/>
        <a:ea typeface=""/>
        <a:cs typeface="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MBR" id="{1ABF7B2F-255A-4C46-8316-DDDBD41CA66D}" vid="{27DE2722-4E7D-E040-A34C-D8B5FEBA666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9fc9171bb41dc08635275f351de8590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29387215989a890c06011de04edfe97d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66FCE6-AA0A-408C-8D20-B980FCED887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F15B70B5-E5A2-4A13-97CB-E8B3BAF6C7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AE5F1A3-31DC-4D4D-A461-F92F201FBF9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B2C833B-F0F6-4F8C-AA76-B13772FED7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Moderner Geschäftsbericht.dotx</Template>
  <TotalTime>0</TotalTime>
  <Pages>6</Pages>
  <Words>610</Words>
  <Characters>3845</Characters>
  <Application>Microsoft Office Word</Application>
  <DocSecurity>0</DocSecurity>
  <Lines>32</Lines>
  <Paragraphs>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2020-04-24T10:46:00Z</dcterms:created>
  <dcterms:modified xsi:type="dcterms:W3CDTF">2020-04-28T04:19:00Z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