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Доклад</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По:</w:t>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Разработка на софтуер</w:t>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Тема:</w:t>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Функционално Програмиране</w:t>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Денислав Димитров, 12А Клас</w:t>
      </w:r>
    </w:p>
    <w:p w:rsidR="00000000" w:rsidDel="00000000" w:rsidP="00000000" w:rsidRDefault="00000000" w:rsidRPr="00000000" w14:paraId="0000000F">
      <w:pPr>
        <w:jc w:val="righ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25.09.22</w:t>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hd w:fill="ffffff" w:val="clear"/>
        <w:spacing w:after="100" w:before="100" w:lineRule="auto"/>
        <w:rPr>
          <w:b w:val="1"/>
          <w:color w:val="202122"/>
          <w:sz w:val="21"/>
          <w:szCs w:val="21"/>
        </w:rPr>
      </w:pPr>
      <w:r w:rsidDel="00000000" w:rsidR="00000000" w:rsidRPr="00000000">
        <w:rPr>
          <w:rtl w:val="0"/>
        </w:rPr>
      </w:r>
    </w:p>
    <w:p w:rsidR="00000000" w:rsidDel="00000000" w:rsidP="00000000" w:rsidRDefault="00000000" w:rsidRPr="00000000" w14:paraId="00000018">
      <w:pPr>
        <w:rPr>
          <w:b w:val="1"/>
          <w:color w:val="202122"/>
          <w:sz w:val="21"/>
          <w:szCs w:val="21"/>
        </w:rPr>
      </w:pPr>
      <w:r w:rsidDel="00000000" w:rsidR="00000000" w:rsidRPr="00000000">
        <w:rPr>
          <w:rFonts w:ascii="Times New Roman" w:cs="Times New Roman" w:eastAsia="Times New Roman" w:hAnsi="Times New Roman"/>
          <w:sz w:val="36"/>
          <w:szCs w:val="36"/>
          <w:rtl w:val="0"/>
        </w:rPr>
        <w:t xml:space="preserve">Парадигма на програмиране:</w:t>
      </w:r>
      <w:r w:rsidDel="00000000" w:rsidR="00000000" w:rsidRPr="00000000">
        <w:rPr>
          <w:rtl w:val="0"/>
        </w:rPr>
      </w:r>
    </w:p>
    <w:p w:rsidR="00000000" w:rsidDel="00000000" w:rsidP="00000000" w:rsidRDefault="00000000" w:rsidRPr="00000000" w14:paraId="00000019">
      <w:pPr>
        <w:shd w:fill="ffffff" w:val="clear"/>
        <w:spacing w:after="100" w:before="100" w:lineRule="auto"/>
        <w:rPr>
          <w:b w:val="1"/>
          <w:color w:val="202122"/>
          <w:sz w:val="21"/>
          <w:szCs w:val="21"/>
        </w:rPr>
      </w:pPr>
      <w:r w:rsidDel="00000000" w:rsidR="00000000" w:rsidRPr="00000000">
        <w:rPr>
          <w:rtl w:val="0"/>
        </w:rPr>
      </w:r>
    </w:p>
    <w:p w:rsidR="00000000" w:rsidDel="00000000" w:rsidP="00000000" w:rsidRDefault="00000000" w:rsidRPr="00000000" w14:paraId="0000001A">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Разработката на софтуер бизнес процеса на писане на </w:t>
      </w:r>
      <w:hyperlink r:id="rId6">
        <w:r w:rsidDel="00000000" w:rsidR="00000000" w:rsidRPr="00000000">
          <w:rPr>
            <w:rFonts w:ascii="Times New Roman" w:cs="Times New Roman" w:eastAsia="Times New Roman" w:hAnsi="Times New Roman"/>
            <w:color w:val="202122"/>
            <w:sz w:val="28"/>
            <w:szCs w:val="28"/>
            <w:rtl w:val="0"/>
          </w:rPr>
          <w:t xml:space="preserve">програмен код</w:t>
        </w:r>
      </w:hyperlink>
      <w:r w:rsidDel="00000000" w:rsidR="00000000" w:rsidRPr="00000000">
        <w:rPr>
          <w:rFonts w:ascii="Times New Roman" w:cs="Times New Roman" w:eastAsia="Times New Roman" w:hAnsi="Times New Roman"/>
          <w:color w:val="202122"/>
          <w:sz w:val="28"/>
          <w:szCs w:val="28"/>
          <w:rtl w:val="0"/>
        </w:rPr>
        <w:t xml:space="preserve">, неговата поддръжка, но в по-широк смисъл включва всичко, което стои между първоначалната концепция за определена програма или желан софтуерен продукт до релийза, понякога това става като планиран процес на разработка. Разработката на софтуер може да включва </w:t>
      </w:r>
      <w:hyperlink r:id="rId7">
        <w:r w:rsidDel="00000000" w:rsidR="00000000" w:rsidRPr="00000000">
          <w:rPr>
            <w:rFonts w:ascii="Times New Roman" w:cs="Times New Roman" w:eastAsia="Times New Roman" w:hAnsi="Times New Roman"/>
            <w:color w:val="202122"/>
            <w:sz w:val="28"/>
            <w:szCs w:val="28"/>
            <w:rtl w:val="0"/>
          </w:rPr>
          <w:t xml:space="preserve">изследвания</w:t>
        </w:r>
      </w:hyperlink>
      <w:r w:rsidDel="00000000" w:rsidR="00000000" w:rsidRPr="00000000">
        <w:rPr>
          <w:rFonts w:ascii="Times New Roman" w:cs="Times New Roman" w:eastAsia="Times New Roman" w:hAnsi="Times New Roman"/>
          <w:color w:val="202122"/>
          <w:sz w:val="28"/>
          <w:szCs w:val="28"/>
          <w:rtl w:val="0"/>
        </w:rPr>
        <w:t xml:space="preserve">, нови разработки, създаване на прототипи, модификация, повторно използване, ре-инженеринг, поддръжка и всякакви други дейности, чийто краен резултат е софтуерен продукт.</w:t>
      </w:r>
    </w:p>
    <w:p w:rsidR="00000000" w:rsidDel="00000000" w:rsidP="00000000" w:rsidRDefault="00000000" w:rsidRPr="00000000" w14:paraId="0000001B">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При разработката на програмния продукт програмираното му е съобразено с нуждите на дадена целева потребителска група, която се интересува от създаването или подобряването на такъв софтуерен продукт и съответства на маркетинга му. Но </w:t>
      </w:r>
      <w:hyperlink r:id="rId8">
        <w:r w:rsidDel="00000000" w:rsidR="00000000" w:rsidRPr="00000000">
          <w:rPr>
            <w:rFonts w:ascii="Times New Roman" w:cs="Times New Roman" w:eastAsia="Times New Roman" w:hAnsi="Times New Roman"/>
            <w:color w:val="202122"/>
            <w:sz w:val="28"/>
            <w:szCs w:val="28"/>
            <w:rtl w:val="0"/>
          </w:rPr>
          <w:t xml:space="preserve">софтуерът</w:t>
        </w:r>
      </w:hyperlink>
      <w:r w:rsidDel="00000000" w:rsidR="00000000" w:rsidRPr="00000000">
        <w:rPr>
          <w:rFonts w:ascii="Times New Roman" w:cs="Times New Roman" w:eastAsia="Times New Roman" w:hAnsi="Times New Roman"/>
          <w:color w:val="202122"/>
          <w:sz w:val="28"/>
          <w:szCs w:val="28"/>
          <w:rtl w:val="0"/>
        </w:rPr>
        <w:t xml:space="preserve"> може да бъде разработван и по множество причини, като най-общо трите са да отговаря на конкретните нужди на потребителите, на дадена фирма или клиент (на </w:t>
      </w:r>
      <w:hyperlink r:id="rId9">
        <w:r w:rsidDel="00000000" w:rsidR="00000000" w:rsidRPr="00000000">
          <w:rPr>
            <w:rFonts w:ascii="Times New Roman" w:cs="Times New Roman" w:eastAsia="Times New Roman" w:hAnsi="Times New Roman"/>
            <w:color w:val="202122"/>
            <w:sz w:val="28"/>
            <w:szCs w:val="28"/>
            <w:rtl w:val="0"/>
          </w:rPr>
          <w:t xml:space="preserve">английски</w:t>
        </w:r>
      </w:hyperlink>
      <w:r w:rsidDel="00000000" w:rsidR="00000000" w:rsidRPr="00000000">
        <w:rPr>
          <w:rFonts w:ascii="Times New Roman" w:cs="Times New Roman" w:eastAsia="Times New Roman" w:hAnsi="Times New Roman"/>
          <w:color w:val="202122"/>
          <w:sz w:val="28"/>
          <w:szCs w:val="28"/>
          <w:rtl w:val="0"/>
        </w:rPr>
        <w:t xml:space="preserve">: custom software или bespoke software), да отговаря на възприетите нужди на група от потенциални потребители (често </w:t>
      </w:r>
      <w:hyperlink r:id="rId10">
        <w:r w:rsidDel="00000000" w:rsidR="00000000" w:rsidRPr="00000000">
          <w:rPr>
            <w:rFonts w:ascii="Times New Roman" w:cs="Times New Roman" w:eastAsia="Times New Roman" w:hAnsi="Times New Roman"/>
            <w:color w:val="202122"/>
            <w:sz w:val="28"/>
            <w:szCs w:val="28"/>
            <w:rtl w:val="0"/>
          </w:rPr>
          <w:t xml:space="preserve">софтуер с отворен код</w:t>
        </w:r>
      </w:hyperlink>
      <w:r w:rsidDel="00000000" w:rsidR="00000000" w:rsidRPr="00000000">
        <w:rPr>
          <w:rFonts w:ascii="Times New Roman" w:cs="Times New Roman" w:eastAsia="Times New Roman" w:hAnsi="Times New Roman"/>
          <w:color w:val="202122"/>
          <w:sz w:val="28"/>
          <w:szCs w:val="28"/>
          <w:rtl w:val="0"/>
        </w:rPr>
        <w:t xml:space="preserve"> или рекламен) или дори за лична употреба (например напредналият програмист или изследовател-учен може да напише програма за автоматизиране на сложни задачи). Понякога се налага разработката и на вграден софтуер (асемблиране), например когато се изисква процесът на разработка да бъде интегриран с разработката на контролиран физически продукт. </w:t>
      </w:r>
      <w:hyperlink r:id="rId11">
        <w:r w:rsidDel="00000000" w:rsidR="00000000" w:rsidRPr="00000000">
          <w:rPr>
            <w:rFonts w:ascii="Times New Roman" w:cs="Times New Roman" w:eastAsia="Times New Roman" w:hAnsi="Times New Roman"/>
            <w:color w:val="202122"/>
            <w:sz w:val="28"/>
            <w:szCs w:val="28"/>
            <w:rtl w:val="0"/>
          </w:rPr>
          <w:t xml:space="preserve">Системният софтуер</w:t>
        </w:r>
      </w:hyperlink>
      <w:r w:rsidDel="00000000" w:rsidR="00000000" w:rsidRPr="00000000">
        <w:rPr>
          <w:rFonts w:ascii="Times New Roman" w:cs="Times New Roman" w:eastAsia="Times New Roman" w:hAnsi="Times New Roman"/>
          <w:color w:val="202122"/>
          <w:sz w:val="28"/>
          <w:szCs w:val="28"/>
          <w:rtl w:val="0"/>
        </w:rPr>
        <w:t xml:space="preserve"> засяга приложните програми и самия процес на </w:t>
      </w:r>
      <w:hyperlink r:id="rId12">
        <w:r w:rsidDel="00000000" w:rsidR="00000000" w:rsidRPr="00000000">
          <w:rPr>
            <w:rFonts w:ascii="Times New Roman" w:cs="Times New Roman" w:eastAsia="Times New Roman" w:hAnsi="Times New Roman"/>
            <w:color w:val="202122"/>
            <w:sz w:val="28"/>
            <w:szCs w:val="28"/>
            <w:rtl w:val="0"/>
          </w:rPr>
          <w:t xml:space="preserve">програмиране</w:t>
        </w:r>
      </w:hyperlink>
      <w:r w:rsidDel="00000000" w:rsidR="00000000" w:rsidRPr="00000000">
        <w:rPr>
          <w:rFonts w:ascii="Times New Roman" w:cs="Times New Roman" w:eastAsia="Times New Roman" w:hAnsi="Times New Roman"/>
          <w:color w:val="202122"/>
          <w:sz w:val="28"/>
          <w:szCs w:val="28"/>
          <w:rtl w:val="0"/>
        </w:rPr>
        <w:t xml:space="preserve">, поради което често се разработва отделно.</w:t>
      </w:r>
    </w:p>
    <w:p w:rsidR="00000000" w:rsidDel="00000000" w:rsidP="00000000" w:rsidRDefault="00000000" w:rsidRPr="00000000" w14:paraId="0000001C">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Нуждата от по-добро качество на процеса на софтуерна разработка води до началото на </w:t>
      </w:r>
      <w:hyperlink r:id="rId13">
        <w:r w:rsidDel="00000000" w:rsidR="00000000" w:rsidRPr="00000000">
          <w:rPr>
            <w:rFonts w:ascii="Times New Roman" w:cs="Times New Roman" w:eastAsia="Times New Roman" w:hAnsi="Times New Roman"/>
            <w:color w:val="202122"/>
            <w:sz w:val="28"/>
            <w:szCs w:val="28"/>
            <w:rtl w:val="0"/>
          </w:rPr>
          <w:t xml:space="preserve">софтуерното инженерство</w:t>
        </w:r>
      </w:hyperlink>
      <w:r w:rsidDel="00000000" w:rsidR="00000000" w:rsidRPr="00000000">
        <w:rPr>
          <w:rFonts w:ascii="Times New Roman" w:cs="Times New Roman" w:eastAsia="Times New Roman" w:hAnsi="Times New Roman"/>
          <w:color w:val="202122"/>
          <w:sz w:val="28"/>
          <w:szCs w:val="28"/>
          <w:rtl w:val="0"/>
        </w:rPr>
        <w:t xml:space="preserve">, което се стреми да приложи систематичния подход, илюстриран в инженерната парадигма, към разработката на софтуер.</w:t>
      </w:r>
    </w:p>
    <w:p w:rsidR="00000000" w:rsidDel="00000000" w:rsidP="00000000" w:rsidRDefault="00000000" w:rsidRPr="00000000" w14:paraId="0000001D">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Съществуват много подходи към управлението на софтуерни проекти, известни като циклични модели в живота на софтуерната разработка, методологии, процеси или модели. „Моделът на водопада“ на </w:t>
      </w:r>
      <w:hyperlink r:id="rId14">
        <w:r w:rsidDel="00000000" w:rsidR="00000000" w:rsidRPr="00000000">
          <w:rPr>
            <w:rFonts w:ascii="Times New Roman" w:cs="Times New Roman" w:eastAsia="Times New Roman" w:hAnsi="Times New Roman"/>
            <w:color w:val="202122"/>
            <w:sz w:val="28"/>
            <w:szCs w:val="28"/>
            <w:rtl w:val="0"/>
          </w:rPr>
          <w:t xml:space="preserve">английски</w:t>
        </w:r>
      </w:hyperlink>
      <w:r w:rsidDel="00000000" w:rsidR="00000000" w:rsidRPr="00000000">
        <w:rPr>
          <w:rFonts w:ascii="Times New Roman" w:cs="Times New Roman" w:eastAsia="Times New Roman" w:hAnsi="Times New Roman"/>
          <w:color w:val="202122"/>
          <w:sz w:val="28"/>
          <w:szCs w:val="28"/>
          <w:rtl w:val="0"/>
        </w:rPr>
        <w:t xml:space="preserve">: waterfall е традиционният подход, а т.нар. </w:t>
      </w:r>
      <w:hyperlink r:id="rId15">
        <w:r w:rsidDel="00000000" w:rsidR="00000000" w:rsidRPr="00000000">
          <w:rPr>
            <w:rFonts w:ascii="Times New Roman" w:cs="Times New Roman" w:eastAsia="Times New Roman" w:hAnsi="Times New Roman"/>
            <w:color w:val="202122"/>
            <w:sz w:val="28"/>
            <w:szCs w:val="28"/>
            <w:rtl w:val="0"/>
          </w:rPr>
          <w:t xml:space="preserve">гъвкава методология</w:t>
        </w:r>
      </w:hyperlink>
      <w:r w:rsidDel="00000000" w:rsidR="00000000" w:rsidRPr="00000000">
        <w:rPr>
          <w:rFonts w:ascii="Times New Roman" w:cs="Times New Roman" w:eastAsia="Times New Roman" w:hAnsi="Times New Roman"/>
          <w:color w:val="202122"/>
          <w:sz w:val="28"/>
          <w:szCs w:val="28"/>
          <w:rtl w:val="0"/>
        </w:rPr>
        <w:t xml:space="preserve"> на </w:t>
      </w:r>
      <w:hyperlink r:id="rId16">
        <w:r w:rsidDel="00000000" w:rsidR="00000000" w:rsidRPr="00000000">
          <w:rPr>
            <w:rFonts w:ascii="Times New Roman" w:cs="Times New Roman" w:eastAsia="Times New Roman" w:hAnsi="Times New Roman"/>
            <w:color w:val="202122"/>
            <w:sz w:val="28"/>
            <w:szCs w:val="28"/>
            <w:rtl w:val="0"/>
          </w:rPr>
          <w:t xml:space="preserve">английски</w:t>
        </w:r>
      </w:hyperlink>
      <w:r w:rsidDel="00000000" w:rsidR="00000000" w:rsidRPr="00000000">
        <w:rPr>
          <w:rFonts w:ascii="Times New Roman" w:cs="Times New Roman" w:eastAsia="Times New Roman" w:hAnsi="Times New Roman"/>
          <w:color w:val="202122"/>
          <w:sz w:val="28"/>
          <w:szCs w:val="28"/>
          <w:rtl w:val="0"/>
        </w:rPr>
        <w:t xml:space="preserve">: agile разработка на софтуер е по-модерен подход.</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Функционални езици:</w:t>
      </w:r>
    </w:p>
    <w:p w:rsidR="00000000" w:rsidDel="00000000" w:rsidP="00000000" w:rsidRDefault="00000000" w:rsidRPr="00000000" w14:paraId="00000021">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Парадигмата на програмиране, парадигма за програмиране или програмна </w:t>
      </w:r>
      <w:hyperlink r:id="rId17">
        <w:r w:rsidDel="00000000" w:rsidR="00000000" w:rsidRPr="00000000">
          <w:rPr>
            <w:rFonts w:ascii="Times New Roman" w:cs="Times New Roman" w:eastAsia="Times New Roman" w:hAnsi="Times New Roman"/>
            <w:color w:val="202122"/>
            <w:sz w:val="28"/>
            <w:szCs w:val="28"/>
            <w:rtl w:val="0"/>
          </w:rPr>
          <w:t xml:space="preserve">парадигма</w:t>
        </w:r>
      </w:hyperlink>
      <w:r w:rsidDel="00000000" w:rsidR="00000000" w:rsidRPr="00000000">
        <w:rPr>
          <w:rFonts w:ascii="Times New Roman" w:cs="Times New Roman" w:eastAsia="Times New Roman" w:hAnsi="Times New Roman"/>
          <w:color w:val="202122"/>
          <w:sz w:val="28"/>
          <w:szCs w:val="28"/>
          <w:rtl w:val="0"/>
        </w:rPr>
        <w:t xml:space="preserve"> представлява фундаменталния стил на </w:t>
      </w:r>
      <w:hyperlink r:id="rId18">
        <w:r w:rsidDel="00000000" w:rsidR="00000000" w:rsidRPr="00000000">
          <w:rPr>
            <w:rFonts w:ascii="Times New Roman" w:cs="Times New Roman" w:eastAsia="Times New Roman" w:hAnsi="Times New Roman"/>
            <w:color w:val="202122"/>
            <w:sz w:val="28"/>
            <w:szCs w:val="28"/>
            <w:rtl w:val="0"/>
          </w:rPr>
          <w:t xml:space="preserve">програмиране</w:t>
        </w:r>
      </w:hyperlink>
      <w:r w:rsidDel="00000000" w:rsidR="00000000" w:rsidRPr="00000000">
        <w:rPr>
          <w:rFonts w:ascii="Times New Roman" w:cs="Times New Roman" w:eastAsia="Times New Roman" w:hAnsi="Times New Roman"/>
          <w:color w:val="202122"/>
          <w:sz w:val="28"/>
          <w:szCs w:val="28"/>
          <w:rtl w:val="0"/>
        </w:rPr>
        <w:t xml:space="preserve">. Има множество програмни парадигми, но основните сред тях са: </w:t>
      </w:r>
      <w:hyperlink r:id="rId19">
        <w:r w:rsidDel="00000000" w:rsidR="00000000" w:rsidRPr="00000000">
          <w:rPr>
            <w:rFonts w:ascii="Times New Roman" w:cs="Times New Roman" w:eastAsia="Times New Roman" w:hAnsi="Times New Roman"/>
            <w:color w:val="202122"/>
            <w:sz w:val="28"/>
            <w:szCs w:val="28"/>
            <w:rtl w:val="0"/>
          </w:rPr>
          <w:t xml:space="preserve">обектно ориентирано</w:t>
        </w:r>
      </w:hyperlink>
      <w:r w:rsidDel="00000000" w:rsidR="00000000" w:rsidRPr="00000000">
        <w:rPr>
          <w:rFonts w:ascii="Times New Roman" w:cs="Times New Roman" w:eastAsia="Times New Roman" w:hAnsi="Times New Roman"/>
          <w:color w:val="202122"/>
          <w:sz w:val="28"/>
          <w:szCs w:val="28"/>
          <w:rtl w:val="0"/>
        </w:rPr>
        <w:t xml:space="preserve">, </w:t>
      </w:r>
      <w:hyperlink r:id="rId20">
        <w:r w:rsidDel="00000000" w:rsidR="00000000" w:rsidRPr="00000000">
          <w:rPr>
            <w:rFonts w:ascii="Times New Roman" w:cs="Times New Roman" w:eastAsia="Times New Roman" w:hAnsi="Times New Roman"/>
            <w:color w:val="202122"/>
            <w:sz w:val="28"/>
            <w:szCs w:val="28"/>
            <w:rtl w:val="0"/>
          </w:rPr>
          <w:t xml:space="preserve">императивно</w:t>
        </w:r>
      </w:hyperlink>
      <w:r w:rsidDel="00000000" w:rsidR="00000000" w:rsidRPr="00000000">
        <w:rPr>
          <w:rFonts w:ascii="Times New Roman" w:cs="Times New Roman" w:eastAsia="Times New Roman" w:hAnsi="Times New Roman"/>
          <w:color w:val="202122"/>
          <w:sz w:val="28"/>
          <w:szCs w:val="28"/>
          <w:rtl w:val="0"/>
        </w:rPr>
        <w:t xml:space="preserve">, </w:t>
      </w:r>
      <w:hyperlink r:id="rId21">
        <w:r w:rsidDel="00000000" w:rsidR="00000000" w:rsidRPr="00000000">
          <w:rPr>
            <w:rFonts w:ascii="Times New Roman" w:cs="Times New Roman" w:eastAsia="Times New Roman" w:hAnsi="Times New Roman"/>
            <w:color w:val="202122"/>
            <w:sz w:val="28"/>
            <w:szCs w:val="28"/>
            <w:rtl w:val="0"/>
          </w:rPr>
          <w:t xml:space="preserve">функционално</w:t>
        </w:r>
      </w:hyperlink>
      <w:r w:rsidDel="00000000" w:rsidR="00000000" w:rsidRPr="00000000">
        <w:rPr>
          <w:rFonts w:ascii="Times New Roman" w:cs="Times New Roman" w:eastAsia="Times New Roman" w:hAnsi="Times New Roman"/>
          <w:color w:val="202122"/>
          <w:sz w:val="28"/>
          <w:szCs w:val="28"/>
          <w:rtl w:val="0"/>
        </w:rPr>
        <w:t xml:space="preserve"> и </w:t>
      </w:r>
      <w:hyperlink r:id="rId22">
        <w:r w:rsidDel="00000000" w:rsidR="00000000" w:rsidRPr="00000000">
          <w:rPr>
            <w:rFonts w:ascii="Times New Roman" w:cs="Times New Roman" w:eastAsia="Times New Roman" w:hAnsi="Times New Roman"/>
            <w:color w:val="202122"/>
            <w:sz w:val="28"/>
            <w:szCs w:val="28"/>
            <w:rtl w:val="0"/>
          </w:rPr>
          <w:t xml:space="preserve">декларативно</w:t>
        </w:r>
      </w:hyperlink>
      <w:r w:rsidDel="00000000" w:rsidR="00000000" w:rsidRPr="00000000">
        <w:rPr>
          <w:rFonts w:ascii="Times New Roman" w:cs="Times New Roman" w:eastAsia="Times New Roman" w:hAnsi="Times New Roman"/>
          <w:color w:val="202122"/>
          <w:sz w:val="28"/>
          <w:szCs w:val="28"/>
          <w:rtl w:val="0"/>
        </w:rPr>
        <w:t xml:space="preserve"> .</w:t>
      </w:r>
    </w:p>
    <w:p w:rsidR="00000000" w:rsidDel="00000000" w:rsidP="00000000" w:rsidRDefault="00000000" w:rsidRPr="00000000" w14:paraId="00000022">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Парадигмата на програмиране предоставя (и определя) начина, по който програмистът гледа на изпълнението на програмата. Например, в обектно ориентираното програмиране програмистът може да разглежда програмата като съвкупност от взаимодействащи си обекти, докато при функционалното програмиране програмата може да бъде разглеждана като последователност от изчисления на функции, които нямат свои състояния.</w:t>
      </w:r>
    </w:p>
    <w:p w:rsidR="00000000" w:rsidDel="00000000" w:rsidP="00000000" w:rsidRDefault="00000000" w:rsidRPr="00000000" w14:paraId="00000023">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Различните </w:t>
      </w:r>
      <w:hyperlink r:id="rId23">
        <w:r w:rsidDel="00000000" w:rsidR="00000000" w:rsidRPr="00000000">
          <w:rPr>
            <w:rFonts w:ascii="Times New Roman" w:cs="Times New Roman" w:eastAsia="Times New Roman" w:hAnsi="Times New Roman"/>
            <w:color w:val="202122"/>
            <w:sz w:val="28"/>
            <w:szCs w:val="28"/>
            <w:rtl w:val="0"/>
          </w:rPr>
          <w:t xml:space="preserve">програмни езици</w:t>
        </w:r>
      </w:hyperlink>
      <w:r w:rsidDel="00000000" w:rsidR="00000000" w:rsidRPr="00000000">
        <w:rPr>
          <w:rFonts w:ascii="Times New Roman" w:cs="Times New Roman" w:eastAsia="Times New Roman" w:hAnsi="Times New Roman"/>
          <w:color w:val="202122"/>
          <w:sz w:val="28"/>
          <w:szCs w:val="28"/>
          <w:rtl w:val="0"/>
        </w:rPr>
        <w:t xml:space="preserve"> препоръчват различни парадигми на програмиране. Някои езици са проектирани да поддържат някоя определена парадигма на програмиране – </w:t>
      </w:r>
      <w:hyperlink r:id="rId24">
        <w:r w:rsidDel="00000000" w:rsidR="00000000" w:rsidRPr="00000000">
          <w:rPr>
            <w:rFonts w:ascii="Times New Roman" w:cs="Times New Roman" w:eastAsia="Times New Roman" w:hAnsi="Times New Roman"/>
            <w:color w:val="202122"/>
            <w:sz w:val="28"/>
            <w:szCs w:val="28"/>
            <w:rtl w:val="0"/>
          </w:rPr>
          <w:t xml:space="preserve">SmallTalk</w:t>
        </w:r>
      </w:hyperlink>
      <w:r w:rsidDel="00000000" w:rsidR="00000000" w:rsidRPr="00000000">
        <w:rPr>
          <w:rFonts w:ascii="Times New Roman" w:cs="Times New Roman" w:eastAsia="Times New Roman" w:hAnsi="Times New Roman"/>
          <w:color w:val="202122"/>
          <w:sz w:val="28"/>
          <w:szCs w:val="28"/>
          <w:rtl w:val="0"/>
        </w:rPr>
        <w:t xml:space="preserve"> и </w:t>
      </w:r>
      <w:hyperlink r:id="rId25">
        <w:r w:rsidDel="00000000" w:rsidR="00000000" w:rsidRPr="00000000">
          <w:rPr>
            <w:rFonts w:ascii="Times New Roman" w:cs="Times New Roman" w:eastAsia="Times New Roman" w:hAnsi="Times New Roman"/>
            <w:color w:val="202122"/>
            <w:sz w:val="28"/>
            <w:szCs w:val="28"/>
            <w:rtl w:val="0"/>
          </w:rPr>
          <w:t xml:space="preserve">Java</w:t>
        </w:r>
      </w:hyperlink>
      <w:r w:rsidDel="00000000" w:rsidR="00000000" w:rsidRPr="00000000">
        <w:rPr>
          <w:rFonts w:ascii="Times New Roman" w:cs="Times New Roman" w:eastAsia="Times New Roman" w:hAnsi="Times New Roman"/>
          <w:color w:val="202122"/>
          <w:sz w:val="28"/>
          <w:szCs w:val="28"/>
          <w:rtl w:val="0"/>
        </w:rPr>
        <w:t xml:space="preserve"> поддържат </w:t>
      </w:r>
      <w:hyperlink r:id="rId26">
        <w:r w:rsidDel="00000000" w:rsidR="00000000" w:rsidRPr="00000000">
          <w:rPr>
            <w:rFonts w:ascii="Times New Roman" w:cs="Times New Roman" w:eastAsia="Times New Roman" w:hAnsi="Times New Roman"/>
            <w:color w:val="202122"/>
            <w:sz w:val="28"/>
            <w:szCs w:val="28"/>
            <w:rtl w:val="0"/>
          </w:rPr>
          <w:t xml:space="preserve">обектно ориентираното програмиране</w:t>
        </w:r>
      </w:hyperlink>
      <w:r w:rsidDel="00000000" w:rsidR="00000000" w:rsidRPr="00000000">
        <w:rPr>
          <w:rFonts w:ascii="Times New Roman" w:cs="Times New Roman" w:eastAsia="Times New Roman" w:hAnsi="Times New Roman"/>
          <w:color w:val="202122"/>
          <w:sz w:val="28"/>
          <w:szCs w:val="28"/>
          <w:rtl w:val="0"/>
        </w:rPr>
        <w:t xml:space="preserve">, докато </w:t>
      </w:r>
      <w:hyperlink r:id="rId27">
        <w:r w:rsidDel="00000000" w:rsidR="00000000" w:rsidRPr="00000000">
          <w:rPr>
            <w:rFonts w:ascii="Times New Roman" w:cs="Times New Roman" w:eastAsia="Times New Roman" w:hAnsi="Times New Roman"/>
            <w:color w:val="202122"/>
            <w:sz w:val="28"/>
            <w:szCs w:val="28"/>
            <w:rtl w:val="0"/>
          </w:rPr>
          <w:t xml:space="preserve">Lisp</w:t>
        </w:r>
      </w:hyperlink>
      <w:r w:rsidDel="00000000" w:rsidR="00000000" w:rsidRPr="00000000">
        <w:rPr>
          <w:rFonts w:ascii="Times New Roman" w:cs="Times New Roman" w:eastAsia="Times New Roman" w:hAnsi="Times New Roman"/>
          <w:color w:val="202122"/>
          <w:sz w:val="28"/>
          <w:szCs w:val="28"/>
          <w:rtl w:val="0"/>
        </w:rPr>
        <w:t xml:space="preserve"> поддържа </w:t>
      </w:r>
      <w:hyperlink r:id="rId28">
        <w:r w:rsidDel="00000000" w:rsidR="00000000" w:rsidRPr="00000000">
          <w:rPr>
            <w:rFonts w:ascii="Times New Roman" w:cs="Times New Roman" w:eastAsia="Times New Roman" w:hAnsi="Times New Roman"/>
            <w:color w:val="202122"/>
            <w:sz w:val="28"/>
            <w:szCs w:val="28"/>
            <w:rtl w:val="0"/>
          </w:rPr>
          <w:t xml:space="preserve">функционалното програмиране</w:t>
        </w:r>
      </w:hyperlink>
      <w:r w:rsidDel="00000000" w:rsidR="00000000" w:rsidRPr="00000000">
        <w:rPr>
          <w:rFonts w:ascii="Times New Roman" w:cs="Times New Roman" w:eastAsia="Times New Roman" w:hAnsi="Times New Roman"/>
          <w:color w:val="202122"/>
          <w:sz w:val="28"/>
          <w:szCs w:val="28"/>
          <w:rtl w:val="0"/>
        </w:rPr>
        <w:t xml:space="preserve">. Някои езици за програмиране поддържат повече от една парадигма – </w:t>
      </w:r>
      <w:hyperlink r:id="rId29">
        <w:r w:rsidDel="00000000" w:rsidR="00000000" w:rsidRPr="00000000">
          <w:rPr>
            <w:rFonts w:ascii="Times New Roman" w:cs="Times New Roman" w:eastAsia="Times New Roman" w:hAnsi="Times New Roman"/>
            <w:color w:val="202122"/>
            <w:sz w:val="28"/>
            <w:szCs w:val="28"/>
            <w:rtl w:val="0"/>
          </w:rPr>
          <w:t xml:space="preserve">C++</w:t>
        </w:r>
      </w:hyperlink>
      <w:r w:rsidDel="00000000" w:rsidR="00000000" w:rsidRPr="00000000">
        <w:rPr>
          <w:rFonts w:ascii="Times New Roman" w:cs="Times New Roman" w:eastAsia="Times New Roman" w:hAnsi="Times New Roman"/>
          <w:color w:val="202122"/>
          <w:sz w:val="28"/>
          <w:szCs w:val="28"/>
          <w:rtl w:val="0"/>
        </w:rPr>
        <w:t xml:space="preserve"> поддържа и обектно ориентирано програмиране, и </w:t>
      </w:r>
      <w:hyperlink r:id="rId30">
        <w:r w:rsidDel="00000000" w:rsidR="00000000" w:rsidRPr="00000000">
          <w:rPr>
            <w:rFonts w:ascii="Times New Roman" w:cs="Times New Roman" w:eastAsia="Times New Roman" w:hAnsi="Times New Roman"/>
            <w:color w:val="202122"/>
            <w:sz w:val="28"/>
            <w:szCs w:val="28"/>
            <w:rtl w:val="0"/>
          </w:rPr>
          <w:t xml:space="preserve">процедурно програмиране</w:t>
        </w:r>
      </w:hyperlink>
      <w:r w:rsidDel="00000000" w:rsidR="00000000" w:rsidRPr="00000000">
        <w:rPr>
          <w:rFonts w:ascii="Times New Roman" w:cs="Times New Roman" w:eastAsia="Times New Roman" w:hAnsi="Times New Roman"/>
          <w:color w:val="202122"/>
          <w:sz w:val="28"/>
          <w:szCs w:val="28"/>
          <w:rtl w:val="0"/>
        </w:rPr>
        <w:t xml:space="preserve">.</w:t>
      </w:r>
    </w:p>
    <w:p w:rsidR="00000000" w:rsidDel="00000000" w:rsidP="00000000" w:rsidRDefault="00000000" w:rsidRPr="00000000" w14:paraId="00000024">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Много парадигми на програмиране са познати повече с това какво забраняват, отколкото с това какво препоръчват. Например функционалното програмиране забранява използването на странични ефекти, </w:t>
      </w:r>
      <w:hyperlink r:id="rId31">
        <w:r w:rsidDel="00000000" w:rsidR="00000000" w:rsidRPr="00000000">
          <w:rPr>
            <w:rFonts w:ascii="Times New Roman" w:cs="Times New Roman" w:eastAsia="Times New Roman" w:hAnsi="Times New Roman"/>
            <w:color w:val="202122"/>
            <w:sz w:val="28"/>
            <w:szCs w:val="28"/>
            <w:rtl w:val="0"/>
          </w:rPr>
          <w:t xml:space="preserve">структурното програмиране</w:t>
        </w:r>
      </w:hyperlink>
      <w:r w:rsidDel="00000000" w:rsidR="00000000" w:rsidRPr="00000000">
        <w:rPr>
          <w:rFonts w:ascii="Times New Roman" w:cs="Times New Roman" w:eastAsia="Times New Roman" w:hAnsi="Times New Roman"/>
          <w:color w:val="202122"/>
          <w:sz w:val="28"/>
          <w:szCs w:val="28"/>
          <w:rtl w:val="0"/>
        </w:rPr>
        <w:t xml:space="preserve"> забранява употребата на goto. Заради това новите парадигми обикновено се приемат като твърде сурови и ограничаващи от програмистите, свикнали вече с някакъв предишен стил на програмиране. Но трябва да се отбележи, че избягването на определени техники може да подпомогне доказването на коректността на програмата или просто да улесни разбирането на поведението ѝ, като при това не ограничава приложимостта на програмния език.</w:t>
      </w:r>
    </w:p>
    <w:p w:rsidR="00000000" w:rsidDel="00000000" w:rsidP="00000000" w:rsidRDefault="00000000" w:rsidRPr="00000000" w14:paraId="00000025">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Отношението между парадигмите на програмиране и програмните езици може да бъде доста сложно, тъй като един език може да поддържа повече от една парадигма. Например </w:t>
      </w:r>
      <w:hyperlink r:id="rId32">
        <w:r w:rsidDel="00000000" w:rsidR="00000000" w:rsidRPr="00000000">
          <w:rPr>
            <w:rFonts w:ascii="Times New Roman" w:cs="Times New Roman" w:eastAsia="Times New Roman" w:hAnsi="Times New Roman"/>
            <w:color w:val="202122"/>
            <w:sz w:val="28"/>
            <w:szCs w:val="28"/>
            <w:rtl w:val="0"/>
          </w:rPr>
          <w:t xml:space="preserve">C++</w:t>
        </w:r>
      </w:hyperlink>
      <w:r w:rsidDel="00000000" w:rsidR="00000000" w:rsidRPr="00000000">
        <w:rPr>
          <w:rFonts w:ascii="Times New Roman" w:cs="Times New Roman" w:eastAsia="Times New Roman" w:hAnsi="Times New Roman"/>
          <w:color w:val="202122"/>
          <w:sz w:val="28"/>
          <w:szCs w:val="28"/>
          <w:rtl w:val="0"/>
        </w:rPr>
        <w:t xml:space="preserve"> е проектиран да поддържа елементи от процедурното програмиране, обектно ориентираното програмиране, </w:t>
      </w:r>
      <w:hyperlink r:id="rId33">
        <w:r w:rsidDel="00000000" w:rsidR="00000000" w:rsidRPr="00000000">
          <w:rPr>
            <w:rFonts w:ascii="Times New Roman" w:cs="Times New Roman" w:eastAsia="Times New Roman" w:hAnsi="Times New Roman"/>
            <w:color w:val="202122"/>
            <w:sz w:val="28"/>
            <w:szCs w:val="28"/>
            <w:rtl w:val="0"/>
          </w:rPr>
          <w:t xml:space="preserve">обектно базираното програмиране</w:t>
        </w:r>
      </w:hyperlink>
      <w:r w:rsidDel="00000000" w:rsidR="00000000" w:rsidRPr="00000000">
        <w:rPr>
          <w:rFonts w:ascii="Times New Roman" w:cs="Times New Roman" w:eastAsia="Times New Roman" w:hAnsi="Times New Roman"/>
          <w:color w:val="202122"/>
          <w:sz w:val="28"/>
          <w:szCs w:val="28"/>
          <w:rtl w:val="0"/>
        </w:rPr>
        <w:t xml:space="preserve"> и </w:t>
      </w:r>
      <w:hyperlink r:id="rId34">
        <w:r w:rsidDel="00000000" w:rsidR="00000000" w:rsidRPr="00000000">
          <w:rPr>
            <w:rFonts w:ascii="Times New Roman" w:cs="Times New Roman" w:eastAsia="Times New Roman" w:hAnsi="Times New Roman"/>
            <w:color w:val="202122"/>
            <w:sz w:val="28"/>
            <w:szCs w:val="28"/>
            <w:rtl w:val="0"/>
          </w:rPr>
          <w:t xml:space="preserve">родовото програмиране</w:t>
        </w:r>
      </w:hyperlink>
      <w:r w:rsidDel="00000000" w:rsidR="00000000" w:rsidRPr="00000000">
        <w:rPr>
          <w:rFonts w:ascii="Times New Roman" w:cs="Times New Roman" w:eastAsia="Times New Roman" w:hAnsi="Times New Roman"/>
          <w:color w:val="202122"/>
          <w:sz w:val="28"/>
          <w:szCs w:val="28"/>
          <w:rtl w:val="0"/>
        </w:rPr>
        <w:t xml:space="preserve">. Един C++ програмист може да напише чисто процедурна програма, или чисто обектно ориентирана програма, а може да напише и програма, която обединява елементи и от двете парадигми.</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color w:val="202122"/>
          <w:sz w:val="36"/>
          <w:szCs w:val="36"/>
        </w:rPr>
      </w:pPr>
      <w:r w:rsidDel="00000000" w:rsidR="00000000" w:rsidRPr="00000000">
        <w:rPr>
          <w:color w:val="202122"/>
          <w:sz w:val="36"/>
          <w:szCs w:val="36"/>
          <w:rtl w:val="0"/>
        </w:rPr>
        <w:t xml:space="preserve">Състояние на програма:</w:t>
      </w:r>
    </w:p>
    <w:p w:rsidR="00000000" w:rsidDel="00000000" w:rsidP="00000000" w:rsidRDefault="00000000" w:rsidRPr="00000000" w14:paraId="00000028">
      <w:pPr>
        <w:rPr>
          <w:color w:val="202122"/>
          <w:sz w:val="36"/>
          <w:szCs w:val="36"/>
        </w:rPr>
      </w:pPr>
      <w:r w:rsidDel="00000000" w:rsidR="00000000" w:rsidRPr="00000000">
        <w:rPr>
          <w:rtl w:val="0"/>
        </w:rPr>
      </w:r>
    </w:p>
    <w:p w:rsidR="00000000" w:rsidDel="00000000" w:rsidP="00000000" w:rsidRDefault="00000000" w:rsidRPr="00000000" w14:paraId="00000029">
      <w:pPr>
        <w:rPr>
          <w:color w:val="202122"/>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g.wikipedia.org/wiki/%D0%98%D0%BC%D0%BF%D0%B5%D1%80%D0%B0%D1%82%D0%B8%D0%B2%D0%BD%D0%BE_%D0%BF%D1%80%D0%BE%D0%B3%D1%80%D0%B0%D0%BC%D0%B8%D1%80%D0%B0%D0%BD%D0%B5" TargetMode="External"/><Relationship Id="rId22" Type="http://schemas.openxmlformats.org/officeDocument/2006/relationships/hyperlink" Target="https://bg.wikipedia.org/w/index.php?title=%D0%94%D0%B5%D0%BA%D0%BB%D0%B0%D1%80%D0%B0%D1%82%D0%B8%D0%B2%D0%BD%D0%BE_%D0%BF%D1%80%D0%BE%D0%B3%D1%80%D0%B0%D0%BC%D0%B8%D1%80%D0%B0%D0%BD%D0%B5&amp;action=edit&amp;redlink=1" TargetMode="External"/><Relationship Id="rId21" Type="http://schemas.openxmlformats.org/officeDocument/2006/relationships/hyperlink" Target="https://bg.wikipedia.org/wiki/%D0%A4%D1%83%D0%BD%D0%BA%D1%86%D0%B8%D0%BE%D0%BD%D0%B0%D0%BB%D0%BD%D0%BE_%D0%BF%D1%80%D0%BE%D0%B3%D1%80%D0%B0%D0%BC%D0%B8%D1%80%D0%B0%D0%BD%D0%B5" TargetMode="External"/><Relationship Id="rId24" Type="http://schemas.openxmlformats.org/officeDocument/2006/relationships/hyperlink" Target="https://bg.wikipedia.org/w/index.php?title=SmallTalk&amp;action=edit&amp;redlink=1" TargetMode="External"/><Relationship Id="rId23" Type="http://schemas.openxmlformats.org/officeDocument/2006/relationships/hyperlink" Target="https://bg.wikipedia.org/wiki/%D0%95%D0%B7%D0%B8%D0%BA_%D0%B7%D0%B0_%D0%BF%D1%80%D0%BE%D0%B3%D1%80%D0%B0%D0%BC%D0%B8%D1%80%D0%B0%D0%BD%D0%B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g.wikipedia.org/wiki/%D0%90%D0%BD%D0%B3%D0%BB%D0%B8%D0%B9%D1%81%D0%BA%D0%B8_%D0%B5%D0%B7%D0%B8%D0%BA" TargetMode="External"/><Relationship Id="rId26" Type="http://schemas.openxmlformats.org/officeDocument/2006/relationships/hyperlink" Target="https://bg.wikipedia.org/wiki/%D0%9E%D0%B1%D0%B5%D0%BA%D1%82%D0%BD%D0%BE_%D0%BE%D1%80%D0%B8%D0%B5%D0%BD%D1%82%D0%B8%D1%80%D0%B0%D0%BD%D0%BE_%D0%BF%D1%80%D0%BE%D0%B3%D1%80%D0%B0%D0%BC%D0%B8%D1%80%D0%B0%D0%BD%D0%B5" TargetMode="External"/><Relationship Id="rId25" Type="http://schemas.openxmlformats.org/officeDocument/2006/relationships/hyperlink" Target="https://bg.wikipedia.org/wiki/Java" TargetMode="External"/><Relationship Id="rId28" Type="http://schemas.openxmlformats.org/officeDocument/2006/relationships/hyperlink" Target="https://bg.wikipedia.org/wiki/%D0%A4%D1%83%D0%BD%D0%BA%D1%86%D0%B8%D0%BE%D0%BD%D0%B0%D0%BB%D0%BD%D0%BE_%D0%BF%D1%80%D0%BE%D0%B3%D1%80%D0%B0%D0%BC%D0%B8%D1%80%D0%B0%D0%BD%D0%B5" TargetMode="External"/><Relationship Id="rId27" Type="http://schemas.openxmlformats.org/officeDocument/2006/relationships/hyperlink" Target="https://bg.wikipedia.org/wiki/Lisp" TargetMode="External"/><Relationship Id="rId5" Type="http://schemas.openxmlformats.org/officeDocument/2006/relationships/styles" Target="styles.xml"/><Relationship Id="rId6" Type="http://schemas.openxmlformats.org/officeDocument/2006/relationships/hyperlink" Target="https://bg.wikipedia.org/wiki/%D0%9F%D1%80%D0%BE%D0%B3%D1%80%D0%B0%D0%BC%D0%B5%D0%BD_%D0%BA%D0%BE%D0%B4" TargetMode="External"/><Relationship Id="rId29" Type="http://schemas.openxmlformats.org/officeDocument/2006/relationships/hyperlink" Target="https://bg.wikipedia.org/wiki/C_plus_plus" TargetMode="External"/><Relationship Id="rId7" Type="http://schemas.openxmlformats.org/officeDocument/2006/relationships/hyperlink" Target="https://bg.wikipedia.org/wiki/%D0%98%D0%B7%D1%81%D0%BB%D0%B5%D0%B4%D0%B2%D0%B0%D0%BD%D0%B8%D1%8F" TargetMode="External"/><Relationship Id="rId8" Type="http://schemas.openxmlformats.org/officeDocument/2006/relationships/hyperlink" Target="https://bg.wikipedia.org/wiki/%D0%A1%D0%BE%D1%84%D1%82%D1%83%D0%B5%D1%80" TargetMode="External"/><Relationship Id="rId31" Type="http://schemas.openxmlformats.org/officeDocument/2006/relationships/hyperlink" Target="https://bg.wikipedia.org/wiki/%D0%A1%D1%82%D1%80%D1%83%D0%BA%D1%82%D1%83%D1%80%D0%BD%D0%BE_%D0%BF%D1%80%D0%BE%D0%B3%D1%80%D0%B0%D0%BC%D0%B8%D1%80%D0%B0%D0%BD%D0%B5" TargetMode="External"/><Relationship Id="rId30" Type="http://schemas.openxmlformats.org/officeDocument/2006/relationships/hyperlink" Target="https://bg.wikipedia.org/w/index.php?title=%D0%9F%D1%80%D0%BE%D1%86%D0%B5%D0%B4%D1%83%D1%80%D0%BD%D0%BE_%D0%BF%D1%80%D0%BE%D0%B3%D1%80%D0%B0%D0%BC%D0%B8%D1%80%D0%B0%D0%BD%D0%B5&amp;action=edit&amp;redlink=1" TargetMode="External"/><Relationship Id="rId11" Type="http://schemas.openxmlformats.org/officeDocument/2006/relationships/hyperlink" Target="https://bg.wikipedia.org/wiki/%D0%A1%D0%B8%D1%81%D1%82%D0%B5%D0%BC%D0%B5%D0%BD_%D1%81%D0%BE%D1%84%D1%82%D1%83%D0%B5%D1%80" TargetMode="External"/><Relationship Id="rId33" Type="http://schemas.openxmlformats.org/officeDocument/2006/relationships/hyperlink" Target="https://bg.wikipedia.org/w/index.php?title=%D0%9E%D0%B1%D0%B5%D0%BA%D1%82%D0%BD%D0%BE_%D0%B1%D0%B0%D0%B7%D0%B8%D1%80%D0%B0%D0%BD%D0%BE_%D0%BF%D1%80%D0%BE%D0%B3%D1%80%D0%B0%D0%BC%D0%B8%D1%80%D0%B0%D0%BD%D0%B5&amp;action=edit&amp;redlink=1" TargetMode="External"/><Relationship Id="rId10" Type="http://schemas.openxmlformats.org/officeDocument/2006/relationships/hyperlink" Target="https://bg.wikipedia.org/wiki/%D0%A1%D0%BE%D1%84%D1%82%D1%83%D0%B5%D1%80_%D1%81_%D0%BE%D1%82%D0%B2%D0%BE%D1%80%D0%B5%D0%BD_%D0%BA%D0%BE%D0%B4" TargetMode="External"/><Relationship Id="rId32" Type="http://schemas.openxmlformats.org/officeDocument/2006/relationships/hyperlink" Target="https://bg.wikipedia.org/wiki/C_plus_plus" TargetMode="External"/><Relationship Id="rId13" Type="http://schemas.openxmlformats.org/officeDocument/2006/relationships/hyperlink" Target="https://bg.wikipedia.org/wiki/%D0%A1%D0%BE%D1%84%D1%82%D1%83%D0%B5%D1%80%D0%BD%D0%BE_%D0%B8%D0%BD%D0%B6%D0%B5%D0%BD%D0%B5%D1%80%D1%81%D1%82%D0%B2%D0%BE" TargetMode="External"/><Relationship Id="rId12" Type="http://schemas.openxmlformats.org/officeDocument/2006/relationships/hyperlink" Target="https://bg.wikipedia.org/wiki/%D0%9F%D1%80%D0%BE%D0%B3%D1%80%D0%B0%D0%BC%D0%B8%D1%80%D0%B0%D0%BD%D0%B5" TargetMode="External"/><Relationship Id="rId34" Type="http://schemas.openxmlformats.org/officeDocument/2006/relationships/hyperlink" Target="https://bg.wikipedia.org/w/index.php?title=%D0%A0%D0%BE%D0%B4%D0%BE%D0%B2%D0%BE_%D0%BF%D1%80%D0%BE%D0%B3%D1%80%D0%B0%D0%BC%D0%B8%D1%80%D0%B0%D0%BD%D0%B5&amp;action=edit&amp;redlink=1" TargetMode="External"/><Relationship Id="rId15" Type="http://schemas.openxmlformats.org/officeDocument/2006/relationships/hyperlink" Target="https://bg.wikipedia.org/wiki/%D0%93%D1%8A%D0%B2%D0%BA%D0%B0%D0%B2%D0%B0_%D0%BC%D0%B5%D1%82%D0%BE%D0%B4%D0%BE%D0%BB%D0%BE%D0%B3%D0%B8%D1%8F" TargetMode="External"/><Relationship Id="rId14" Type="http://schemas.openxmlformats.org/officeDocument/2006/relationships/hyperlink" Target="https://bg.wikipedia.org/wiki/%D0%90%D0%BD%D0%B3%D0%BB%D0%B8%D0%B9%D1%81%D0%BA%D0%B8_%D0%B5%D0%B7%D0%B8%D0%BA" TargetMode="External"/><Relationship Id="rId17" Type="http://schemas.openxmlformats.org/officeDocument/2006/relationships/hyperlink" Target="https://bg.wikipedia.org/wiki/%D0%9F%D0%B0%D1%80%D0%B0%D0%B4%D0%B8%D0%B3%D0%BC%D0%B0" TargetMode="External"/><Relationship Id="rId16" Type="http://schemas.openxmlformats.org/officeDocument/2006/relationships/hyperlink" Target="https://bg.wikipedia.org/wiki/%D0%90%D0%BD%D0%B3%D0%BB%D0%B8%D0%B9%D1%81%D0%BA%D0%B8_%D0%B5%D0%B7%D0%B8%D0%BA" TargetMode="External"/><Relationship Id="rId19" Type="http://schemas.openxmlformats.org/officeDocument/2006/relationships/hyperlink" Target="https://bg.wikipedia.org/wiki/%D0%9E%D0%B1%D0%B5%D0%BA%D1%82%D0%BD%D0%BE_%D0%BE%D1%80%D0%B8%D0%B5%D0%BD%D1%82%D0%B8%D1%80%D0%B0%D0%BD%D0%BE_%D0%BF%D1%80%D0%BE%D0%B3%D1%80%D0%B0%D0%BC%D0%B8%D1%80%D0%B0%D0%BD%D0%B5" TargetMode="External"/><Relationship Id="rId18" Type="http://schemas.openxmlformats.org/officeDocument/2006/relationships/hyperlink" Target="https://bg.wikipedia.org/wiki/%D0%9F%D1%80%D0%BE%D0%B3%D1%80%D0%B0%D0%BC%D0%B8%D1%80%D0%B0%D0%BD%D0%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