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767024" w14:textId="11B93A04" w:rsidR="00CA226B" w:rsidRPr="00CA226B" w:rsidRDefault="00CA226B" w:rsidP="00CA226B">
      <w:pPr>
        <w:pStyle w:val="Heading1"/>
        <w:rPr>
          <w:lang w:val="en-US"/>
        </w:rPr>
      </w:pPr>
      <w:proofErr w:type="spellStart"/>
      <w:r w:rsidRPr="0067454E">
        <w:rPr>
          <w:b/>
          <w:bCs/>
          <w:lang w:val="en-US"/>
        </w:rPr>
        <w:t>EEGpal</w:t>
      </w:r>
      <w:proofErr w:type="spellEnd"/>
      <w:r>
        <w:rPr>
          <w:lang w:val="en-US"/>
        </w:rPr>
        <w:t xml:space="preserve">: </w:t>
      </w:r>
      <w:r w:rsidR="0067454E" w:rsidRPr="0067454E">
        <w:rPr>
          <w:lang w:val="en-US"/>
        </w:rPr>
        <w:t>Main windows</w:t>
      </w:r>
    </w:p>
    <w:p w14:paraId="61386E57" w14:textId="289B6A1C" w:rsidR="00056737" w:rsidRPr="00CA226B" w:rsidRDefault="00CA226B" w:rsidP="00CA226B">
      <w:pPr>
        <w:rPr>
          <w:rFonts w:ascii="Calibri" w:hAnsi="Calibri" w:cs="Calibri"/>
          <w:lang w:val="en-US"/>
        </w:rPr>
      </w:pPr>
      <w:r w:rsidRPr="00CA226B">
        <w:rPr>
          <w:rFonts w:ascii="Calibri" w:hAnsi="Calibri" w:cs="Calibri"/>
          <w:lang w:val="en-US"/>
        </w:rPr>
        <w:t xml:space="preserve">Version </w:t>
      </w:r>
      <w:r w:rsidR="0067454E">
        <w:rPr>
          <w:rFonts w:ascii="Calibri" w:hAnsi="Calibri" w:cs="Calibri"/>
          <w:lang w:val="en-US"/>
        </w:rPr>
        <w:t>1</w:t>
      </w:r>
      <w:r w:rsidRPr="00CA226B">
        <w:rPr>
          <w:rFonts w:ascii="Calibri" w:hAnsi="Calibri" w:cs="Calibri"/>
          <w:lang w:val="en-US"/>
        </w:rPr>
        <w:t>.</w:t>
      </w:r>
      <w:r w:rsidR="0067454E">
        <w:rPr>
          <w:rFonts w:ascii="Calibri" w:hAnsi="Calibri" w:cs="Calibri"/>
          <w:lang w:val="en-US"/>
        </w:rPr>
        <w:t>3</w:t>
      </w:r>
      <w:r w:rsidRPr="00CA226B">
        <w:rPr>
          <w:rFonts w:ascii="Calibri" w:hAnsi="Calibri" w:cs="Calibri"/>
          <w:lang w:val="en-US"/>
        </w:rPr>
        <w:t>, 2</w:t>
      </w:r>
      <w:r w:rsidR="0067454E">
        <w:rPr>
          <w:rFonts w:ascii="Calibri" w:hAnsi="Calibri" w:cs="Calibri"/>
          <w:lang w:val="en-US"/>
        </w:rPr>
        <w:t>9</w:t>
      </w:r>
      <w:r w:rsidRPr="00CA226B">
        <w:rPr>
          <w:rFonts w:ascii="Calibri" w:hAnsi="Calibri" w:cs="Calibri"/>
          <w:lang w:val="en-US"/>
        </w:rPr>
        <w:t>.09.2024</w:t>
      </w:r>
    </w:p>
    <w:p w14:paraId="35E35AE7" w14:textId="77777777" w:rsidR="0067454E" w:rsidRDefault="0067454E">
      <w:pPr>
        <w:rPr>
          <w:rFonts w:ascii="Calibri" w:hAnsi="Calibri" w:cs="Calibri"/>
          <w:lang w:val="en-US"/>
        </w:rPr>
      </w:pPr>
    </w:p>
    <w:p w14:paraId="56F0777E" w14:textId="77777777" w:rsidR="00D02835" w:rsidRDefault="0067454E" w:rsidP="0067454E">
      <w:pPr>
        <w:spacing w:line="276" w:lineRule="auto"/>
        <w:rPr>
          <w:lang w:val="en-US"/>
        </w:rPr>
      </w:pPr>
      <w:r>
        <w:rPr>
          <w:lang w:val="en-US"/>
        </w:rPr>
        <w:t xml:space="preserve">The </w:t>
      </w:r>
      <w:proofErr w:type="spellStart"/>
      <w:r>
        <w:rPr>
          <w:lang w:val="en-US"/>
        </w:rPr>
        <w:t>EEGpal</w:t>
      </w:r>
      <w:proofErr w:type="spellEnd"/>
      <w:r>
        <w:rPr>
          <w:lang w:val="en-US"/>
        </w:rPr>
        <w:t xml:space="preserve"> toolbox is developed by Michael </w:t>
      </w:r>
      <w:proofErr w:type="spellStart"/>
      <w:r>
        <w:rPr>
          <w:lang w:val="en-US"/>
        </w:rPr>
        <w:t>DePretto</w:t>
      </w:r>
      <w:proofErr w:type="spellEnd"/>
      <w:r>
        <w:rPr>
          <w:lang w:val="en-US"/>
        </w:rPr>
        <w:t xml:space="preserve"> (</w:t>
      </w:r>
      <w:r w:rsidRPr="0067454E">
        <w:rPr>
          <w:highlight w:val="yellow"/>
          <w:lang w:val="en-US"/>
        </w:rPr>
        <w:t>contact info</w:t>
      </w:r>
      <w:r>
        <w:rPr>
          <w:lang w:val="en-US"/>
        </w:rPr>
        <w:t xml:space="preserve">) and Michaël Mouthon (University of Fribourg, </w:t>
      </w:r>
      <w:hyperlink r:id="rId7" w:history="1">
        <w:r w:rsidRPr="006B5E94">
          <w:rPr>
            <w:rStyle w:val="Hyperlink"/>
            <w:lang w:val="en-US"/>
          </w:rPr>
          <w:t>michael.mouthon@unifr.ch</w:t>
        </w:r>
      </w:hyperlink>
      <w:r>
        <w:rPr>
          <w:lang w:val="en-US"/>
        </w:rPr>
        <w:t xml:space="preserve">). </w:t>
      </w:r>
    </w:p>
    <w:p w14:paraId="3FD36E2C" w14:textId="5EE693D1" w:rsidR="00D02835" w:rsidRDefault="00D02835" w:rsidP="00D02835">
      <w:pPr>
        <w:spacing w:line="276" w:lineRule="auto"/>
        <w:rPr>
          <w:lang w:val="en-US"/>
        </w:rPr>
      </w:pPr>
      <w:proofErr w:type="spellStart"/>
      <w:r w:rsidRPr="00D02835">
        <w:rPr>
          <w:lang w:val="en-US"/>
        </w:rPr>
        <w:t>EEGpal</w:t>
      </w:r>
      <w:proofErr w:type="spellEnd"/>
      <w:r w:rsidRPr="00D02835">
        <w:rPr>
          <w:lang w:val="en-US"/>
        </w:rPr>
        <w:t xml:space="preserve"> is an open-source </w:t>
      </w:r>
      <w:proofErr w:type="spellStart"/>
      <w:r w:rsidRPr="00D02835">
        <w:rPr>
          <w:lang w:val="en-US"/>
        </w:rPr>
        <w:t>Matlab</w:t>
      </w:r>
      <w:proofErr w:type="spellEnd"/>
      <w:r w:rsidRPr="00D02835">
        <w:rPr>
          <w:lang w:val="en-US"/>
        </w:rPr>
        <w:t>-based software for automated/semi-automated EEG data pre-processing and analyses.</w:t>
      </w:r>
      <w:r>
        <w:rPr>
          <w:lang w:val="en-US"/>
        </w:rPr>
        <w:t xml:space="preserve"> </w:t>
      </w:r>
      <w:r w:rsidRPr="00D02835">
        <w:rPr>
          <w:lang w:val="en-US"/>
        </w:rPr>
        <w:t>It proposes Graphical User Interfaces (GUIs) that allow EEG pre-processing to be batched across participants with a high degree of flexibility in processing parameters.</w:t>
      </w:r>
    </w:p>
    <w:p w14:paraId="76235283" w14:textId="77586AA2" w:rsidR="00F620EA" w:rsidRDefault="0067454E" w:rsidP="0067454E">
      <w:pPr>
        <w:spacing w:line="276" w:lineRule="auto"/>
        <w:rPr>
          <w:lang w:val="en-US"/>
        </w:rPr>
      </w:pPr>
      <w:r>
        <w:rPr>
          <w:lang w:val="en-US"/>
        </w:rPr>
        <w:t xml:space="preserve">The purpose is to offer a complement to the </w:t>
      </w:r>
      <w:r w:rsidR="00770AF3">
        <w:rPr>
          <w:lang w:val="en-US"/>
        </w:rPr>
        <w:t xml:space="preserve">free </w:t>
      </w:r>
      <w:r>
        <w:rPr>
          <w:lang w:val="en-US"/>
        </w:rPr>
        <w:t xml:space="preserve">software </w:t>
      </w:r>
      <w:proofErr w:type="spellStart"/>
      <w:r w:rsidR="00770AF3">
        <w:rPr>
          <w:lang w:val="en-US"/>
        </w:rPr>
        <w:t>Cartool</w:t>
      </w:r>
      <w:proofErr w:type="spellEnd"/>
      <w:r w:rsidR="00770AF3">
        <w:rPr>
          <w:lang w:val="en-US"/>
        </w:rPr>
        <w:t xml:space="preserve"> </w:t>
      </w:r>
      <w:r>
        <w:rPr>
          <w:lang w:val="en-US"/>
        </w:rPr>
        <w:t xml:space="preserve">developed by Denis Brunet (University of Geneva, reference:  </w:t>
      </w:r>
      <w:r w:rsidRPr="0067454E">
        <w:rPr>
          <w:lang w:val="en-US"/>
        </w:rPr>
        <w:t>Brunet D</w:t>
      </w:r>
      <w:r>
        <w:rPr>
          <w:lang w:val="en-US"/>
        </w:rPr>
        <w:t xml:space="preserve">., </w:t>
      </w:r>
      <w:r w:rsidRPr="0067454E">
        <w:rPr>
          <w:lang w:val="en-US"/>
        </w:rPr>
        <w:t>Murray M</w:t>
      </w:r>
      <w:r>
        <w:rPr>
          <w:lang w:val="en-US"/>
        </w:rPr>
        <w:t xml:space="preserve">., </w:t>
      </w:r>
      <w:r w:rsidR="005573CC">
        <w:rPr>
          <w:lang w:val="en-US"/>
        </w:rPr>
        <w:t xml:space="preserve">Michel C. (2011) </w:t>
      </w:r>
      <w:r w:rsidR="005573CC" w:rsidRPr="005573CC">
        <w:rPr>
          <w:lang w:val="en-US"/>
        </w:rPr>
        <w:t>Spatiotemporal analysis of multichannel EEG: CARTOOL</w:t>
      </w:r>
      <w:r w:rsidR="005573CC">
        <w:rPr>
          <w:lang w:val="en-US"/>
        </w:rPr>
        <w:t xml:space="preserve">. </w:t>
      </w:r>
      <w:r w:rsidR="005573CC" w:rsidRPr="005573CC">
        <w:rPr>
          <w:i/>
          <w:iCs/>
          <w:lang w:val="en-US"/>
        </w:rPr>
        <w:t>Computational intelligence and neuroscience</w:t>
      </w:r>
      <w:r w:rsidR="005573CC">
        <w:rPr>
          <w:lang w:val="en-US"/>
        </w:rPr>
        <w:t>,</w:t>
      </w:r>
      <w:r w:rsidR="005573CC" w:rsidRPr="005573CC">
        <w:rPr>
          <w:lang w:val="en-US"/>
        </w:rPr>
        <w:t xml:space="preserve"> vol. 2011, 813870. DOI : </w:t>
      </w:r>
      <w:hyperlink r:id="rId8" w:tgtFrame="_blank" w:history="1">
        <w:r w:rsidR="005573CC" w:rsidRPr="005573CC">
          <w:rPr>
            <w:rStyle w:val="Hyperlink"/>
            <w:lang w:val="en-US"/>
          </w:rPr>
          <w:t>10.1155/2011/813870</w:t>
        </w:r>
      </w:hyperlink>
      <w:r w:rsidR="005573CC">
        <w:rPr>
          <w:lang w:val="en-US"/>
        </w:rPr>
        <w:t xml:space="preserve">). </w:t>
      </w:r>
      <w:r w:rsidR="00F620EA" w:rsidRPr="00F620EA">
        <w:rPr>
          <w:lang w:val="en-US"/>
        </w:rPr>
        <w:t xml:space="preserve">It is also an alternative to the original EEGLAB GUI </w:t>
      </w:r>
      <w:r w:rsidR="005573CC">
        <w:rPr>
          <w:lang w:val="en-US"/>
        </w:rPr>
        <w:t xml:space="preserve">(reference: </w:t>
      </w:r>
      <w:r w:rsidR="005573CC" w:rsidRPr="005573CC">
        <w:rPr>
          <w:lang w:val="en-US"/>
        </w:rPr>
        <w:t xml:space="preserve">Delorme, A., &amp; </w:t>
      </w:r>
      <w:proofErr w:type="spellStart"/>
      <w:r w:rsidR="005573CC" w:rsidRPr="005573CC">
        <w:rPr>
          <w:lang w:val="en-US"/>
        </w:rPr>
        <w:t>Makeig</w:t>
      </w:r>
      <w:proofErr w:type="spellEnd"/>
      <w:r w:rsidR="005573CC" w:rsidRPr="005573CC">
        <w:rPr>
          <w:lang w:val="en-US"/>
        </w:rPr>
        <w:t xml:space="preserve">, S. (2004). EEGLAB: an open-source toolbox for analysis of single-trial EEG dynamics. </w:t>
      </w:r>
      <w:r w:rsidR="005573CC" w:rsidRPr="00296588">
        <w:rPr>
          <w:i/>
          <w:iCs/>
          <w:lang w:val="en-US"/>
        </w:rPr>
        <w:t>Journal of Neuroscience Methods, 134</w:t>
      </w:r>
      <w:r w:rsidR="005573CC" w:rsidRPr="00296588">
        <w:rPr>
          <w:lang w:val="en-US"/>
        </w:rPr>
        <w:t>(1), 9-21.</w:t>
      </w:r>
      <w:r w:rsidR="00F620EA" w:rsidRPr="00296588">
        <w:rPr>
          <w:lang w:val="en-US"/>
        </w:rPr>
        <w:t xml:space="preserve"> DOI: </w:t>
      </w:r>
      <w:hyperlink r:id="rId9" w:tgtFrame="_blank" w:history="1">
        <w:r w:rsidR="00F620EA" w:rsidRPr="00296588">
          <w:rPr>
            <w:rStyle w:val="Hyperlink"/>
            <w:lang w:val="en-US"/>
          </w:rPr>
          <w:t xml:space="preserve">10.1016/j.jneumeth.2003.10.009 </w:t>
        </w:r>
      </w:hyperlink>
      <w:r w:rsidR="00F620EA" w:rsidRPr="00296588">
        <w:rPr>
          <w:lang w:val="en-US"/>
        </w:rPr>
        <w:t>)</w:t>
      </w:r>
      <w:r w:rsidR="005573CC" w:rsidRPr="00296588">
        <w:rPr>
          <w:lang w:val="en-US"/>
        </w:rPr>
        <w:t xml:space="preserve">. </w:t>
      </w:r>
    </w:p>
    <w:p w14:paraId="5E8C72BB" w14:textId="5A2FC848" w:rsidR="0067454E" w:rsidRPr="00F620EA" w:rsidRDefault="00F620EA" w:rsidP="0067454E">
      <w:pPr>
        <w:spacing w:line="276" w:lineRule="auto"/>
        <w:rPr>
          <w:lang w:val="en-US"/>
        </w:rPr>
      </w:pPr>
      <w:r w:rsidRPr="00296588">
        <w:rPr>
          <w:lang w:val="en-US"/>
        </w:rPr>
        <w:br/>
      </w:r>
      <w:r w:rsidRPr="00F620EA">
        <w:rPr>
          <w:lang w:val="en-US"/>
        </w:rPr>
        <w:t xml:space="preserve">In summary, the authors propose the </w:t>
      </w:r>
      <w:proofErr w:type="spellStart"/>
      <w:r w:rsidRPr="00F620EA">
        <w:rPr>
          <w:lang w:val="en-US"/>
        </w:rPr>
        <w:t>EEGpal</w:t>
      </w:r>
      <w:proofErr w:type="spellEnd"/>
      <w:r w:rsidRPr="00F620EA">
        <w:rPr>
          <w:lang w:val="en-US"/>
        </w:rPr>
        <w:t xml:space="preserve"> graphical interface (GUI) as a more practical solution than the EEGLAB and </w:t>
      </w:r>
      <w:proofErr w:type="spellStart"/>
      <w:r w:rsidRPr="00F620EA">
        <w:rPr>
          <w:lang w:val="en-US"/>
        </w:rPr>
        <w:t>Cartool</w:t>
      </w:r>
      <w:proofErr w:type="spellEnd"/>
      <w:r w:rsidRPr="00F620EA">
        <w:rPr>
          <w:lang w:val="en-US"/>
        </w:rPr>
        <w:t xml:space="preserve"> GUIs for automating preprocessing. The authors recommend the use of </w:t>
      </w:r>
      <w:proofErr w:type="spellStart"/>
      <w:r w:rsidRPr="00F620EA">
        <w:rPr>
          <w:lang w:val="en-US"/>
        </w:rPr>
        <w:t>Cartool</w:t>
      </w:r>
      <w:proofErr w:type="spellEnd"/>
      <w:r w:rsidRPr="00F620EA">
        <w:rPr>
          <w:lang w:val="en-US"/>
        </w:rPr>
        <w:t xml:space="preserve"> software for the </w:t>
      </w:r>
      <w:proofErr w:type="spellStart"/>
      <w:r w:rsidRPr="00F620EA">
        <w:rPr>
          <w:lang w:val="en-US"/>
        </w:rPr>
        <w:t>visualisation</w:t>
      </w:r>
      <w:proofErr w:type="spellEnd"/>
      <w:r w:rsidRPr="00F620EA">
        <w:rPr>
          <w:lang w:val="en-US"/>
        </w:rPr>
        <w:t xml:space="preserve"> of EEG traces.</w:t>
      </w:r>
    </w:p>
    <w:p w14:paraId="5E151E49" w14:textId="77777777" w:rsidR="00D02835" w:rsidRDefault="00D02835" w:rsidP="00D02835">
      <w:pPr>
        <w:pStyle w:val="Heading3"/>
        <w:rPr>
          <w:lang w:val="en-US"/>
        </w:rPr>
      </w:pPr>
    </w:p>
    <w:p w14:paraId="12A124CB" w14:textId="2F6C0553" w:rsidR="00D02835" w:rsidRPr="00D02835" w:rsidRDefault="00D02835" w:rsidP="00D02835">
      <w:pPr>
        <w:pStyle w:val="Heading3"/>
        <w:rPr>
          <w:lang w:val="en-US"/>
        </w:rPr>
      </w:pPr>
      <w:r w:rsidRPr="00D02835">
        <w:rPr>
          <w:lang w:val="en-US"/>
        </w:rPr>
        <w:t>Minimum requirement</w:t>
      </w:r>
    </w:p>
    <w:p w14:paraId="151AF8E2" w14:textId="4B0D40DC" w:rsidR="00D02835" w:rsidRDefault="00D02835" w:rsidP="00D02835">
      <w:pPr>
        <w:rPr>
          <w:lang w:val="en-US"/>
        </w:rPr>
      </w:pPr>
      <w:proofErr w:type="spellStart"/>
      <w:r w:rsidRPr="00D02835">
        <w:rPr>
          <w:lang w:val="en-US"/>
        </w:rPr>
        <w:t>Matlab</w:t>
      </w:r>
      <w:proofErr w:type="spellEnd"/>
      <w:r w:rsidRPr="00D02835">
        <w:rPr>
          <w:lang w:val="en-US"/>
        </w:rPr>
        <w:t xml:space="preserve"> 2018b or later</w:t>
      </w:r>
    </w:p>
    <w:p w14:paraId="6970A070" w14:textId="77777777" w:rsidR="00D02835" w:rsidRDefault="00D02835" w:rsidP="00770AF3">
      <w:pPr>
        <w:pStyle w:val="Heading3"/>
        <w:rPr>
          <w:lang w:val="en-US"/>
        </w:rPr>
      </w:pPr>
    </w:p>
    <w:p w14:paraId="4D1A5D41" w14:textId="46CAB438" w:rsidR="0067454E" w:rsidRDefault="00770AF3" w:rsidP="00770AF3">
      <w:pPr>
        <w:pStyle w:val="Heading3"/>
        <w:rPr>
          <w:lang w:val="en-US"/>
        </w:rPr>
      </w:pPr>
      <w:r>
        <w:rPr>
          <w:lang w:val="en-US"/>
        </w:rPr>
        <w:t>License</w:t>
      </w:r>
    </w:p>
    <w:p w14:paraId="7C88C209" w14:textId="5E7316A5" w:rsidR="00770AF3" w:rsidRPr="00770AF3" w:rsidRDefault="00770AF3" w:rsidP="0067454E">
      <w:pPr>
        <w:spacing w:line="276" w:lineRule="auto"/>
        <w:rPr>
          <w:b/>
          <w:bCs/>
          <w:lang w:val="en-US"/>
        </w:rPr>
      </w:pPr>
      <w:r w:rsidRPr="00770AF3">
        <w:rPr>
          <w:b/>
          <w:bCs/>
          <w:lang w:val="en-US"/>
        </w:rPr>
        <w:t>GNU General Public License v</w:t>
      </w:r>
      <w:r w:rsidR="00D02835">
        <w:rPr>
          <w:b/>
          <w:bCs/>
          <w:lang w:val="en-US"/>
        </w:rPr>
        <w:t>4</w:t>
      </w:r>
      <w:r w:rsidRPr="00770AF3">
        <w:rPr>
          <w:b/>
          <w:bCs/>
          <w:lang w:val="en-US"/>
        </w:rPr>
        <w:t>.0 or later</w:t>
      </w:r>
    </w:p>
    <w:p w14:paraId="1FF44FAC" w14:textId="043BCFF7" w:rsidR="00770AF3" w:rsidRDefault="00770AF3" w:rsidP="0067454E">
      <w:pPr>
        <w:spacing w:line="276" w:lineRule="auto"/>
        <w:rPr>
          <w:lang w:val="en-US"/>
        </w:rPr>
      </w:pPr>
      <w:r w:rsidRPr="00770AF3">
        <w:rPr>
          <w:lang w:val="en-US"/>
        </w:rPr>
        <w:t>Permissions of this strong copyleft license are conditioned on making available complete source code of licensed works and modifications, which include larger works using a licensed work, under the same license. Copyright and license notices must be preserved. Contributors provide an express grant of patent rights.</w:t>
      </w:r>
    </w:p>
    <w:p w14:paraId="38263877" w14:textId="77777777" w:rsidR="00770AF3" w:rsidRPr="00770AF3" w:rsidRDefault="00770AF3" w:rsidP="0067454E">
      <w:pPr>
        <w:spacing w:line="276" w:lineRule="auto"/>
        <w:rPr>
          <w:lang w:val="en-US"/>
        </w:rPr>
      </w:pPr>
    </w:p>
    <w:p w14:paraId="4ED577A7" w14:textId="40CCA010" w:rsidR="00F620EA" w:rsidRDefault="00F620EA" w:rsidP="00F620EA">
      <w:pPr>
        <w:pStyle w:val="Heading3"/>
        <w:rPr>
          <w:lang w:val="en-US"/>
        </w:rPr>
      </w:pPr>
      <w:r>
        <w:rPr>
          <w:lang w:val="en-US"/>
        </w:rPr>
        <w:t>Before to start</w:t>
      </w:r>
    </w:p>
    <w:p w14:paraId="6D30A8D3" w14:textId="1434C788" w:rsidR="00F620EA" w:rsidRDefault="00F620EA" w:rsidP="0067454E">
      <w:pPr>
        <w:spacing w:line="276" w:lineRule="auto"/>
        <w:rPr>
          <w:lang w:val="en-US"/>
        </w:rPr>
      </w:pPr>
      <w:r>
        <w:rPr>
          <w:lang w:val="en-US"/>
        </w:rPr>
        <w:t xml:space="preserve">This section </w:t>
      </w:r>
      <w:r w:rsidR="003A73D6">
        <w:rPr>
          <w:lang w:val="en-US"/>
        </w:rPr>
        <w:t>reminds</w:t>
      </w:r>
      <w:r>
        <w:rPr>
          <w:lang w:val="en-US"/>
        </w:rPr>
        <w:t xml:space="preserve"> the import ter</w:t>
      </w:r>
      <w:r w:rsidR="003A73D6">
        <w:rPr>
          <w:lang w:val="en-US"/>
        </w:rPr>
        <w:t>minology and concept to know before to use this toolbox.</w:t>
      </w:r>
    </w:p>
    <w:p w14:paraId="2B66BFB5" w14:textId="736EF92F" w:rsidR="003A73D6" w:rsidRPr="003A73D6" w:rsidRDefault="003A73D6" w:rsidP="0067454E">
      <w:pPr>
        <w:spacing w:line="276" w:lineRule="auto"/>
        <w:rPr>
          <w:b/>
          <w:bCs/>
          <w:lang w:val="en-US"/>
        </w:rPr>
      </w:pPr>
      <w:r w:rsidRPr="003A73D6">
        <w:rPr>
          <w:b/>
          <w:bCs/>
          <w:lang w:val="en-US"/>
        </w:rPr>
        <w:t>What is a Time Frame (TF)?</w:t>
      </w:r>
    </w:p>
    <w:p w14:paraId="017B33C1" w14:textId="34214A3D" w:rsidR="003A73D6" w:rsidRDefault="006A3A45" w:rsidP="0067454E">
      <w:pPr>
        <w:spacing w:line="276" w:lineRule="auto"/>
        <w:rPr>
          <w:lang w:val="en-US"/>
        </w:rPr>
      </w:pPr>
      <w:r w:rsidRPr="004666A7">
        <w:rPr>
          <w:lang w:val="en-US"/>
        </w:rPr>
        <w:lastRenderedPageBreak/>
        <w:t>The abbreviation TF</w:t>
      </w:r>
      <w:r>
        <w:rPr>
          <w:lang w:val="en-US"/>
        </w:rPr>
        <w:t xml:space="preserve"> (or </w:t>
      </w:r>
      <w:proofErr w:type="spellStart"/>
      <w:r>
        <w:rPr>
          <w:lang w:val="en-US"/>
        </w:rPr>
        <w:t>tf</w:t>
      </w:r>
      <w:proofErr w:type="spellEnd"/>
      <w:r>
        <w:rPr>
          <w:lang w:val="en-US"/>
        </w:rPr>
        <w:t>)</w:t>
      </w:r>
      <w:r w:rsidRPr="004666A7">
        <w:rPr>
          <w:lang w:val="en-US"/>
        </w:rPr>
        <w:t xml:space="preserve"> used in th</w:t>
      </w:r>
      <w:r>
        <w:rPr>
          <w:lang w:val="en-US"/>
        </w:rPr>
        <w:t xml:space="preserve">e toolbox </w:t>
      </w:r>
      <w:r w:rsidRPr="004666A7">
        <w:rPr>
          <w:lang w:val="en-US"/>
        </w:rPr>
        <w:t xml:space="preserve">stands for Time Frame. </w:t>
      </w:r>
      <w:r>
        <w:rPr>
          <w:lang w:val="en-US"/>
        </w:rPr>
        <w:t xml:space="preserve">It corresponds to one sampling point the EEG files. </w:t>
      </w:r>
      <w:r w:rsidRPr="004666A7">
        <w:rPr>
          <w:lang w:val="en-US"/>
        </w:rPr>
        <w:t>This is the smallest unit of time</w:t>
      </w:r>
      <w:r>
        <w:rPr>
          <w:lang w:val="en-US"/>
        </w:rPr>
        <w:t xml:space="preserve">. Its duration </w:t>
      </w:r>
      <w:r w:rsidRPr="004666A7">
        <w:rPr>
          <w:lang w:val="en-US"/>
        </w:rPr>
        <w:t xml:space="preserve">depends on the sampling frequency. For example, if the sampling frequency is </w:t>
      </w:r>
      <w:r>
        <w:rPr>
          <w:lang w:val="en-US"/>
        </w:rPr>
        <w:t>2048</w:t>
      </w:r>
      <w:r w:rsidRPr="004666A7">
        <w:rPr>
          <w:lang w:val="en-US"/>
        </w:rPr>
        <w:t xml:space="preserve"> Hz, then 1 TF=1/</w:t>
      </w:r>
      <w:r>
        <w:rPr>
          <w:lang w:val="en-US"/>
        </w:rPr>
        <w:t>2048</w:t>
      </w:r>
      <w:r w:rsidRPr="004666A7">
        <w:rPr>
          <w:lang w:val="en-US"/>
        </w:rPr>
        <w:t>= 0.000</w:t>
      </w:r>
      <w:r>
        <w:rPr>
          <w:lang w:val="en-US"/>
        </w:rPr>
        <w:t>488</w:t>
      </w:r>
      <w:r w:rsidRPr="004666A7">
        <w:rPr>
          <w:lang w:val="en-US"/>
        </w:rPr>
        <w:t>s = 0.</w:t>
      </w:r>
      <w:r>
        <w:rPr>
          <w:lang w:val="en-US"/>
        </w:rPr>
        <w:t>488</w:t>
      </w:r>
      <w:r w:rsidRPr="004666A7">
        <w:rPr>
          <w:lang w:val="en-US"/>
        </w:rPr>
        <w:t xml:space="preserve"> </w:t>
      </w:r>
      <w:proofErr w:type="spellStart"/>
      <w:r w:rsidRPr="004666A7">
        <w:rPr>
          <w:lang w:val="en-US"/>
        </w:rPr>
        <w:t>ms.</w:t>
      </w:r>
      <w:proofErr w:type="spellEnd"/>
    </w:p>
    <w:p w14:paraId="78564AD9" w14:textId="2F2BCFD6" w:rsidR="003A73D6" w:rsidRPr="003A73D6" w:rsidRDefault="003A73D6" w:rsidP="0067454E">
      <w:pPr>
        <w:spacing w:line="276" w:lineRule="auto"/>
        <w:rPr>
          <w:b/>
          <w:bCs/>
          <w:lang w:val="en-US"/>
        </w:rPr>
      </w:pPr>
      <w:r w:rsidRPr="003A73D6">
        <w:rPr>
          <w:b/>
          <w:bCs/>
          <w:lang w:val="en-US"/>
        </w:rPr>
        <w:t>File type</w:t>
      </w:r>
      <w:r w:rsidR="003C06F9">
        <w:rPr>
          <w:b/>
          <w:bCs/>
          <w:lang w:val="en-US"/>
        </w:rPr>
        <w:t>s</w:t>
      </w:r>
    </w:p>
    <w:p w14:paraId="00D3AF74" w14:textId="39606439" w:rsidR="003A73D6" w:rsidRDefault="006A3A45" w:rsidP="0067454E">
      <w:pPr>
        <w:spacing w:line="276" w:lineRule="auto"/>
        <w:rPr>
          <w:lang w:val="en-US"/>
        </w:rPr>
      </w:pPr>
      <w:r w:rsidRPr="006A3A45">
        <w:rPr>
          <w:lang w:val="en-US"/>
        </w:rPr>
        <w:t xml:space="preserve">One of the advantages of the </w:t>
      </w:r>
      <w:proofErr w:type="spellStart"/>
      <w:r w:rsidRPr="006A3A45">
        <w:rPr>
          <w:lang w:val="en-US"/>
        </w:rPr>
        <w:t>EEGpal</w:t>
      </w:r>
      <w:proofErr w:type="spellEnd"/>
      <w:r w:rsidRPr="006A3A45">
        <w:rPr>
          <w:lang w:val="en-US"/>
        </w:rPr>
        <w:t xml:space="preserve"> toolbox is that it works with a serval EEG file format.</w:t>
      </w:r>
      <w:r>
        <w:rPr>
          <w:lang w:val="en-US"/>
        </w:rPr>
        <w:t xml:space="preserve"> For example: </w:t>
      </w:r>
    </w:p>
    <w:p w14:paraId="1CAEF4BA" w14:textId="51447C56" w:rsidR="006A3A45" w:rsidRDefault="006A3A45" w:rsidP="006A3A45">
      <w:pPr>
        <w:pStyle w:val="ListParagraph"/>
        <w:numPr>
          <w:ilvl w:val="0"/>
          <w:numId w:val="3"/>
        </w:numPr>
        <w:spacing w:line="276" w:lineRule="auto"/>
        <w:rPr>
          <w:lang w:val="en-US"/>
        </w:rPr>
      </w:pPr>
      <w:r>
        <w:rPr>
          <w:lang w:val="en-US"/>
        </w:rPr>
        <w:t>.</w:t>
      </w:r>
      <w:proofErr w:type="spellStart"/>
      <w:r>
        <w:rPr>
          <w:lang w:val="en-US"/>
        </w:rPr>
        <w:t>bdf</w:t>
      </w:r>
      <w:proofErr w:type="spellEnd"/>
      <w:r>
        <w:rPr>
          <w:lang w:val="en-US"/>
        </w:rPr>
        <w:t xml:space="preserve"> : Raw </w:t>
      </w:r>
      <w:proofErr w:type="spellStart"/>
      <w:r>
        <w:rPr>
          <w:lang w:val="en-US"/>
        </w:rPr>
        <w:t>Biosemi</w:t>
      </w:r>
      <w:proofErr w:type="spellEnd"/>
      <w:r>
        <w:rPr>
          <w:lang w:val="en-US"/>
        </w:rPr>
        <w:t xml:space="preserve"> files</w:t>
      </w:r>
    </w:p>
    <w:p w14:paraId="3083150B" w14:textId="1A954DC1" w:rsidR="006A3A45" w:rsidRDefault="006A3A45" w:rsidP="006A3A45">
      <w:pPr>
        <w:pStyle w:val="ListParagraph"/>
        <w:numPr>
          <w:ilvl w:val="0"/>
          <w:numId w:val="3"/>
        </w:numPr>
        <w:spacing w:line="276" w:lineRule="auto"/>
        <w:rPr>
          <w:lang w:val="en-US"/>
        </w:rPr>
      </w:pPr>
      <w:r>
        <w:rPr>
          <w:lang w:val="en-US"/>
        </w:rPr>
        <w:t>.</w:t>
      </w:r>
      <w:proofErr w:type="spellStart"/>
      <w:r>
        <w:rPr>
          <w:lang w:val="en-US"/>
        </w:rPr>
        <w:t>eph</w:t>
      </w:r>
      <w:proofErr w:type="spellEnd"/>
      <w:r>
        <w:rPr>
          <w:lang w:val="en-US"/>
        </w:rPr>
        <w:t xml:space="preserve"> : Text file format </w:t>
      </w:r>
      <w:r w:rsidR="008D0E94">
        <w:rPr>
          <w:lang w:val="en-US"/>
        </w:rPr>
        <w:t xml:space="preserve">(with tab column as separator) </w:t>
      </w:r>
      <w:r>
        <w:rPr>
          <w:lang w:val="en-US"/>
        </w:rPr>
        <w:t xml:space="preserve">used in </w:t>
      </w:r>
      <w:proofErr w:type="spellStart"/>
      <w:r>
        <w:rPr>
          <w:lang w:val="en-US"/>
        </w:rPr>
        <w:t>Cartool</w:t>
      </w:r>
      <w:proofErr w:type="spellEnd"/>
      <w:r>
        <w:rPr>
          <w:lang w:val="en-US"/>
        </w:rPr>
        <w:t>. The first line is an header which contains info about the number of channel, number of time point and sampling rate</w:t>
      </w:r>
    </w:p>
    <w:p w14:paraId="267B8B4E" w14:textId="21C50E7A" w:rsidR="006A3A45" w:rsidRDefault="006A3A45" w:rsidP="006A3A45">
      <w:pPr>
        <w:pStyle w:val="ListParagraph"/>
        <w:numPr>
          <w:ilvl w:val="0"/>
          <w:numId w:val="3"/>
        </w:numPr>
        <w:spacing w:line="276" w:lineRule="auto"/>
        <w:rPr>
          <w:lang w:val="en-US"/>
        </w:rPr>
      </w:pPr>
      <w:r>
        <w:rPr>
          <w:lang w:val="en-US"/>
        </w:rPr>
        <w:t xml:space="preserve">.ep:  Text file format </w:t>
      </w:r>
      <w:r w:rsidR="008D0E94">
        <w:rPr>
          <w:lang w:val="en-US"/>
        </w:rPr>
        <w:t>(with tab as column separator)</w:t>
      </w:r>
      <w:r w:rsidR="00BD3F36">
        <w:rPr>
          <w:lang w:val="en-US"/>
        </w:rPr>
        <w:t xml:space="preserve"> </w:t>
      </w:r>
      <w:r>
        <w:rPr>
          <w:lang w:val="en-US"/>
        </w:rPr>
        <w:t xml:space="preserve">used in </w:t>
      </w:r>
      <w:proofErr w:type="spellStart"/>
      <w:r>
        <w:rPr>
          <w:lang w:val="en-US"/>
        </w:rPr>
        <w:t>Cartool</w:t>
      </w:r>
      <w:proofErr w:type="spellEnd"/>
      <w:r w:rsidR="008D0E94">
        <w:rPr>
          <w:lang w:val="en-US"/>
        </w:rPr>
        <w:t xml:space="preserve"> and RAGU software (</w:t>
      </w:r>
      <w:r w:rsidR="00BD3F36" w:rsidRPr="00BD3F36">
        <w:rPr>
          <w:lang w:val="en-US"/>
        </w:rPr>
        <w:t xml:space="preserve">Koenig, T., </w:t>
      </w:r>
      <w:proofErr w:type="spellStart"/>
      <w:r w:rsidR="00BD3F36" w:rsidRPr="00BD3F36">
        <w:rPr>
          <w:lang w:val="en-US"/>
        </w:rPr>
        <w:t>Kottlow</w:t>
      </w:r>
      <w:proofErr w:type="spellEnd"/>
      <w:r w:rsidR="00BD3F36" w:rsidRPr="00BD3F36">
        <w:rPr>
          <w:lang w:val="en-US"/>
        </w:rPr>
        <w:t>, M., Stein, M., &amp; Melie-García, L. (2011). Ragu: A Free Tool for the Analysis of EEG and MEG Event-Related Scalp Field Data Using Global Randomization Statistics. Computational Intelligence and Neuroscience, 2011, 1-14. DOI: 10.1155/2011/938925.</w:t>
      </w:r>
      <w:r w:rsidR="008D0E94">
        <w:rPr>
          <w:lang w:val="en-US"/>
        </w:rPr>
        <w:t>)</w:t>
      </w:r>
      <w:r>
        <w:rPr>
          <w:lang w:val="en-US"/>
        </w:rPr>
        <w:t>. Contains only data without any temporal information in it</w:t>
      </w:r>
    </w:p>
    <w:p w14:paraId="2DF78E93" w14:textId="177CDBB3" w:rsidR="006A3A45" w:rsidRDefault="006A3A45" w:rsidP="006A3A45">
      <w:pPr>
        <w:pStyle w:val="ListParagraph"/>
        <w:numPr>
          <w:ilvl w:val="0"/>
          <w:numId w:val="3"/>
        </w:numPr>
        <w:spacing w:line="276" w:lineRule="auto"/>
        <w:rPr>
          <w:lang w:val="en-US"/>
        </w:rPr>
      </w:pPr>
      <w:r>
        <w:rPr>
          <w:lang w:val="en-US"/>
        </w:rPr>
        <w:t>.</w:t>
      </w:r>
      <w:proofErr w:type="spellStart"/>
      <w:r>
        <w:rPr>
          <w:lang w:val="en-US"/>
        </w:rPr>
        <w:t>sef</w:t>
      </w:r>
      <w:proofErr w:type="spellEnd"/>
      <w:r>
        <w:rPr>
          <w:lang w:val="en-US"/>
        </w:rPr>
        <w:t xml:space="preserve">: </w:t>
      </w:r>
      <w:r w:rsidR="008D0E94" w:rsidRPr="008D0E94">
        <w:rPr>
          <w:lang w:val="en-US"/>
        </w:rPr>
        <w:t xml:space="preserve">Binary EEG file used in </w:t>
      </w:r>
      <w:proofErr w:type="spellStart"/>
      <w:r w:rsidR="008D0E94" w:rsidRPr="008D0E94">
        <w:rPr>
          <w:lang w:val="en-US"/>
        </w:rPr>
        <w:t>Cartool</w:t>
      </w:r>
      <w:proofErr w:type="spellEnd"/>
      <w:r w:rsidR="008D0E94" w:rsidRPr="008D0E94">
        <w:rPr>
          <w:lang w:val="en-US"/>
        </w:rPr>
        <w:t xml:space="preserve"> that contains the data and temporal information. It is the default option proposed in </w:t>
      </w:r>
      <w:proofErr w:type="spellStart"/>
      <w:r w:rsidR="008D0E94" w:rsidRPr="008D0E94">
        <w:rPr>
          <w:lang w:val="en-US"/>
        </w:rPr>
        <w:t>EEGpal</w:t>
      </w:r>
      <w:proofErr w:type="spellEnd"/>
      <w:r w:rsidR="008D0E94" w:rsidRPr="008D0E94">
        <w:rPr>
          <w:lang w:val="en-US"/>
        </w:rPr>
        <w:t xml:space="preserve"> because this solution uses the least disk space.</w:t>
      </w:r>
    </w:p>
    <w:p w14:paraId="7182FC1D" w14:textId="4EE39E3E" w:rsidR="008D0E94" w:rsidRDefault="008D0E94" w:rsidP="006A3A45">
      <w:pPr>
        <w:pStyle w:val="ListParagraph"/>
        <w:numPr>
          <w:ilvl w:val="0"/>
          <w:numId w:val="3"/>
        </w:numPr>
        <w:spacing w:line="276" w:lineRule="auto"/>
        <w:rPr>
          <w:lang w:val="en-US"/>
        </w:rPr>
      </w:pPr>
      <w:r>
        <w:rPr>
          <w:lang w:val="en-US"/>
        </w:rPr>
        <w:t>.set/.</w:t>
      </w:r>
      <w:proofErr w:type="spellStart"/>
      <w:r>
        <w:rPr>
          <w:lang w:val="en-US"/>
        </w:rPr>
        <w:t>fdt</w:t>
      </w:r>
      <w:proofErr w:type="spellEnd"/>
      <w:r>
        <w:rPr>
          <w:lang w:val="en-US"/>
        </w:rPr>
        <w:t>: File format used by EEGLAB</w:t>
      </w:r>
    </w:p>
    <w:p w14:paraId="1C72E596" w14:textId="206A3629" w:rsidR="008D0E94" w:rsidRDefault="008D0E94" w:rsidP="006A3A45">
      <w:pPr>
        <w:pStyle w:val="ListParagraph"/>
        <w:numPr>
          <w:ilvl w:val="0"/>
          <w:numId w:val="3"/>
        </w:numPr>
        <w:spacing w:line="276" w:lineRule="auto"/>
        <w:rPr>
          <w:lang w:val="en-US"/>
        </w:rPr>
      </w:pPr>
      <w:r w:rsidRPr="008D0E94">
        <w:rPr>
          <w:lang w:val="en-US"/>
        </w:rPr>
        <w:t>.</w:t>
      </w:r>
      <w:proofErr w:type="spellStart"/>
      <w:r w:rsidRPr="008D0E94">
        <w:rPr>
          <w:lang w:val="en-US"/>
        </w:rPr>
        <w:t>ris</w:t>
      </w:r>
      <w:proofErr w:type="spellEnd"/>
      <w:r w:rsidRPr="008D0E94">
        <w:rPr>
          <w:lang w:val="en-US"/>
        </w:rPr>
        <w:t>: Inverse solution file used i</w:t>
      </w:r>
      <w:r>
        <w:rPr>
          <w:lang w:val="en-US"/>
        </w:rPr>
        <w:t xml:space="preserve">n </w:t>
      </w:r>
      <w:proofErr w:type="spellStart"/>
      <w:r>
        <w:rPr>
          <w:lang w:val="en-US"/>
        </w:rPr>
        <w:t>Cartool</w:t>
      </w:r>
      <w:proofErr w:type="spellEnd"/>
    </w:p>
    <w:p w14:paraId="65262218" w14:textId="32E51640" w:rsidR="008D0E94" w:rsidRDefault="008D0E94" w:rsidP="006A3A45">
      <w:pPr>
        <w:pStyle w:val="ListParagraph"/>
        <w:numPr>
          <w:ilvl w:val="0"/>
          <w:numId w:val="3"/>
        </w:numPr>
        <w:spacing w:line="276" w:lineRule="auto"/>
        <w:rPr>
          <w:lang w:val="en-US"/>
        </w:rPr>
      </w:pPr>
      <w:r>
        <w:rPr>
          <w:lang w:val="en-US"/>
        </w:rPr>
        <w:t>.</w:t>
      </w:r>
      <w:proofErr w:type="spellStart"/>
      <w:r>
        <w:rPr>
          <w:lang w:val="en-US"/>
        </w:rPr>
        <w:t>freq</w:t>
      </w:r>
      <w:proofErr w:type="spellEnd"/>
      <w:r>
        <w:rPr>
          <w:lang w:val="en-US"/>
        </w:rPr>
        <w:t xml:space="preserve">: Frequency analysis file used in </w:t>
      </w:r>
      <w:proofErr w:type="spellStart"/>
      <w:r>
        <w:rPr>
          <w:lang w:val="en-US"/>
        </w:rPr>
        <w:t>Cartool</w:t>
      </w:r>
      <w:proofErr w:type="spellEnd"/>
    </w:p>
    <w:p w14:paraId="44176532" w14:textId="7CB3A0B0" w:rsidR="008D0E94" w:rsidRDefault="008D0E94" w:rsidP="008D0E94">
      <w:pPr>
        <w:spacing w:line="276" w:lineRule="auto"/>
        <w:rPr>
          <w:lang w:val="en-US"/>
        </w:rPr>
      </w:pPr>
      <w:r w:rsidRPr="008D0E94">
        <w:rPr>
          <w:lang w:val="en-US"/>
        </w:rPr>
        <w:t xml:space="preserve">The </w:t>
      </w:r>
      <w:proofErr w:type="spellStart"/>
      <w:r w:rsidRPr="008D0E94">
        <w:rPr>
          <w:lang w:val="en-US"/>
        </w:rPr>
        <w:t>EEGpal</w:t>
      </w:r>
      <w:proofErr w:type="spellEnd"/>
      <w:r w:rsidRPr="008D0E94">
        <w:rPr>
          <w:lang w:val="en-US"/>
        </w:rPr>
        <w:t xml:space="preserve"> toolbox offers the possibility to easily switch from one file format to the other, thanks to the export tool or the choice of output file format within each module.</w:t>
      </w:r>
    </w:p>
    <w:p w14:paraId="50616D59" w14:textId="6C38865A" w:rsidR="006A3A45" w:rsidRDefault="006A3A45" w:rsidP="0067454E">
      <w:pPr>
        <w:spacing w:line="276" w:lineRule="auto"/>
        <w:rPr>
          <w:b/>
          <w:bCs/>
          <w:lang w:val="en-US"/>
        </w:rPr>
      </w:pPr>
      <w:r>
        <w:rPr>
          <w:b/>
          <w:bCs/>
          <w:lang w:val="en-US"/>
        </w:rPr>
        <w:t>What is the difference between Triggers and Markers?</w:t>
      </w:r>
    </w:p>
    <w:p w14:paraId="3B443697" w14:textId="5078D157" w:rsidR="006D7D84" w:rsidRDefault="005649E1" w:rsidP="0067454E">
      <w:pPr>
        <w:spacing w:line="276" w:lineRule="auto"/>
        <w:rPr>
          <w:lang w:val="en-US"/>
        </w:rPr>
      </w:pPr>
      <w:r w:rsidRPr="006D7D84">
        <w:rPr>
          <w:lang w:val="en-US"/>
        </w:rPr>
        <w:t>Usually,</w:t>
      </w:r>
      <w:r w:rsidR="006D7D84" w:rsidRPr="006D7D84">
        <w:rPr>
          <w:lang w:val="en-US"/>
        </w:rPr>
        <w:t xml:space="preserve"> we add a tag to the EEG recording to mark the position of an event. This is the function of triggers/markers. The difference is that the triggers are included in the EEG file (this is the case for .</w:t>
      </w:r>
      <w:proofErr w:type="spellStart"/>
      <w:r w:rsidR="006D7D84" w:rsidRPr="006D7D84">
        <w:rPr>
          <w:lang w:val="en-US"/>
        </w:rPr>
        <w:t>bdf</w:t>
      </w:r>
      <w:proofErr w:type="spellEnd"/>
      <w:r w:rsidR="006D7D84" w:rsidRPr="006D7D84">
        <w:rPr>
          <w:lang w:val="en-US"/>
        </w:rPr>
        <w:t xml:space="preserve"> and .set file formats), while the markers are recorded in a separate text file named </w:t>
      </w:r>
      <w:proofErr w:type="spellStart"/>
      <w:r w:rsidR="006D7D84" w:rsidRPr="006D7D84">
        <w:rPr>
          <w:lang w:val="en-US"/>
        </w:rPr>
        <w:t>eeg_file.mrk</w:t>
      </w:r>
      <w:proofErr w:type="spellEnd"/>
      <w:r w:rsidR="006D7D84" w:rsidRPr="006D7D84">
        <w:rPr>
          <w:lang w:val="en-US"/>
        </w:rPr>
        <w:t xml:space="preserve"> (this is the case for .</w:t>
      </w:r>
      <w:proofErr w:type="spellStart"/>
      <w:r w:rsidR="006D7D84" w:rsidRPr="006D7D84">
        <w:rPr>
          <w:lang w:val="en-US"/>
        </w:rPr>
        <w:t>eph</w:t>
      </w:r>
      <w:proofErr w:type="spellEnd"/>
      <w:r w:rsidR="006D7D84" w:rsidRPr="006D7D84">
        <w:rPr>
          <w:lang w:val="en-US"/>
        </w:rPr>
        <w:t>, .ep, .</w:t>
      </w:r>
      <w:proofErr w:type="spellStart"/>
      <w:r w:rsidR="006D7D84" w:rsidRPr="006D7D84">
        <w:rPr>
          <w:lang w:val="en-US"/>
        </w:rPr>
        <w:t>sef</w:t>
      </w:r>
      <w:proofErr w:type="spellEnd"/>
      <w:r w:rsidR="006D7D84" w:rsidRPr="006D7D84">
        <w:rPr>
          <w:lang w:val="en-US"/>
        </w:rPr>
        <w:t xml:space="preserve"> file formats). </w:t>
      </w:r>
      <w:proofErr w:type="spellStart"/>
      <w:r w:rsidR="006D7D84" w:rsidRPr="006D7D84">
        <w:rPr>
          <w:lang w:val="en-US"/>
        </w:rPr>
        <w:t>EEGpal</w:t>
      </w:r>
      <w:proofErr w:type="spellEnd"/>
      <w:r w:rsidR="006D7D84" w:rsidRPr="006D7D84">
        <w:rPr>
          <w:lang w:val="en-US"/>
        </w:rPr>
        <w:t xml:space="preserve"> automatically detects these two cases and can handle them. </w:t>
      </w:r>
    </w:p>
    <w:p w14:paraId="553CC87D" w14:textId="42FE926D" w:rsidR="003A73D6" w:rsidRPr="003A73D6" w:rsidRDefault="003A73D6" w:rsidP="0067454E">
      <w:pPr>
        <w:spacing w:line="276" w:lineRule="auto"/>
        <w:rPr>
          <w:b/>
          <w:bCs/>
          <w:lang w:val="en-US"/>
        </w:rPr>
      </w:pPr>
      <w:r w:rsidRPr="003A73D6">
        <w:rPr>
          <w:b/>
          <w:bCs/>
          <w:lang w:val="en-US"/>
        </w:rPr>
        <w:t>P</w:t>
      </w:r>
      <w:r>
        <w:rPr>
          <w:b/>
          <w:bCs/>
          <w:lang w:val="en-US"/>
        </w:rPr>
        <w:t xml:space="preserve">rocessing </w:t>
      </w:r>
      <w:r w:rsidRPr="003A73D6">
        <w:rPr>
          <w:b/>
          <w:bCs/>
          <w:lang w:val="en-US"/>
        </w:rPr>
        <w:t>I</w:t>
      </w:r>
      <w:r>
        <w:rPr>
          <w:b/>
          <w:bCs/>
          <w:lang w:val="en-US"/>
        </w:rPr>
        <w:t xml:space="preserve">nformation </w:t>
      </w:r>
      <w:r w:rsidRPr="003A73D6">
        <w:rPr>
          <w:b/>
          <w:bCs/>
          <w:lang w:val="en-US"/>
        </w:rPr>
        <w:t>F</w:t>
      </w:r>
      <w:r>
        <w:rPr>
          <w:b/>
          <w:bCs/>
          <w:lang w:val="en-US"/>
        </w:rPr>
        <w:t>ile (PIF)</w:t>
      </w:r>
    </w:p>
    <w:p w14:paraId="5685B41B" w14:textId="486C6F17" w:rsidR="00C21E22" w:rsidRDefault="00296588" w:rsidP="0067454E">
      <w:pPr>
        <w:spacing w:line="276" w:lineRule="auto"/>
        <w:rPr>
          <w:lang w:val="en-US"/>
        </w:rPr>
      </w:pPr>
      <w:r>
        <w:rPr>
          <w:lang w:val="en-US"/>
        </w:rPr>
        <w:t>E</w:t>
      </w:r>
      <w:r w:rsidR="00C21E22" w:rsidRPr="00C21E22">
        <w:rPr>
          <w:lang w:val="en-US"/>
        </w:rPr>
        <w:t xml:space="preserve">ach time you perform a processing step with an </w:t>
      </w:r>
      <w:proofErr w:type="spellStart"/>
      <w:r w:rsidR="00C21E22" w:rsidRPr="00C21E22">
        <w:rPr>
          <w:lang w:val="en-US"/>
        </w:rPr>
        <w:t>EEGpal</w:t>
      </w:r>
      <w:proofErr w:type="spellEnd"/>
      <w:r w:rsidR="00C21E22" w:rsidRPr="00C21E22">
        <w:rPr>
          <w:lang w:val="en-US"/>
        </w:rPr>
        <w:t xml:space="preserve"> tool or module, a Processing Information File (PIF) is created. This is a text file containing a summary of all input and output files and processing parameters. It allows you to keep track of the steps you have performed. </w:t>
      </w:r>
    </w:p>
    <w:p w14:paraId="6389D273" w14:textId="77777777" w:rsidR="00C21E22" w:rsidRDefault="00C21E22" w:rsidP="0067454E">
      <w:pPr>
        <w:spacing w:line="276" w:lineRule="auto"/>
        <w:rPr>
          <w:lang w:val="en-US"/>
        </w:rPr>
      </w:pPr>
    </w:p>
    <w:p w14:paraId="02C052F1" w14:textId="30D4B5BF" w:rsidR="00C21E22" w:rsidRDefault="00C21E22" w:rsidP="00C21E22">
      <w:pPr>
        <w:pStyle w:val="Heading3"/>
        <w:rPr>
          <w:lang w:val="en-US"/>
        </w:rPr>
      </w:pPr>
      <w:r>
        <w:rPr>
          <w:lang w:val="en-US"/>
        </w:rPr>
        <w:lastRenderedPageBreak/>
        <w:t>Main window</w:t>
      </w:r>
    </w:p>
    <w:p w14:paraId="09167EE8" w14:textId="40C9E2E1" w:rsidR="00C21E22" w:rsidRDefault="009133A7" w:rsidP="0067454E">
      <w:pPr>
        <w:spacing w:line="276" w:lineRule="auto"/>
        <w:rPr>
          <w:lang w:val="en-US"/>
        </w:rPr>
      </w:pPr>
      <w:r>
        <w:rPr>
          <w:noProof/>
        </w:rPr>
        <w:drawing>
          <wp:inline distT="0" distB="0" distL="0" distR="0" wp14:anchorId="1C11B9E4" wp14:editId="138E4C5C">
            <wp:extent cx="5760720" cy="4097655"/>
            <wp:effectExtent l="0" t="0" r="0" b="0"/>
            <wp:docPr id="1761088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88855" name="Picture 1" descr="A screenshot of a computer&#10;&#10;Description automatically generated"/>
                    <pic:cNvPicPr/>
                  </pic:nvPicPr>
                  <pic:blipFill>
                    <a:blip r:embed="rId10"/>
                    <a:stretch>
                      <a:fillRect/>
                    </a:stretch>
                  </pic:blipFill>
                  <pic:spPr>
                    <a:xfrm>
                      <a:off x="0" y="0"/>
                      <a:ext cx="5760720" cy="4097655"/>
                    </a:xfrm>
                    <a:prstGeom prst="rect">
                      <a:avLst/>
                    </a:prstGeom>
                  </pic:spPr>
                </pic:pic>
              </a:graphicData>
            </a:graphic>
          </wp:inline>
        </w:drawing>
      </w:r>
    </w:p>
    <w:p w14:paraId="7E094CDD" w14:textId="67BFA537" w:rsidR="009133A7" w:rsidRDefault="009133A7" w:rsidP="0067454E">
      <w:pPr>
        <w:spacing w:line="276" w:lineRule="auto"/>
        <w:rPr>
          <w:lang w:val="en-US"/>
        </w:rPr>
      </w:pPr>
      <w:r>
        <w:rPr>
          <w:lang w:val="en-US"/>
        </w:rPr>
        <w:t xml:space="preserve">There is five important section in the </w:t>
      </w:r>
      <w:proofErr w:type="spellStart"/>
      <w:r>
        <w:rPr>
          <w:lang w:val="en-US"/>
        </w:rPr>
        <w:t>EEGpal</w:t>
      </w:r>
      <w:proofErr w:type="spellEnd"/>
      <w:r>
        <w:rPr>
          <w:lang w:val="en-US"/>
        </w:rPr>
        <w:t xml:space="preserve"> main window: </w:t>
      </w:r>
    </w:p>
    <w:p w14:paraId="2676EDAE" w14:textId="7D029BD7" w:rsidR="009133A7" w:rsidRDefault="009133A7" w:rsidP="009133A7">
      <w:pPr>
        <w:pStyle w:val="ListParagraph"/>
        <w:numPr>
          <w:ilvl w:val="0"/>
          <w:numId w:val="4"/>
        </w:numPr>
        <w:spacing w:line="276" w:lineRule="auto"/>
        <w:rPr>
          <w:lang w:val="en-US"/>
        </w:rPr>
      </w:pPr>
      <w:r w:rsidRPr="009133A7">
        <w:rPr>
          <w:b/>
          <w:bCs/>
          <w:lang w:val="en-US"/>
        </w:rPr>
        <w:t xml:space="preserve">Importation </w:t>
      </w:r>
      <w:r w:rsidR="00E3748D">
        <w:rPr>
          <w:b/>
          <w:bCs/>
          <w:lang w:val="en-US"/>
        </w:rPr>
        <w:t>section</w:t>
      </w:r>
      <w:r>
        <w:rPr>
          <w:lang w:val="en-US"/>
        </w:rPr>
        <w:t>: Tool to import/Select the EEG file in the Data table B</w:t>
      </w:r>
      <w:r w:rsidR="00E3748D">
        <w:rPr>
          <w:lang w:val="en-US"/>
        </w:rPr>
        <w:t xml:space="preserve"> (see below for details)</w:t>
      </w:r>
    </w:p>
    <w:p w14:paraId="41953092" w14:textId="77777777" w:rsidR="00E3748D" w:rsidRDefault="009133A7" w:rsidP="009133A7">
      <w:pPr>
        <w:pStyle w:val="ListParagraph"/>
        <w:numPr>
          <w:ilvl w:val="0"/>
          <w:numId w:val="4"/>
        </w:numPr>
        <w:spacing w:line="276" w:lineRule="auto"/>
        <w:rPr>
          <w:lang w:val="en-US"/>
        </w:rPr>
      </w:pPr>
      <w:r w:rsidRPr="009133A7">
        <w:rPr>
          <w:b/>
          <w:bCs/>
          <w:lang w:val="en-US"/>
        </w:rPr>
        <w:t>Data table</w:t>
      </w:r>
      <w:r>
        <w:rPr>
          <w:lang w:val="en-US"/>
        </w:rPr>
        <w:t xml:space="preserve">: Contains the </w:t>
      </w:r>
      <w:r w:rsidR="00E3748D">
        <w:rPr>
          <w:lang w:val="en-US"/>
        </w:rPr>
        <w:t>list of files which will be used for the next processing step. It contains characteristic info about files like the number of channels, sampling rate, number of time frame, subject and condition</w:t>
      </w:r>
    </w:p>
    <w:p w14:paraId="7113EB4D" w14:textId="668B7879" w:rsidR="00E3748D" w:rsidRDefault="00E3748D" w:rsidP="00E3748D">
      <w:pPr>
        <w:pStyle w:val="ListParagraph"/>
        <w:numPr>
          <w:ilvl w:val="0"/>
          <w:numId w:val="4"/>
        </w:numPr>
        <w:spacing w:line="276" w:lineRule="auto"/>
        <w:rPr>
          <w:lang w:val="en-US"/>
        </w:rPr>
      </w:pPr>
      <w:r>
        <w:rPr>
          <w:b/>
          <w:bCs/>
          <w:lang w:val="en-US"/>
        </w:rPr>
        <w:t>Selection and update info about files listed in Data table</w:t>
      </w:r>
      <w:r w:rsidRPr="00E3748D">
        <w:rPr>
          <w:lang w:val="en-US"/>
        </w:rPr>
        <w:t>:</w:t>
      </w:r>
      <w:r>
        <w:rPr>
          <w:lang w:val="en-US"/>
        </w:rPr>
        <w:t xml:space="preserve"> Specify subject and condition information, sub-selection and electrode localization settings (see below for details)</w:t>
      </w:r>
    </w:p>
    <w:p w14:paraId="58346C28" w14:textId="63857F9E" w:rsidR="009133A7" w:rsidRDefault="00E3748D" w:rsidP="009133A7">
      <w:pPr>
        <w:pStyle w:val="ListParagraph"/>
        <w:numPr>
          <w:ilvl w:val="0"/>
          <w:numId w:val="4"/>
        </w:numPr>
        <w:spacing w:line="276" w:lineRule="auto"/>
        <w:rPr>
          <w:lang w:val="en-US"/>
        </w:rPr>
      </w:pPr>
      <w:r w:rsidRPr="00E3748D">
        <w:rPr>
          <w:b/>
          <w:bCs/>
          <w:lang w:val="en-US"/>
        </w:rPr>
        <w:t>Saving options and Tools</w:t>
      </w:r>
      <w:r>
        <w:rPr>
          <w:lang w:val="en-US"/>
        </w:rPr>
        <w:t>: Permit to define the default format of file saving as well as export the file of the Data Table in another format. You can also found here the File Cut tool to cut your EEG files</w:t>
      </w:r>
    </w:p>
    <w:p w14:paraId="5AB8CCA3" w14:textId="2066132B" w:rsidR="00E3748D" w:rsidRDefault="00E3748D" w:rsidP="009133A7">
      <w:pPr>
        <w:pStyle w:val="ListParagraph"/>
        <w:numPr>
          <w:ilvl w:val="0"/>
          <w:numId w:val="4"/>
        </w:numPr>
        <w:spacing w:line="276" w:lineRule="auto"/>
        <w:rPr>
          <w:lang w:val="en-US"/>
        </w:rPr>
      </w:pPr>
      <w:r>
        <w:rPr>
          <w:b/>
          <w:bCs/>
          <w:lang w:val="en-US"/>
        </w:rPr>
        <w:t>Modules section</w:t>
      </w:r>
      <w:r w:rsidRPr="00E3748D">
        <w:rPr>
          <w:lang w:val="en-US"/>
        </w:rPr>
        <w:t>:</w:t>
      </w:r>
      <w:r>
        <w:rPr>
          <w:lang w:val="en-US"/>
        </w:rPr>
        <w:t xml:space="preserve"> List of preprocessing modules (first columns) and analysis modules (second columns). </w:t>
      </w:r>
      <w:r w:rsidR="00576046">
        <w:rPr>
          <w:lang w:val="en-US"/>
        </w:rPr>
        <w:t xml:space="preserve">A help file is provided for each of them. </w:t>
      </w:r>
    </w:p>
    <w:p w14:paraId="13B21273" w14:textId="77777777" w:rsidR="00DF3770" w:rsidRDefault="00DF3770" w:rsidP="00DF3770">
      <w:pPr>
        <w:spacing w:line="276" w:lineRule="auto"/>
        <w:rPr>
          <w:lang w:val="en-US"/>
        </w:rPr>
      </w:pPr>
    </w:p>
    <w:p w14:paraId="01BDD770" w14:textId="03D0428D" w:rsidR="00DF3770" w:rsidRPr="00DF3770" w:rsidRDefault="00DF3770" w:rsidP="00DF3770">
      <w:pPr>
        <w:pStyle w:val="Heading3"/>
        <w:rPr>
          <w:lang w:val="en-US"/>
        </w:rPr>
      </w:pPr>
      <w:r>
        <w:rPr>
          <w:lang w:val="en-US"/>
        </w:rPr>
        <w:lastRenderedPageBreak/>
        <w:t>Import Data</w:t>
      </w:r>
    </w:p>
    <w:p w14:paraId="5EBA3CA0" w14:textId="77777777" w:rsidR="00DF3770" w:rsidRDefault="00DF3770" w:rsidP="00DF3770">
      <w:pPr>
        <w:spacing w:line="276" w:lineRule="auto"/>
        <w:rPr>
          <w:lang w:val="en-US"/>
        </w:rPr>
      </w:pPr>
      <w:r>
        <w:rPr>
          <w:noProof/>
        </w:rPr>
        <w:drawing>
          <wp:inline distT="0" distB="0" distL="0" distR="0" wp14:anchorId="05CEDBB1" wp14:editId="6BCEBBA9">
            <wp:extent cx="4799433" cy="3316406"/>
            <wp:effectExtent l="0" t="0" r="1270" b="0"/>
            <wp:docPr id="1954798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98790" name="Picture 1" descr="A screenshot of a computer&#10;&#10;Description automatically generated"/>
                    <pic:cNvPicPr/>
                  </pic:nvPicPr>
                  <pic:blipFill>
                    <a:blip r:embed="rId11"/>
                    <a:stretch>
                      <a:fillRect/>
                    </a:stretch>
                  </pic:blipFill>
                  <pic:spPr>
                    <a:xfrm>
                      <a:off x="0" y="0"/>
                      <a:ext cx="4810741" cy="3324220"/>
                    </a:xfrm>
                    <a:prstGeom prst="rect">
                      <a:avLst/>
                    </a:prstGeom>
                  </pic:spPr>
                </pic:pic>
              </a:graphicData>
            </a:graphic>
          </wp:inline>
        </w:drawing>
      </w:r>
    </w:p>
    <w:p w14:paraId="29B4B193" w14:textId="39D128C2" w:rsidR="00DF3770" w:rsidRPr="005239C7" w:rsidRDefault="00DF3770" w:rsidP="00547F3B">
      <w:pPr>
        <w:pStyle w:val="ListParagraph"/>
        <w:numPr>
          <w:ilvl w:val="0"/>
          <w:numId w:val="5"/>
        </w:numPr>
        <w:spacing w:line="276" w:lineRule="auto"/>
        <w:rPr>
          <w:lang w:val="en-US"/>
        </w:rPr>
      </w:pPr>
      <w:r w:rsidRPr="005239C7">
        <w:rPr>
          <w:lang w:val="en-US"/>
        </w:rPr>
        <w:t xml:space="preserve">Select the raw data format. </w:t>
      </w:r>
    </w:p>
    <w:p w14:paraId="140D1A04" w14:textId="2A3CA1D2" w:rsidR="00DF3770" w:rsidRPr="005239C7" w:rsidRDefault="00DF3770" w:rsidP="00547F3B">
      <w:pPr>
        <w:pStyle w:val="ListParagraph"/>
        <w:numPr>
          <w:ilvl w:val="0"/>
          <w:numId w:val="5"/>
        </w:numPr>
        <w:spacing w:line="276" w:lineRule="auto"/>
        <w:rPr>
          <w:lang w:val="en-US"/>
        </w:rPr>
      </w:pPr>
      <w:r w:rsidRPr="005239C7">
        <w:rPr>
          <w:lang w:val="en-US"/>
        </w:rPr>
        <w:t>optional: If you want to filter a part of the files, you can write in a character string that is common to the files you want to select (for example, if you write 'normal', then the toolbox will select only the files with the word normal in their name).</w:t>
      </w:r>
      <w:r w:rsidR="005E4EC0">
        <w:rPr>
          <w:lang w:val="en-US"/>
        </w:rPr>
        <w:br/>
        <w:t xml:space="preserve">At the opposite, you can exclude file which contains a specific pattern. </w:t>
      </w:r>
    </w:p>
    <w:p w14:paraId="55ABB51D" w14:textId="26A86B85" w:rsidR="00DF3770" w:rsidRDefault="00DF3770" w:rsidP="00547F3B">
      <w:pPr>
        <w:pStyle w:val="ListParagraph"/>
        <w:numPr>
          <w:ilvl w:val="0"/>
          <w:numId w:val="5"/>
        </w:numPr>
        <w:spacing w:line="276" w:lineRule="auto"/>
        <w:rPr>
          <w:lang w:val="en-US"/>
        </w:rPr>
      </w:pPr>
      <w:r w:rsidRPr="005239C7">
        <w:rPr>
          <w:lang w:val="en-US"/>
        </w:rPr>
        <w:t xml:space="preserve">Press the Input Folder button and select the directory containing all the EEG files you wish to import. These files can be placed in sub-directories. The toolbox will select all files corresponding to the search criteria defined in 1 and 2, whether they are in the main folder or in sub-folders. It takes some time to fill the list in the central panel. Give </w:t>
      </w:r>
      <w:proofErr w:type="spellStart"/>
      <w:r w:rsidRPr="005239C7">
        <w:rPr>
          <w:lang w:val="en-US"/>
        </w:rPr>
        <w:t>Matlab</w:t>
      </w:r>
      <w:proofErr w:type="spellEnd"/>
      <w:r w:rsidRPr="005239C7">
        <w:rPr>
          <w:lang w:val="en-US"/>
        </w:rPr>
        <w:t xml:space="preserve"> time to complete this list before doing anything. </w:t>
      </w:r>
    </w:p>
    <w:p w14:paraId="112CFC11" w14:textId="2989696B" w:rsidR="00DF3770" w:rsidRPr="005239C7" w:rsidRDefault="00DF3770" w:rsidP="00547F3B">
      <w:pPr>
        <w:pStyle w:val="ListParagraph"/>
        <w:numPr>
          <w:ilvl w:val="0"/>
          <w:numId w:val="5"/>
        </w:numPr>
        <w:spacing w:line="276" w:lineRule="auto"/>
        <w:rPr>
          <w:lang w:val="en-US"/>
        </w:rPr>
      </w:pPr>
      <w:r w:rsidRPr="005239C7">
        <w:rPr>
          <w:lang w:val="en-US"/>
        </w:rPr>
        <w:t>The main panel lists all the files that the toolbox has found. It informs us in order: file name, location on disk, sampling frequency, total number of electrodes recorded in the file, and the number of TFs contained in the file.</w:t>
      </w:r>
    </w:p>
    <w:p w14:paraId="487FE571" w14:textId="77777777" w:rsidR="005E4EC0" w:rsidRDefault="005E4EC0" w:rsidP="0067454E">
      <w:pPr>
        <w:spacing w:line="276" w:lineRule="auto"/>
        <w:rPr>
          <w:lang w:val="en-US"/>
        </w:rPr>
      </w:pPr>
    </w:p>
    <w:p w14:paraId="46CC8CA2" w14:textId="77DE52F0" w:rsidR="00C21E22" w:rsidRDefault="005E4EC0" w:rsidP="005E4EC0">
      <w:pPr>
        <w:pStyle w:val="Heading3"/>
        <w:rPr>
          <w:lang w:val="en-US"/>
        </w:rPr>
      </w:pPr>
      <w:r>
        <w:rPr>
          <w:lang w:val="en-US"/>
        </w:rPr>
        <w:lastRenderedPageBreak/>
        <w:t>Define participant and adjust the selection</w:t>
      </w:r>
    </w:p>
    <w:p w14:paraId="2BCDCBED" w14:textId="1C7FFD6E" w:rsidR="005E4EC0" w:rsidRDefault="005E4EC0" w:rsidP="0067454E">
      <w:pPr>
        <w:spacing w:line="276" w:lineRule="auto"/>
        <w:rPr>
          <w:lang w:val="en-US"/>
        </w:rPr>
      </w:pPr>
      <w:r>
        <w:rPr>
          <w:noProof/>
        </w:rPr>
        <w:drawing>
          <wp:inline distT="0" distB="0" distL="0" distR="0" wp14:anchorId="752A1390" wp14:editId="63001EA7">
            <wp:extent cx="5760720" cy="4151630"/>
            <wp:effectExtent l="0" t="0" r="0" b="1270"/>
            <wp:docPr id="647002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02943" name="Picture 1" descr="A screenshot of a computer&#10;&#10;Description automatically generated"/>
                    <pic:cNvPicPr/>
                  </pic:nvPicPr>
                  <pic:blipFill>
                    <a:blip r:embed="rId12"/>
                    <a:stretch>
                      <a:fillRect/>
                    </a:stretch>
                  </pic:blipFill>
                  <pic:spPr>
                    <a:xfrm>
                      <a:off x="0" y="0"/>
                      <a:ext cx="5760720" cy="4151630"/>
                    </a:xfrm>
                    <a:prstGeom prst="rect">
                      <a:avLst/>
                    </a:prstGeom>
                  </pic:spPr>
                </pic:pic>
              </a:graphicData>
            </a:graphic>
          </wp:inline>
        </w:drawing>
      </w:r>
    </w:p>
    <w:p w14:paraId="112BBD71" w14:textId="061AE7C5" w:rsidR="005E4EC0" w:rsidRPr="005E4EC0" w:rsidRDefault="005E4EC0" w:rsidP="0036469E">
      <w:pPr>
        <w:pStyle w:val="ListParagraph"/>
        <w:numPr>
          <w:ilvl w:val="0"/>
          <w:numId w:val="7"/>
        </w:numPr>
        <w:spacing w:line="276" w:lineRule="auto"/>
        <w:rPr>
          <w:lang w:val="en-US"/>
        </w:rPr>
      </w:pPr>
      <w:r>
        <w:rPr>
          <w:lang w:val="en-US"/>
        </w:rPr>
        <w:t xml:space="preserve">In order to specify the different subject to the </w:t>
      </w:r>
      <w:proofErr w:type="spellStart"/>
      <w:r>
        <w:rPr>
          <w:lang w:val="en-US"/>
        </w:rPr>
        <w:t>EEGpal</w:t>
      </w:r>
      <w:proofErr w:type="spellEnd"/>
      <w:r>
        <w:rPr>
          <w:lang w:val="en-US"/>
        </w:rPr>
        <w:t xml:space="preserve"> toolbox, i</w:t>
      </w:r>
      <w:r w:rsidRPr="005E4EC0">
        <w:rPr>
          <w:lang w:val="en-US"/>
        </w:rPr>
        <w:t xml:space="preserve">dentify the </w:t>
      </w:r>
      <w:r w:rsidR="00547F3B">
        <w:rPr>
          <w:lang w:val="en-US"/>
        </w:rPr>
        <w:t xml:space="preserve">participant code in the EEG name for the first entry in data table. </w:t>
      </w:r>
    </w:p>
    <w:p w14:paraId="560F48AE" w14:textId="41376CA1" w:rsidR="005E4EC0" w:rsidRPr="005E4EC0" w:rsidRDefault="005E4EC0" w:rsidP="0036469E">
      <w:pPr>
        <w:pStyle w:val="ListParagraph"/>
        <w:numPr>
          <w:ilvl w:val="0"/>
          <w:numId w:val="7"/>
        </w:numPr>
        <w:spacing w:line="276" w:lineRule="auto"/>
        <w:rPr>
          <w:lang w:val="en-US"/>
        </w:rPr>
      </w:pPr>
      <w:r w:rsidRPr="005E4EC0">
        <w:rPr>
          <w:lang w:val="en-US"/>
        </w:rPr>
        <w:t xml:space="preserve">Enter the code for the first participant (determined in point </w:t>
      </w:r>
      <w:r w:rsidR="00547F3B" w:rsidRPr="00547F3B">
        <w:rPr>
          <w:b/>
          <w:bCs/>
          <w:lang w:val="en-US"/>
        </w:rPr>
        <w:t>1</w:t>
      </w:r>
      <w:r w:rsidRPr="005E4EC0">
        <w:rPr>
          <w:lang w:val="en-US"/>
        </w:rPr>
        <w:t>).</w:t>
      </w:r>
    </w:p>
    <w:p w14:paraId="330240A9" w14:textId="77777777" w:rsidR="00547F3B" w:rsidRDefault="00547F3B" w:rsidP="0036469E">
      <w:pPr>
        <w:pStyle w:val="ListParagraph"/>
        <w:numPr>
          <w:ilvl w:val="0"/>
          <w:numId w:val="7"/>
        </w:numPr>
        <w:spacing w:line="276" w:lineRule="auto"/>
        <w:rPr>
          <w:lang w:val="en-US"/>
        </w:rPr>
      </w:pPr>
      <w:r w:rsidRPr="00547F3B">
        <w:rPr>
          <w:lang w:val="en-US"/>
        </w:rPr>
        <w:t>The Toolbox will then automatically identify which participant the files belong to. The participant codes are added to the Subject column. Check that the values are correct.</w:t>
      </w:r>
    </w:p>
    <w:p w14:paraId="18BD6770" w14:textId="77777777" w:rsidR="00547F3B" w:rsidRDefault="00547F3B" w:rsidP="0036469E">
      <w:pPr>
        <w:pStyle w:val="ListParagraph"/>
        <w:numPr>
          <w:ilvl w:val="0"/>
          <w:numId w:val="7"/>
        </w:numPr>
        <w:spacing w:line="276" w:lineRule="auto"/>
        <w:rPr>
          <w:lang w:val="en-US"/>
        </w:rPr>
      </w:pPr>
      <w:r w:rsidRPr="00547F3B">
        <w:rPr>
          <w:lang w:val="en-US"/>
        </w:rPr>
        <w:t xml:space="preserve">You can then deselect specific participants to remove them from the data list. </w:t>
      </w:r>
    </w:p>
    <w:p w14:paraId="70B57F22" w14:textId="4D444574" w:rsidR="00547F3B" w:rsidRDefault="00547F3B" w:rsidP="0036469E">
      <w:pPr>
        <w:pStyle w:val="ListParagraph"/>
        <w:numPr>
          <w:ilvl w:val="0"/>
          <w:numId w:val="7"/>
        </w:numPr>
        <w:spacing w:line="276" w:lineRule="auto"/>
        <w:rPr>
          <w:lang w:val="en-US"/>
        </w:rPr>
      </w:pPr>
      <w:r>
        <w:rPr>
          <w:lang w:val="en-US"/>
        </w:rPr>
        <w:t>You can also deselect files according the sub-folder from the input folder</w:t>
      </w:r>
    </w:p>
    <w:p w14:paraId="1C0D41F3" w14:textId="77777777" w:rsidR="00547F3B" w:rsidRDefault="00547F3B" w:rsidP="00547F3B">
      <w:pPr>
        <w:pStyle w:val="Heading3"/>
        <w:rPr>
          <w:lang w:val="en-US"/>
        </w:rPr>
      </w:pPr>
    </w:p>
    <w:p w14:paraId="19D306C3" w14:textId="0E5CE015" w:rsidR="00547F3B" w:rsidRDefault="00547F3B" w:rsidP="00547F3B">
      <w:pPr>
        <w:pStyle w:val="Heading3"/>
        <w:rPr>
          <w:lang w:val="en-US"/>
        </w:rPr>
      </w:pPr>
      <w:r>
        <w:rPr>
          <w:lang w:val="en-US"/>
        </w:rPr>
        <w:t xml:space="preserve">Loading the electrode coordinate file </w:t>
      </w:r>
    </w:p>
    <w:p w14:paraId="15F9212D" w14:textId="4B370D92" w:rsidR="00547F3B" w:rsidRDefault="00547F3B" w:rsidP="00547F3B">
      <w:pPr>
        <w:rPr>
          <w:lang w:val="en-US"/>
        </w:rPr>
      </w:pPr>
      <w:r>
        <w:rPr>
          <w:noProof/>
        </w:rPr>
        <w:drawing>
          <wp:inline distT="0" distB="0" distL="0" distR="0" wp14:anchorId="1A1085B7" wp14:editId="06E671A2">
            <wp:extent cx="3873508" cy="4872251"/>
            <wp:effectExtent l="0" t="0" r="0" b="5080"/>
            <wp:docPr id="1174687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87362" name="Picture 1" descr="A screenshot of a computer&#10;&#10;Description automatically generated"/>
                    <pic:cNvPicPr/>
                  </pic:nvPicPr>
                  <pic:blipFill>
                    <a:blip r:embed="rId13"/>
                    <a:stretch>
                      <a:fillRect/>
                    </a:stretch>
                  </pic:blipFill>
                  <pic:spPr>
                    <a:xfrm>
                      <a:off x="0" y="0"/>
                      <a:ext cx="3881662" cy="4882507"/>
                    </a:xfrm>
                    <a:prstGeom prst="rect">
                      <a:avLst/>
                    </a:prstGeom>
                  </pic:spPr>
                </pic:pic>
              </a:graphicData>
            </a:graphic>
          </wp:inline>
        </w:drawing>
      </w:r>
    </w:p>
    <w:p w14:paraId="53554961" w14:textId="35365F3D" w:rsidR="00547F3B" w:rsidRPr="004E233D" w:rsidRDefault="00547F3B" w:rsidP="0036469E">
      <w:pPr>
        <w:pStyle w:val="ListParagraph"/>
        <w:numPr>
          <w:ilvl w:val="0"/>
          <w:numId w:val="8"/>
        </w:numPr>
        <w:spacing w:line="276" w:lineRule="auto"/>
        <w:rPr>
          <w:lang w:val="en-US"/>
        </w:rPr>
      </w:pPr>
      <w:r w:rsidRPr="004E233D">
        <w:rPr>
          <w:lang w:val="en-US"/>
        </w:rPr>
        <w:t>Load the .</w:t>
      </w:r>
      <w:proofErr w:type="spellStart"/>
      <w:r w:rsidRPr="004E233D">
        <w:rPr>
          <w:lang w:val="en-US"/>
        </w:rPr>
        <w:t>xyz</w:t>
      </w:r>
      <w:proofErr w:type="spellEnd"/>
      <w:r>
        <w:rPr>
          <w:lang w:val="en-US"/>
        </w:rPr>
        <w:t xml:space="preserve">, </w:t>
      </w:r>
      <w:r w:rsidRPr="004E233D">
        <w:rPr>
          <w:lang w:val="en-US"/>
        </w:rPr>
        <w:t>.</w:t>
      </w:r>
      <w:proofErr w:type="spellStart"/>
      <w:r w:rsidRPr="004E233D">
        <w:rPr>
          <w:lang w:val="en-US"/>
        </w:rPr>
        <w:t>els</w:t>
      </w:r>
      <w:proofErr w:type="spellEnd"/>
      <w:r>
        <w:rPr>
          <w:lang w:val="en-US"/>
        </w:rPr>
        <w:t xml:space="preserve"> or .locs</w:t>
      </w:r>
      <w:r w:rsidRPr="004E233D">
        <w:rPr>
          <w:lang w:val="en-US"/>
        </w:rPr>
        <w:t xml:space="preserve"> file containing the spatial coordinates for locating the electrode </w:t>
      </w:r>
      <w:r w:rsidR="0036469E">
        <w:rPr>
          <w:lang w:val="en-US"/>
        </w:rPr>
        <w:t xml:space="preserve">position </w:t>
      </w:r>
      <w:r w:rsidRPr="004E233D">
        <w:rPr>
          <w:lang w:val="en-US"/>
        </w:rPr>
        <w:t>on the EEG c</w:t>
      </w:r>
      <w:r w:rsidR="0036469E">
        <w:rPr>
          <w:lang w:val="en-US"/>
        </w:rPr>
        <w:t>a</w:t>
      </w:r>
      <w:r w:rsidRPr="004E233D">
        <w:rPr>
          <w:lang w:val="en-US"/>
        </w:rPr>
        <w:t xml:space="preserve">p. </w:t>
      </w:r>
    </w:p>
    <w:p w14:paraId="09ECE648" w14:textId="23CB8917" w:rsidR="00547F3B" w:rsidRPr="00547F3B" w:rsidRDefault="0036469E" w:rsidP="0036469E">
      <w:pPr>
        <w:pStyle w:val="ListParagraph"/>
        <w:spacing w:line="276" w:lineRule="auto"/>
        <w:rPr>
          <w:lang w:val="en-US"/>
        </w:rPr>
      </w:pPr>
      <w:r w:rsidRPr="0036469E">
        <w:rPr>
          <w:lang w:val="en-US"/>
        </w:rPr>
        <w:t xml:space="preserve">In the current situation there are already two coordinate files for a 64 channel </w:t>
      </w:r>
      <w:proofErr w:type="spellStart"/>
      <w:r w:rsidRPr="0036469E">
        <w:rPr>
          <w:lang w:val="en-US"/>
        </w:rPr>
        <w:t>Biosemi</w:t>
      </w:r>
      <w:proofErr w:type="spellEnd"/>
      <w:r w:rsidRPr="0036469E">
        <w:rPr>
          <w:lang w:val="en-US"/>
        </w:rPr>
        <w:t xml:space="preserve"> configuration in the </w:t>
      </w:r>
      <w:r w:rsidRPr="0036469E">
        <w:rPr>
          <w:i/>
          <w:iCs/>
          <w:lang w:val="en-US"/>
        </w:rPr>
        <w:t>Resource</w:t>
      </w:r>
      <w:r w:rsidRPr="0036469E">
        <w:rPr>
          <w:lang w:val="en-US"/>
        </w:rPr>
        <w:t xml:space="preserve"> </w:t>
      </w:r>
      <w:r>
        <w:rPr>
          <w:lang w:val="en-US"/>
        </w:rPr>
        <w:t>sub-</w:t>
      </w:r>
      <w:r w:rsidRPr="0036469E">
        <w:rPr>
          <w:lang w:val="en-US"/>
        </w:rPr>
        <w:t xml:space="preserve">folder of the </w:t>
      </w:r>
      <w:proofErr w:type="spellStart"/>
      <w:r w:rsidRPr="0036469E">
        <w:rPr>
          <w:lang w:val="en-US"/>
        </w:rPr>
        <w:t>EEGpal</w:t>
      </w:r>
      <w:proofErr w:type="spellEnd"/>
      <w:r w:rsidRPr="0036469E">
        <w:rPr>
          <w:lang w:val="en-US"/>
        </w:rPr>
        <w:t xml:space="preserve">. The </w:t>
      </w:r>
      <w:r w:rsidRPr="0036469E">
        <w:rPr>
          <w:i/>
          <w:iCs/>
          <w:lang w:val="en-US"/>
        </w:rPr>
        <w:t>biosemi64_officialAB_update.locs</w:t>
      </w:r>
      <w:r w:rsidRPr="0036469E">
        <w:rPr>
          <w:lang w:val="en-US"/>
        </w:rPr>
        <w:t xml:space="preserve"> file contains the coordinates found on the official </w:t>
      </w:r>
      <w:proofErr w:type="spellStart"/>
      <w:r w:rsidRPr="0036469E">
        <w:rPr>
          <w:lang w:val="en-US"/>
        </w:rPr>
        <w:t>Biosemi</w:t>
      </w:r>
      <w:proofErr w:type="spellEnd"/>
      <w:r w:rsidRPr="0036469E">
        <w:rPr>
          <w:lang w:val="en-US"/>
        </w:rPr>
        <w:t xml:space="preserve"> website with a spherical distribution of electrodes. The file </w:t>
      </w:r>
      <w:r w:rsidRPr="0036469E">
        <w:rPr>
          <w:i/>
          <w:iCs/>
          <w:lang w:val="en-US"/>
        </w:rPr>
        <w:t>64-Biosemi_OVAL_AB.xyz</w:t>
      </w:r>
      <w:r w:rsidRPr="0036469E">
        <w:rPr>
          <w:lang w:val="en-US"/>
        </w:rPr>
        <w:t xml:space="preserve"> is an oval distribution of the electrodes after </w:t>
      </w:r>
      <w:proofErr w:type="spellStart"/>
      <w:r w:rsidRPr="0036469E">
        <w:rPr>
          <w:lang w:val="en-US"/>
        </w:rPr>
        <w:t>coregistration</w:t>
      </w:r>
      <w:proofErr w:type="spellEnd"/>
      <w:r w:rsidRPr="0036469E">
        <w:rPr>
          <w:lang w:val="en-US"/>
        </w:rPr>
        <w:t xml:space="preserve"> with the MNI template in </w:t>
      </w:r>
      <w:proofErr w:type="spellStart"/>
      <w:r w:rsidRPr="0036469E">
        <w:rPr>
          <w:lang w:val="en-US"/>
        </w:rPr>
        <w:t>Cartool</w:t>
      </w:r>
      <w:proofErr w:type="spellEnd"/>
      <w:r w:rsidRPr="0036469E">
        <w:rPr>
          <w:lang w:val="en-US"/>
        </w:rPr>
        <w:t xml:space="preserve"> (more physiologically accurate). </w:t>
      </w:r>
      <w:r>
        <w:rPr>
          <w:lang w:val="en-US"/>
        </w:rPr>
        <w:t xml:space="preserve">  </w:t>
      </w:r>
      <w:r>
        <w:rPr>
          <w:lang w:val="en-US"/>
        </w:rPr>
        <w:br/>
        <w:t xml:space="preserve">You can add your own coordinate file directly in the Resource sub-folder of </w:t>
      </w:r>
      <w:proofErr w:type="spellStart"/>
      <w:r>
        <w:rPr>
          <w:lang w:val="en-US"/>
        </w:rPr>
        <w:t>EEGpal</w:t>
      </w:r>
      <w:proofErr w:type="spellEnd"/>
      <w:r>
        <w:rPr>
          <w:lang w:val="en-US"/>
        </w:rPr>
        <w:t xml:space="preserve"> to gain time.</w:t>
      </w:r>
    </w:p>
    <w:p w14:paraId="604B1C0A" w14:textId="5257008F" w:rsidR="00547F3B" w:rsidRPr="00547F3B" w:rsidRDefault="00547F3B" w:rsidP="0036469E">
      <w:pPr>
        <w:pStyle w:val="ListParagraph"/>
        <w:numPr>
          <w:ilvl w:val="0"/>
          <w:numId w:val="8"/>
        </w:numPr>
        <w:spacing w:line="276" w:lineRule="auto"/>
        <w:rPr>
          <w:lang w:val="en-US"/>
        </w:rPr>
      </w:pPr>
      <w:r w:rsidRPr="004E233D">
        <w:rPr>
          <w:lang w:val="en-US"/>
        </w:rPr>
        <w:t>The toolbox informs you of the number of electrodes present in this coordinate file, as well as the number of clusters. A cluster is a group of electrodes that can be specified within an .</w:t>
      </w:r>
      <w:proofErr w:type="spellStart"/>
      <w:r w:rsidRPr="004E233D">
        <w:rPr>
          <w:lang w:val="en-US"/>
        </w:rPr>
        <w:t>els</w:t>
      </w:r>
      <w:proofErr w:type="spellEnd"/>
      <w:r w:rsidRPr="004E233D">
        <w:rPr>
          <w:lang w:val="en-US"/>
        </w:rPr>
        <w:t xml:space="preserve"> file (e.g. to separate EEG electrodes from external channels).</w:t>
      </w:r>
      <w:r>
        <w:rPr>
          <w:lang w:val="en-US"/>
        </w:rPr>
        <w:t xml:space="preserve"> </w:t>
      </w:r>
    </w:p>
    <w:p w14:paraId="3C7F9B34" w14:textId="221D70E7" w:rsidR="00547F3B" w:rsidRPr="004E233D" w:rsidRDefault="0036469E" w:rsidP="0036469E">
      <w:pPr>
        <w:pStyle w:val="ListParagraph"/>
        <w:numPr>
          <w:ilvl w:val="0"/>
          <w:numId w:val="8"/>
        </w:numPr>
        <w:spacing w:line="276" w:lineRule="auto"/>
        <w:rPr>
          <w:lang w:val="en-US"/>
        </w:rPr>
      </w:pPr>
      <w:r>
        <w:rPr>
          <w:lang w:val="en-US"/>
        </w:rPr>
        <w:t>Optional</w:t>
      </w:r>
      <w:r w:rsidR="0024653A">
        <w:rPr>
          <w:lang w:val="en-US"/>
        </w:rPr>
        <w:t>:</w:t>
      </w:r>
      <w:r>
        <w:rPr>
          <w:lang w:val="en-US"/>
        </w:rPr>
        <w:t xml:space="preserve"> To remove supplementary channel of non-interest: </w:t>
      </w:r>
      <w:r w:rsidR="00547F3B" w:rsidRPr="004E233D">
        <w:rPr>
          <w:lang w:val="en-US"/>
        </w:rPr>
        <w:t xml:space="preserve">The toolbox compares with the number of electrodes in the EEG files. </w:t>
      </w:r>
    </w:p>
    <w:p w14:paraId="0671DF21" w14:textId="77777777" w:rsidR="00547F3B" w:rsidRPr="00547F3B" w:rsidRDefault="00547F3B" w:rsidP="0036469E">
      <w:pPr>
        <w:pStyle w:val="ListParagraph"/>
        <w:spacing w:line="276" w:lineRule="auto"/>
        <w:rPr>
          <w:lang w:val="en-US"/>
        </w:rPr>
      </w:pPr>
      <w:r w:rsidRPr="00547F3B">
        <w:rPr>
          <w:lang w:val="en-US"/>
        </w:rPr>
        <w:lastRenderedPageBreak/>
        <w:t xml:space="preserve">In our case, the EEG files contain 8 more electrodes than the coordinate file (ECG channels). Click on the Add button to manually add these 8 channels to the table on the right. Make sure that these new electrodes are deselected (the default setting) so that they are ignored/deleted (and not interpolated) in the analysis. </w:t>
      </w:r>
    </w:p>
    <w:p w14:paraId="5989A22B" w14:textId="5223568A" w:rsidR="00547F3B" w:rsidRPr="004E233D" w:rsidRDefault="00547F3B" w:rsidP="0036469E">
      <w:pPr>
        <w:pStyle w:val="ListParagraph"/>
        <w:numPr>
          <w:ilvl w:val="0"/>
          <w:numId w:val="8"/>
        </w:numPr>
        <w:spacing w:line="276" w:lineRule="auto"/>
        <w:rPr>
          <w:lang w:val="en-US"/>
        </w:rPr>
      </w:pPr>
      <w:r w:rsidRPr="004E233D">
        <w:rPr>
          <w:lang w:val="en-US"/>
        </w:rPr>
        <w:t>Click on Done</w:t>
      </w:r>
    </w:p>
    <w:p w14:paraId="4A506455" w14:textId="77777777" w:rsidR="00547F3B" w:rsidRPr="00547F3B" w:rsidRDefault="00547F3B" w:rsidP="00547F3B">
      <w:pPr>
        <w:rPr>
          <w:lang w:val="en-US"/>
        </w:rPr>
      </w:pPr>
    </w:p>
    <w:p w14:paraId="71A8A330" w14:textId="7602AB57" w:rsidR="00547F3B" w:rsidRDefault="007B4C96" w:rsidP="007B4C96">
      <w:pPr>
        <w:pStyle w:val="Heading3"/>
        <w:rPr>
          <w:lang w:val="en-US"/>
        </w:rPr>
      </w:pPr>
      <w:r>
        <w:rPr>
          <w:lang w:val="en-US"/>
        </w:rPr>
        <w:t>Export to another EEG file format</w:t>
      </w:r>
    </w:p>
    <w:p w14:paraId="6A4D5EA1" w14:textId="77777777" w:rsidR="007B4C96" w:rsidRDefault="007B4C96" w:rsidP="007B4C96">
      <w:pPr>
        <w:pStyle w:val="ListParagraph"/>
        <w:spacing w:line="276" w:lineRule="auto"/>
        <w:rPr>
          <w:lang w:val="en-US"/>
        </w:rPr>
      </w:pPr>
      <w:r>
        <w:rPr>
          <w:noProof/>
        </w:rPr>
        <w:drawing>
          <wp:inline distT="0" distB="0" distL="0" distR="0" wp14:anchorId="445A062E" wp14:editId="4CABF9A9">
            <wp:extent cx="4198925" cy="3013790"/>
            <wp:effectExtent l="0" t="0" r="0" b="0"/>
            <wp:docPr id="935241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41034" name="Picture 1" descr="A screenshot of a computer&#10;&#10;Description automatically generated"/>
                    <pic:cNvPicPr/>
                  </pic:nvPicPr>
                  <pic:blipFill>
                    <a:blip r:embed="rId14"/>
                    <a:stretch>
                      <a:fillRect/>
                    </a:stretch>
                  </pic:blipFill>
                  <pic:spPr>
                    <a:xfrm>
                      <a:off x="0" y="0"/>
                      <a:ext cx="4210148" cy="3021845"/>
                    </a:xfrm>
                    <a:prstGeom prst="rect">
                      <a:avLst/>
                    </a:prstGeom>
                  </pic:spPr>
                </pic:pic>
              </a:graphicData>
            </a:graphic>
          </wp:inline>
        </w:drawing>
      </w:r>
    </w:p>
    <w:p w14:paraId="3534298B" w14:textId="77777777" w:rsidR="007B4C96" w:rsidRDefault="007B4C96" w:rsidP="00E83342">
      <w:pPr>
        <w:pStyle w:val="ListParagraph"/>
        <w:numPr>
          <w:ilvl w:val="0"/>
          <w:numId w:val="10"/>
        </w:numPr>
        <w:spacing w:line="276" w:lineRule="auto"/>
        <w:rPr>
          <w:lang w:val="en-US"/>
        </w:rPr>
      </w:pPr>
      <w:r>
        <w:rPr>
          <w:lang w:val="en-US"/>
        </w:rPr>
        <w:t>Select the output format (.</w:t>
      </w:r>
      <w:proofErr w:type="spellStart"/>
      <w:r>
        <w:rPr>
          <w:lang w:val="en-US"/>
        </w:rPr>
        <w:t>sef</w:t>
      </w:r>
      <w:proofErr w:type="spellEnd"/>
      <w:r>
        <w:rPr>
          <w:lang w:val="en-US"/>
        </w:rPr>
        <w:t>, .</w:t>
      </w:r>
      <w:proofErr w:type="spellStart"/>
      <w:r>
        <w:rPr>
          <w:lang w:val="en-US"/>
        </w:rPr>
        <w:t>eph</w:t>
      </w:r>
      <w:proofErr w:type="spellEnd"/>
      <w:r>
        <w:rPr>
          <w:lang w:val="en-US"/>
        </w:rPr>
        <w:t xml:space="preserve">, .ep for </w:t>
      </w:r>
      <w:proofErr w:type="spellStart"/>
      <w:r>
        <w:rPr>
          <w:lang w:val="en-US"/>
        </w:rPr>
        <w:t>Cartool</w:t>
      </w:r>
      <w:proofErr w:type="spellEnd"/>
      <w:r>
        <w:rPr>
          <w:lang w:val="en-US"/>
        </w:rPr>
        <w:t xml:space="preserve"> or .set for </w:t>
      </w:r>
      <w:proofErr w:type="spellStart"/>
      <w:r>
        <w:rPr>
          <w:lang w:val="en-US"/>
        </w:rPr>
        <w:t>eeglab</w:t>
      </w:r>
      <w:proofErr w:type="spellEnd"/>
      <w:r>
        <w:rPr>
          <w:lang w:val="en-US"/>
        </w:rPr>
        <w:t>)</w:t>
      </w:r>
    </w:p>
    <w:p w14:paraId="2D2A9848" w14:textId="77777777" w:rsidR="007B4C96" w:rsidRDefault="007B4C96" w:rsidP="00E83342">
      <w:pPr>
        <w:pStyle w:val="ListParagraph"/>
        <w:numPr>
          <w:ilvl w:val="0"/>
          <w:numId w:val="10"/>
        </w:numPr>
        <w:spacing w:line="276" w:lineRule="auto"/>
        <w:rPr>
          <w:lang w:val="en-US"/>
        </w:rPr>
      </w:pPr>
      <w:r>
        <w:rPr>
          <w:lang w:val="en-US"/>
        </w:rPr>
        <w:t>Choice the folder where the files will be stored</w:t>
      </w:r>
    </w:p>
    <w:p w14:paraId="5620D361" w14:textId="77777777" w:rsidR="007B4C96" w:rsidRDefault="007B4C96" w:rsidP="00E83342">
      <w:pPr>
        <w:pStyle w:val="ListParagraph"/>
        <w:numPr>
          <w:ilvl w:val="0"/>
          <w:numId w:val="10"/>
        </w:numPr>
        <w:spacing w:line="276" w:lineRule="auto"/>
        <w:rPr>
          <w:lang w:val="en-US"/>
        </w:rPr>
      </w:pPr>
      <w:r>
        <w:rPr>
          <w:lang w:val="en-US"/>
        </w:rPr>
        <w:t>Click on the Export button</w:t>
      </w:r>
    </w:p>
    <w:p w14:paraId="02888A67" w14:textId="77777777" w:rsidR="007B4C96" w:rsidRPr="00547F3B" w:rsidRDefault="007B4C96" w:rsidP="00547F3B">
      <w:pPr>
        <w:spacing w:line="276" w:lineRule="auto"/>
        <w:rPr>
          <w:lang w:val="en-US"/>
        </w:rPr>
      </w:pPr>
    </w:p>
    <w:p w14:paraId="65794DB7" w14:textId="2FE24828" w:rsidR="00B705A0" w:rsidRDefault="005E7A4A" w:rsidP="00E83342">
      <w:pPr>
        <w:pStyle w:val="Heading3"/>
        <w:rPr>
          <w:lang w:val="en-US"/>
        </w:rPr>
      </w:pPr>
      <w:r w:rsidRPr="00E83342">
        <w:rPr>
          <w:lang w:val="en-US"/>
        </w:rPr>
        <w:br w:type="column"/>
      </w:r>
      <w:r w:rsidR="00E83342">
        <w:rPr>
          <w:lang w:val="en-US"/>
        </w:rPr>
        <w:lastRenderedPageBreak/>
        <w:t>Bridge Detection</w:t>
      </w:r>
    </w:p>
    <w:p w14:paraId="482BE133" w14:textId="77777777" w:rsidR="00E83342" w:rsidRPr="001D5A61" w:rsidRDefault="00E83342" w:rsidP="00E83342">
      <w:pPr>
        <w:jc w:val="center"/>
        <w:rPr>
          <w:lang w:val="en-US"/>
        </w:rPr>
      </w:pPr>
      <w:r>
        <w:rPr>
          <w:noProof/>
        </w:rPr>
        <w:drawing>
          <wp:inline distT="0" distB="0" distL="0" distR="0" wp14:anchorId="50EDA73E" wp14:editId="4835DF8C">
            <wp:extent cx="2920621" cy="3799698"/>
            <wp:effectExtent l="0" t="0" r="0" b="0"/>
            <wp:docPr id="763599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99804" name="Picture 1" descr="A screenshot of a computer&#10;&#10;Description automatically generated"/>
                    <pic:cNvPicPr/>
                  </pic:nvPicPr>
                  <pic:blipFill>
                    <a:blip r:embed="rId15"/>
                    <a:stretch>
                      <a:fillRect/>
                    </a:stretch>
                  </pic:blipFill>
                  <pic:spPr>
                    <a:xfrm>
                      <a:off x="0" y="0"/>
                      <a:ext cx="2937504" cy="3821663"/>
                    </a:xfrm>
                    <a:prstGeom prst="rect">
                      <a:avLst/>
                    </a:prstGeom>
                  </pic:spPr>
                </pic:pic>
              </a:graphicData>
            </a:graphic>
          </wp:inline>
        </w:drawing>
      </w:r>
    </w:p>
    <w:p w14:paraId="566B3BE4" w14:textId="77777777" w:rsidR="00E83342" w:rsidRDefault="00E83342" w:rsidP="00E83342">
      <w:pPr>
        <w:pStyle w:val="ListParagraph"/>
        <w:numPr>
          <w:ilvl w:val="0"/>
          <w:numId w:val="11"/>
        </w:numPr>
        <w:spacing w:after="240" w:line="276" w:lineRule="auto"/>
        <w:rPr>
          <w:lang w:val="en-US"/>
        </w:rPr>
      </w:pPr>
      <w:r>
        <w:rPr>
          <w:lang w:val="en-US"/>
        </w:rPr>
        <w:t xml:space="preserve">Press on the “Bridge Detection” button. </w:t>
      </w:r>
    </w:p>
    <w:p w14:paraId="6AE575EA" w14:textId="77777777" w:rsidR="00E83342" w:rsidRDefault="00E83342" w:rsidP="00E83342">
      <w:pPr>
        <w:pStyle w:val="ListParagraph"/>
        <w:numPr>
          <w:ilvl w:val="0"/>
          <w:numId w:val="11"/>
        </w:numPr>
        <w:spacing w:after="240" w:line="276" w:lineRule="auto"/>
        <w:rPr>
          <w:lang w:val="en-US"/>
        </w:rPr>
      </w:pPr>
      <w:r>
        <w:rPr>
          <w:lang w:val="en-US"/>
        </w:rPr>
        <w:t>Select the location of the .xlsx output file</w:t>
      </w:r>
    </w:p>
    <w:p w14:paraId="67773D9C" w14:textId="77777777" w:rsidR="00E83342" w:rsidRDefault="00E83342" w:rsidP="00E83342">
      <w:pPr>
        <w:spacing w:line="276" w:lineRule="auto"/>
        <w:ind w:left="360"/>
        <w:rPr>
          <w:lang w:val="en-US"/>
        </w:rPr>
      </w:pPr>
      <w:r>
        <w:rPr>
          <w:lang w:val="en-US"/>
        </w:rPr>
        <w:t xml:space="preserve">This module calls the </w:t>
      </w:r>
      <w:proofErr w:type="spellStart"/>
      <w:r>
        <w:rPr>
          <w:lang w:val="en-US"/>
        </w:rPr>
        <w:t>eeglab</w:t>
      </w:r>
      <w:proofErr w:type="spellEnd"/>
      <w:r>
        <w:rPr>
          <w:lang w:val="en-US"/>
        </w:rPr>
        <w:t xml:space="preserve"> script </w:t>
      </w:r>
      <w:proofErr w:type="spellStart"/>
      <w:r>
        <w:rPr>
          <w:lang w:val="en-US"/>
        </w:rPr>
        <w:t>eBridge</w:t>
      </w:r>
      <w:proofErr w:type="spellEnd"/>
      <w:r>
        <w:rPr>
          <w:lang w:val="en-US"/>
        </w:rPr>
        <w:t xml:space="preserve"> which automatically detect if two or more channels are bridged (same signal). Open the .xlsx output file to check if there is any. We will need this info for the ICA and interpolation step. </w:t>
      </w:r>
    </w:p>
    <w:p w14:paraId="1A01AEC7" w14:textId="153CD9DA" w:rsidR="00E83342" w:rsidRPr="00E83342" w:rsidRDefault="00E83342" w:rsidP="00E83342">
      <w:pPr>
        <w:pStyle w:val="ListParagraph"/>
        <w:numPr>
          <w:ilvl w:val="0"/>
          <w:numId w:val="11"/>
        </w:numPr>
        <w:spacing w:line="276" w:lineRule="auto"/>
        <w:rPr>
          <w:lang w:val="en-US"/>
        </w:rPr>
      </w:pPr>
      <w:r w:rsidRPr="00E83342">
        <w:rPr>
          <w:color w:val="000000" w:themeColor="text1"/>
          <w:lang w:val="en-US"/>
        </w:rPr>
        <w:t>Check the excel file on the C column (percentage of channels that are bridged; if 0 = good to go, no bridge detected, if there is a number we have to delete one of the bridged channels)</w:t>
      </w:r>
    </w:p>
    <w:p w14:paraId="22B06E04" w14:textId="63A24AFA" w:rsidR="00B705A0" w:rsidRDefault="00B705A0" w:rsidP="00B705A0">
      <w:pPr>
        <w:rPr>
          <w:rFonts w:ascii="Calibri" w:hAnsi="Calibri" w:cs="Calibri"/>
          <w:lang w:val="en-US"/>
        </w:rPr>
      </w:pPr>
    </w:p>
    <w:p w14:paraId="7295DE61" w14:textId="77777777" w:rsidR="00E83342" w:rsidRDefault="00E83342" w:rsidP="00B705A0">
      <w:pPr>
        <w:rPr>
          <w:rFonts w:ascii="Calibri" w:hAnsi="Calibri" w:cs="Calibri"/>
          <w:lang w:val="en-US"/>
        </w:rPr>
      </w:pPr>
    </w:p>
    <w:p w14:paraId="7A2A574B" w14:textId="061A99CB" w:rsidR="00E83342" w:rsidRDefault="00E83342" w:rsidP="00B705A0">
      <w:pPr>
        <w:rPr>
          <w:rFonts w:ascii="Calibri" w:hAnsi="Calibri" w:cs="Calibri"/>
          <w:b/>
          <w:bCs/>
          <w:lang w:val="en-US"/>
        </w:rPr>
      </w:pPr>
      <w:r w:rsidRPr="00E83342">
        <w:rPr>
          <w:rFonts w:ascii="Calibri" w:hAnsi="Calibri" w:cs="Calibri"/>
          <w:b/>
          <w:bCs/>
          <w:lang w:val="en-US"/>
        </w:rPr>
        <w:t>Other tools and modules have their own manuals.</w:t>
      </w:r>
    </w:p>
    <w:p w14:paraId="0B71CCA7" w14:textId="4295C910" w:rsidR="00E57E80" w:rsidRPr="00E83342" w:rsidRDefault="00E57E80" w:rsidP="00B705A0">
      <w:pPr>
        <w:rPr>
          <w:rFonts w:ascii="Calibri" w:hAnsi="Calibri" w:cs="Calibri"/>
          <w:b/>
          <w:bCs/>
          <w:lang w:val="en-US"/>
        </w:rPr>
      </w:pPr>
      <w:r>
        <w:rPr>
          <w:rFonts w:ascii="Calibri" w:hAnsi="Calibri" w:cs="Calibri"/>
          <w:b/>
          <w:bCs/>
          <w:lang w:val="en-US"/>
        </w:rPr>
        <w:t xml:space="preserve"> </w:t>
      </w:r>
    </w:p>
    <w:sectPr w:rsidR="00E57E80" w:rsidRPr="00E83342">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029E64" w14:textId="77777777" w:rsidR="005F68DA" w:rsidRDefault="005F68DA" w:rsidP="00BC70FA">
      <w:pPr>
        <w:spacing w:after="0" w:line="240" w:lineRule="auto"/>
      </w:pPr>
      <w:r>
        <w:separator/>
      </w:r>
    </w:p>
  </w:endnote>
  <w:endnote w:type="continuationSeparator" w:id="0">
    <w:p w14:paraId="3B596DBA" w14:textId="77777777" w:rsidR="005F68DA" w:rsidRDefault="005F68DA" w:rsidP="00BC70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0512920"/>
      <w:docPartObj>
        <w:docPartGallery w:val="Page Numbers (Bottom of Page)"/>
        <w:docPartUnique/>
      </w:docPartObj>
    </w:sdtPr>
    <w:sdtEndPr>
      <w:rPr>
        <w:noProof/>
      </w:rPr>
    </w:sdtEndPr>
    <w:sdtContent>
      <w:p w14:paraId="4B633D52" w14:textId="1D665619" w:rsidR="00BC70FA" w:rsidRDefault="00BC70F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780B9E" w14:textId="77777777" w:rsidR="00BC70FA" w:rsidRDefault="00BC70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05BD9D" w14:textId="77777777" w:rsidR="005F68DA" w:rsidRDefault="005F68DA" w:rsidP="00BC70FA">
      <w:pPr>
        <w:spacing w:after="0" w:line="240" w:lineRule="auto"/>
      </w:pPr>
      <w:r>
        <w:separator/>
      </w:r>
    </w:p>
  </w:footnote>
  <w:footnote w:type="continuationSeparator" w:id="0">
    <w:p w14:paraId="19C3C725" w14:textId="77777777" w:rsidR="005F68DA" w:rsidRDefault="005F68DA" w:rsidP="00BC70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CD3E68"/>
    <w:multiLevelType w:val="hybridMultilevel"/>
    <w:tmpl w:val="935CC0C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F003000"/>
    <w:multiLevelType w:val="hybridMultilevel"/>
    <w:tmpl w:val="3F5C3B0A"/>
    <w:lvl w:ilvl="0" w:tplc="C1D8F346">
      <w:start w:val="1"/>
      <w:numFmt w:val="lowerRoman"/>
      <w:lvlText w:val="%1."/>
      <w:lvlJc w:val="left"/>
      <w:pPr>
        <w:ind w:left="1080" w:hanging="720"/>
      </w:pPr>
      <w:rPr>
        <w:rFonts w:hint="default"/>
      </w:rPr>
    </w:lvl>
    <w:lvl w:ilvl="1" w:tplc="100C0019">
      <w:start w:val="1"/>
      <w:numFmt w:val="lowerLetter"/>
      <w:lvlText w:val="%2."/>
      <w:lvlJc w:val="left"/>
      <w:pPr>
        <w:ind w:left="1440" w:hanging="360"/>
      </w:pPr>
    </w:lvl>
    <w:lvl w:ilvl="2" w:tplc="56044558">
      <w:start w:val="1"/>
      <w:numFmt w:val="decimal"/>
      <w:lvlText w:val="%3."/>
      <w:lvlJc w:val="left"/>
      <w:pPr>
        <w:ind w:left="2340" w:hanging="360"/>
      </w:pPr>
      <w:rPr>
        <w:rFonts w:hint="default"/>
      </w:r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370A3E2D"/>
    <w:multiLevelType w:val="hybridMultilevel"/>
    <w:tmpl w:val="5DA2748A"/>
    <w:lvl w:ilvl="0" w:tplc="100C000F">
      <w:start w:val="1"/>
      <w:numFmt w:val="decimal"/>
      <w:lvlText w:val="%1."/>
      <w:lvlJc w:val="left"/>
      <w:pPr>
        <w:ind w:left="644"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38A13465"/>
    <w:multiLevelType w:val="hybridMultilevel"/>
    <w:tmpl w:val="8396749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39EA1087"/>
    <w:multiLevelType w:val="hybridMultilevel"/>
    <w:tmpl w:val="9C947D70"/>
    <w:lvl w:ilvl="0" w:tplc="A578728A">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18A1146"/>
    <w:multiLevelType w:val="hybridMultilevel"/>
    <w:tmpl w:val="56FED28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53506295"/>
    <w:multiLevelType w:val="hybridMultilevel"/>
    <w:tmpl w:val="56FED2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3B85F86"/>
    <w:multiLevelType w:val="hybridMultilevel"/>
    <w:tmpl w:val="56FED2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53B1A09"/>
    <w:multiLevelType w:val="hybridMultilevel"/>
    <w:tmpl w:val="56FED2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78053154"/>
    <w:multiLevelType w:val="hybridMultilevel"/>
    <w:tmpl w:val="8732FC5C"/>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79C13DAD"/>
    <w:multiLevelType w:val="hybridMultilevel"/>
    <w:tmpl w:val="839674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71911421">
    <w:abstractNumId w:val="3"/>
  </w:num>
  <w:num w:numId="2" w16cid:durableId="1601183589">
    <w:abstractNumId w:val="10"/>
  </w:num>
  <w:num w:numId="3" w16cid:durableId="454756340">
    <w:abstractNumId w:val="4"/>
  </w:num>
  <w:num w:numId="4" w16cid:durableId="138040790">
    <w:abstractNumId w:val="9"/>
  </w:num>
  <w:num w:numId="5" w16cid:durableId="368189592">
    <w:abstractNumId w:val="5"/>
  </w:num>
  <w:num w:numId="6" w16cid:durableId="1533230088">
    <w:abstractNumId w:val="2"/>
  </w:num>
  <w:num w:numId="7" w16cid:durableId="782917253">
    <w:abstractNumId w:val="6"/>
  </w:num>
  <w:num w:numId="8" w16cid:durableId="1415663370">
    <w:abstractNumId w:val="7"/>
  </w:num>
  <w:num w:numId="9" w16cid:durableId="1151141990">
    <w:abstractNumId w:val="1"/>
  </w:num>
  <w:num w:numId="10" w16cid:durableId="275912768">
    <w:abstractNumId w:val="8"/>
  </w:num>
  <w:num w:numId="11" w16cid:durableId="14623371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D64"/>
    <w:rsid w:val="00056737"/>
    <w:rsid w:val="00156863"/>
    <w:rsid w:val="00181C6A"/>
    <w:rsid w:val="001D4034"/>
    <w:rsid w:val="0024653A"/>
    <w:rsid w:val="0025543B"/>
    <w:rsid w:val="00296588"/>
    <w:rsid w:val="002F4E78"/>
    <w:rsid w:val="00313399"/>
    <w:rsid w:val="0036469E"/>
    <w:rsid w:val="003A73D6"/>
    <w:rsid w:val="003C06F9"/>
    <w:rsid w:val="0044353D"/>
    <w:rsid w:val="004671F9"/>
    <w:rsid w:val="004A2DF9"/>
    <w:rsid w:val="00547F3B"/>
    <w:rsid w:val="005573CC"/>
    <w:rsid w:val="005649E1"/>
    <w:rsid w:val="00576046"/>
    <w:rsid w:val="005E4EC0"/>
    <w:rsid w:val="005E7A4A"/>
    <w:rsid w:val="005F4380"/>
    <w:rsid w:val="005F68DA"/>
    <w:rsid w:val="006150DA"/>
    <w:rsid w:val="0067454E"/>
    <w:rsid w:val="006A3A45"/>
    <w:rsid w:val="006D7CC1"/>
    <w:rsid w:val="006D7D84"/>
    <w:rsid w:val="00770AF3"/>
    <w:rsid w:val="007B4C96"/>
    <w:rsid w:val="008047C8"/>
    <w:rsid w:val="00833FE5"/>
    <w:rsid w:val="0088766A"/>
    <w:rsid w:val="008A6344"/>
    <w:rsid w:val="008D0E94"/>
    <w:rsid w:val="008E5C5E"/>
    <w:rsid w:val="009133A7"/>
    <w:rsid w:val="00A840B3"/>
    <w:rsid w:val="00AA68F9"/>
    <w:rsid w:val="00AF319B"/>
    <w:rsid w:val="00B705A0"/>
    <w:rsid w:val="00B83D92"/>
    <w:rsid w:val="00BC70FA"/>
    <w:rsid w:val="00BD3F36"/>
    <w:rsid w:val="00C0122B"/>
    <w:rsid w:val="00C21E22"/>
    <w:rsid w:val="00CA226B"/>
    <w:rsid w:val="00CD0947"/>
    <w:rsid w:val="00D02835"/>
    <w:rsid w:val="00D347CC"/>
    <w:rsid w:val="00DF3770"/>
    <w:rsid w:val="00E021C7"/>
    <w:rsid w:val="00E3748D"/>
    <w:rsid w:val="00E57E80"/>
    <w:rsid w:val="00E73EE7"/>
    <w:rsid w:val="00E83342"/>
    <w:rsid w:val="00ED5D64"/>
    <w:rsid w:val="00F01ADC"/>
    <w:rsid w:val="00F620EA"/>
    <w:rsid w:val="00F67B7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D6B2E"/>
  <w15:chartTrackingRefBased/>
  <w15:docId w15:val="{C1EE74D4-856E-451C-A88C-EE4E38F08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5D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D5D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D5D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5D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5D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5D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5D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5D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5D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5D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D5D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D5D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5D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5D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5D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5D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5D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5D64"/>
    <w:rPr>
      <w:rFonts w:eastAsiaTheme="majorEastAsia" w:cstheme="majorBidi"/>
      <w:color w:val="272727" w:themeColor="text1" w:themeTint="D8"/>
    </w:rPr>
  </w:style>
  <w:style w:type="paragraph" w:styleId="Title">
    <w:name w:val="Title"/>
    <w:basedOn w:val="Normal"/>
    <w:next w:val="Normal"/>
    <w:link w:val="TitleChar"/>
    <w:uiPriority w:val="10"/>
    <w:qFormat/>
    <w:rsid w:val="00ED5D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5D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5D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5D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5D64"/>
    <w:pPr>
      <w:spacing w:before="160"/>
      <w:jc w:val="center"/>
    </w:pPr>
    <w:rPr>
      <w:i/>
      <w:iCs/>
      <w:color w:val="404040" w:themeColor="text1" w:themeTint="BF"/>
    </w:rPr>
  </w:style>
  <w:style w:type="character" w:customStyle="1" w:styleId="QuoteChar">
    <w:name w:val="Quote Char"/>
    <w:basedOn w:val="DefaultParagraphFont"/>
    <w:link w:val="Quote"/>
    <w:uiPriority w:val="29"/>
    <w:rsid w:val="00ED5D64"/>
    <w:rPr>
      <w:i/>
      <w:iCs/>
      <w:color w:val="404040" w:themeColor="text1" w:themeTint="BF"/>
    </w:rPr>
  </w:style>
  <w:style w:type="paragraph" w:styleId="ListParagraph">
    <w:name w:val="List Paragraph"/>
    <w:basedOn w:val="Normal"/>
    <w:uiPriority w:val="34"/>
    <w:qFormat/>
    <w:rsid w:val="00ED5D64"/>
    <w:pPr>
      <w:ind w:left="720"/>
      <w:contextualSpacing/>
    </w:pPr>
  </w:style>
  <w:style w:type="character" w:styleId="IntenseEmphasis">
    <w:name w:val="Intense Emphasis"/>
    <w:basedOn w:val="DefaultParagraphFont"/>
    <w:uiPriority w:val="21"/>
    <w:qFormat/>
    <w:rsid w:val="00ED5D64"/>
    <w:rPr>
      <w:i/>
      <w:iCs/>
      <w:color w:val="0F4761" w:themeColor="accent1" w:themeShade="BF"/>
    </w:rPr>
  </w:style>
  <w:style w:type="paragraph" w:styleId="IntenseQuote">
    <w:name w:val="Intense Quote"/>
    <w:basedOn w:val="Normal"/>
    <w:next w:val="Normal"/>
    <w:link w:val="IntenseQuoteChar"/>
    <w:uiPriority w:val="30"/>
    <w:qFormat/>
    <w:rsid w:val="00ED5D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5D64"/>
    <w:rPr>
      <w:i/>
      <w:iCs/>
      <w:color w:val="0F4761" w:themeColor="accent1" w:themeShade="BF"/>
    </w:rPr>
  </w:style>
  <w:style w:type="character" w:styleId="IntenseReference">
    <w:name w:val="Intense Reference"/>
    <w:basedOn w:val="DefaultParagraphFont"/>
    <w:uiPriority w:val="32"/>
    <w:qFormat/>
    <w:rsid w:val="00ED5D64"/>
    <w:rPr>
      <w:b/>
      <w:bCs/>
      <w:smallCaps/>
      <w:color w:val="0F4761" w:themeColor="accent1" w:themeShade="BF"/>
      <w:spacing w:val="5"/>
    </w:rPr>
  </w:style>
  <w:style w:type="paragraph" w:styleId="Header">
    <w:name w:val="header"/>
    <w:basedOn w:val="Normal"/>
    <w:link w:val="HeaderChar"/>
    <w:uiPriority w:val="99"/>
    <w:unhideWhenUsed/>
    <w:rsid w:val="00BC70FA"/>
    <w:pPr>
      <w:tabs>
        <w:tab w:val="center" w:pos="4536"/>
        <w:tab w:val="right" w:pos="9072"/>
      </w:tabs>
      <w:spacing w:after="0" w:line="240" w:lineRule="auto"/>
    </w:pPr>
  </w:style>
  <w:style w:type="character" w:customStyle="1" w:styleId="HeaderChar">
    <w:name w:val="Header Char"/>
    <w:basedOn w:val="DefaultParagraphFont"/>
    <w:link w:val="Header"/>
    <w:uiPriority w:val="99"/>
    <w:rsid w:val="00BC70FA"/>
  </w:style>
  <w:style w:type="paragraph" w:styleId="Footer">
    <w:name w:val="footer"/>
    <w:basedOn w:val="Normal"/>
    <w:link w:val="FooterChar"/>
    <w:uiPriority w:val="99"/>
    <w:unhideWhenUsed/>
    <w:rsid w:val="00BC70FA"/>
    <w:pPr>
      <w:tabs>
        <w:tab w:val="center" w:pos="4536"/>
        <w:tab w:val="right" w:pos="9072"/>
      </w:tabs>
      <w:spacing w:after="0" w:line="240" w:lineRule="auto"/>
    </w:pPr>
  </w:style>
  <w:style w:type="character" w:customStyle="1" w:styleId="FooterChar">
    <w:name w:val="Footer Char"/>
    <w:basedOn w:val="DefaultParagraphFont"/>
    <w:link w:val="Footer"/>
    <w:uiPriority w:val="99"/>
    <w:rsid w:val="00BC70FA"/>
  </w:style>
  <w:style w:type="character" w:styleId="Hyperlink">
    <w:name w:val="Hyperlink"/>
    <w:basedOn w:val="DefaultParagraphFont"/>
    <w:uiPriority w:val="99"/>
    <w:unhideWhenUsed/>
    <w:rsid w:val="0067454E"/>
    <w:rPr>
      <w:color w:val="467886" w:themeColor="hyperlink"/>
      <w:u w:val="single"/>
    </w:rPr>
  </w:style>
  <w:style w:type="character" w:styleId="UnresolvedMention">
    <w:name w:val="Unresolved Mention"/>
    <w:basedOn w:val="DefaultParagraphFont"/>
    <w:uiPriority w:val="99"/>
    <w:semiHidden/>
    <w:unhideWhenUsed/>
    <w:rsid w:val="006745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481458">
      <w:bodyDiv w:val="1"/>
      <w:marLeft w:val="0"/>
      <w:marRight w:val="0"/>
      <w:marTop w:val="0"/>
      <w:marBottom w:val="0"/>
      <w:divBdr>
        <w:top w:val="none" w:sz="0" w:space="0" w:color="auto"/>
        <w:left w:val="none" w:sz="0" w:space="0" w:color="auto"/>
        <w:bottom w:val="none" w:sz="0" w:space="0" w:color="auto"/>
        <w:right w:val="none" w:sz="0" w:space="0" w:color="auto"/>
      </w:divBdr>
    </w:div>
    <w:div w:id="1775319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155/2011/813870"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michael.mouthon@unifr.ch" TargetMode="Externa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doi.org/10.1016/j.jneumeth.2003.10.009"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1397</Words>
  <Characters>7686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UNIFR</Company>
  <LinksUpToDate>false</LinksUpToDate>
  <CharactersWithSpaces>9065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MOUTHON Michael</dc:creator>
  <cp:keywords/>
  <dc:description/>
  <cp:lastModifiedBy>MOUTHON Michael</cp:lastModifiedBy>
  <cp:revision>23</cp:revision>
  <dcterms:created xsi:type="dcterms:W3CDTF">2024-09-27T06:44:00Z</dcterms:created>
  <dcterms:modified xsi:type="dcterms:W3CDTF">2024-10-02T20:47:00Z</dcterms:modified>
</cp:coreProperties>
</file>