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67024" w14:textId="1867839E"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proofErr w:type="spellStart"/>
      <w:r w:rsidR="00B66B43">
        <w:rPr>
          <w:b/>
          <w:bCs/>
          <w:lang w:val="en-US"/>
        </w:rPr>
        <w:t>Frequencying</w:t>
      </w:r>
      <w:proofErr w:type="spellEnd"/>
      <w:r w:rsidRPr="00CA226B">
        <w:rPr>
          <w:b/>
          <w:bCs/>
          <w:lang w:val="en-US"/>
        </w:rPr>
        <w:t xml:space="preserve"> module</w:t>
      </w:r>
    </w:p>
    <w:p w14:paraId="61386E57" w14:textId="46A28A97" w:rsidR="00056737" w:rsidRPr="00CA226B" w:rsidRDefault="00CA226B" w:rsidP="00CA226B">
      <w:pPr>
        <w:rPr>
          <w:rFonts w:ascii="Calibri" w:hAnsi="Calibri" w:cs="Calibri"/>
          <w:lang w:val="en-US"/>
        </w:rPr>
      </w:pPr>
      <w:r w:rsidRPr="00CA226B">
        <w:rPr>
          <w:rFonts w:ascii="Calibri" w:hAnsi="Calibri" w:cs="Calibri"/>
          <w:lang w:val="en-US"/>
        </w:rPr>
        <w:t>Version 1.</w:t>
      </w:r>
      <w:r w:rsidR="00F3098E">
        <w:rPr>
          <w:rFonts w:ascii="Calibri" w:hAnsi="Calibri" w:cs="Calibri"/>
          <w:lang w:val="en-US"/>
        </w:rPr>
        <w:t>3</w:t>
      </w:r>
      <w:r w:rsidRPr="00CA226B">
        <w:rPr>
          <w:rFonts w:ascii="Calibri" w:hAnsi="Calibri" w:cs="Calibri"/>
          <w:lang w:val="en-US"/>
        </w:rPr>
        <w:t xml:space="preserve">, </w:t>
      </w:r>
      <w:r w:rsidR="00F3098E">
        <w:rPr>
          <w:rFonts w:ascii="Calibri" w:hAnsi="Calibri" w:cs="Calibri"/>
          <w:lang w:val="en-US"/>
        </w:rPr>
        <w:t>02</w:t>
      </w:r>
      <w:r w:rsidRPr="00CA226B">
        <w:rPr>
          <w:rFonts w:ascii="Calibri" w:hAnsi="Calibri" w:cs="Calibri"/>
          <w:lang w:val="en-US"/>
        </w:rPr>
        <w:t>.</w:t>
      </w:r>
      <w:r w:rsidR="00F3098E">
        <w:rPr>
          <w:rFonts w:ascii="Calibri" w:hAnsi="Calibri" w:cs="Calibri"/>
          <w:lang w:val="en-US"/>
        </w:rPr>
        <w:t>01</w:t>
      </w:r>
      <w:r w:rsidRPr="00CA226B">
        <w:rPr>
          <w:rFonts w:ascii="Calibri" w:hAnsi="Calibri" w:cs="Calibri"/>
          <w:lang w:val="en-US"/>
        </w:rPr>
        <w:t>.202</w:t>
      </w:r>
      <w:r w:rsidR="00F3098E">
        <w:rPr>
          <w:rFonts w:ascii="Calibri" w:hAnsi="Calibri" w:cs="Calibri"/>
          <w:lang w:val="en-US"/>
        </w:rPr>
        <w:t>5</w:t>
      </w:r>
    </w:p>
    <w:p w14:paraId="29378C70" w14:textId="77777777" w:rsidR="00E021C7" w:rsidRPr="00CA226B" w:rsidRDefault="00E021C7">
      <w:pPr>
        <w:rPr>
          <w:rFonts w:ascii="Calibri" w:hAnsi="Calibri" w:cs="Calibri"/>
          <w:lang w:val="en-US"/>
        </w:rPr>
      </w:pPr>
    </w:p>
    <w:p w14:paraId="604FB77E" w14:textId="005C6C8C" w:rsidR="00816E30" w:rsidRDefault="00E9239B" w:rsidP="006D7CC1">
      <w:pPr>
        <w:rPr>
          <w:rFonts w:ascii="Calibri" w:hAnsi="Calibri" w:cs="Calibri"/>
          <w:lang w:val="en-US"/>
        </w:rPr>
      </w:pPr>
      <w:r w:rsidRPr="00E9239B">
        <w:rPr>
          <w:rFonts w:ascii="Calibri" w:hAnsi="Calibri" w:cs="Calibri"/>
          <w:lang w:val="en-US"/>
        </w:rPr>
        <w:t>The '</w:t>
      </w:r>
      <w:proofErr w:type="spellStart"/>
      <w:r w:rsidR="00B66B43">
        <w:rPr>
          <w:rFonts w:ascii="Calibri" w:hAnsi="Calibri" w:cs="Calibri"/>
          <w:lang w:val="en-US"/>
        </w:rPr>
        <w:t>Frequencying</w:t>
      </w:r>
      <w:proofErr w:type="spellEnd"/>
      <w:r w:rsidRPr="00E9239B">
        <w:rPr>
          <w:rFonts w:ascii="Calibri" w:hAnsi="Calibri" w:cs="Calibri"/>
          <w:lang w:val="en-US"/>
        </w:rPr>
        <w:t xml:space="preserve">' module can be used to </w:t>
      </w:r>
      <w:r w:rsidR="00B66B43">
        <w:rPr>
          <w:rFonts w:ascii="Calibri" w:hAnsi="Calibri" w:cs="Calibri"/>
          <w:lang w:val="en-US"/>
        </w:rPr>
        <w:t>performed</w:t>
      </w:r>
      <w:r w:rsidRPr="00E9239B">
        <w:rPr>
          <w:rFonts w:ascii="Calibri" w:hAnsi="Calibri" w:cs="Calibri"/>
          <w:lang w:val="en-US"/>
        </w:rPr>
        <w:t xml:space="preserve"> frequency </w:t>
      </w:r>
      <w:r w:rsidR="00B66B43">
        <w:rPr>
          <w:rFonts w:ascii="Calibri" w:hAnsi="Calibri" w:cs="Calibri"/>
          <w:lang w:val="en-US"/>
        </w:rPr>
        <w:t xml:space="preserve">analysis </w:t>
      </w:r>
      <w:r w:rsidRPr="00E9239B">
        <w:rPr>
          <w:rFonts w:ascii="Calibri" w:hAnsi="Calibri" w:cs="Calibri"/>
          <w:lang w:val="en-US"/>
        </w:rPr>
        <w:t xml:space="preserve">in the EEG signal. </w:t>
      </w:r>
      <w:r w:rsidR="00816E30" w:rsidRPr="00816E30">
        <w:rPr>
          <w:rFonts w:ascii="Calibri" w:hAnsi="Calibri" w:cs="Calibri"/>
          <w:lang w:val="en-US"/>
        </w:rPr>
        <w:t xml:space="preserve">This type of analysis is often used to find biomarkers of pathologies (e.g. using a resting state recording). The output of this toolbox is the </w:t>
      </w:r>
      <w:r w:rsidR="00816E30" w:rsidRPr="00816E30">
        <w:rPr>
          <w:rFonts w:ascii="Calibri" w:hAnsi="Calibri" w:cs="Calibri"/>
          <w:b/>
          <w:bCs/>
          <w:lang w:val="en-US"/>
        </w:rPr>
        <w:t>power</w:t>
      </w:r>
      <w:r w:rsidR="00816E30" w:rsidRPr="00816E30">
        <w:rPr>
          <w:rFonts w:ascii="Calibri" w:hAnsi="Calibri" w:cs="Calibri"/>
          <w:lang w:val="en-US"/>
        </w:rPr>
        <w:t xml:space="preserve"> for a given frequency </w:t>
      </w:r>
      <w:r w:rsidR="00907479">
        <w:rPr>
          <w:rFonts w:ascii="Calibri" w:hAnsi="Calibri" w:cs="Calibri"/>
          <w:lang w:val="en-US"/>
        </w:rPr>
        <w:t>(</w:t>
      </w:r>
      <w:proofErr w:type="gramStart"/>
      <w:r w:rsidR="00907479">
        <w:rPr>
          <w:rFonts w:ascii="Calibri" w:hAnsi="Calibri" w:cs="Calibri"/>
          <w:lang w:val="en-US"/>
        </w:rPr>
        <w:t>unit :</w:t>
      </w:r>
      <w:proofErr w:type="gramEnd"/>
      <w:r w:rsidR="00907479">
        <w:rPr>
          <w:rFonts w:ascii="Calibri" w:hAnsi="Calibri" w:cs="Calibri"/>
          <w:lang w:val="en-US"/>
        </w:rPr>
        <w:t xml:space="preserve"> </w:t>
      </w:r>
      <w:r w:rsidR="00907479" w:rsidRPr="00907479">
        <w:rPr>
          <w:rFonts w:cstheme="minorHAnsi"/>
          <w:lang w:val="en-US"/>
        </w:rPr>
        <w:t>µ</w:t>
      </w:r>
      <w:r w:rsidR="00907479" w:rsidRPr="00907479">
        <w:rPr>
          <w:lang w:val="en-US"/>
        </w:rPr>
        <w:t>V</w:t>
      </w:r>
      <w:r w:rsidR="00907479" w:rsidRPr="00907479">
        <w:rPr>
          <w:vertAlign w:val="superscript"/>
          <w:lang w:val="en-US"/>
        </w:rPr>
        <w:t>2</w:t>
      </w:r>
      <w:r w:rsidR="00907479" w:rsidRPr="00907479">
        <w:rPr>
          <w:lang w:val="en-US"/>
        </w:rPr>
        <w:t>/Hz)</w:t>
      </w:r>
      <w:r w:rsidR="00907479">
        <w:rPr>
          <w:rFonts w:ascii="Calibri" w:hAnsi="Calibri" w:cs="Calibri"/>
          <w:lang w:val="en-US"/>
        </w:rPr>
        <w:t xml:space="preserve">. </w:t>
      </w:r>
      <w:r w:rsidR="00816E30">
        <w:rPr>
          <w:rFonts w:ascii="Calibri" w:hAnsi="Calibri" w:cs="Calibri"/>
          <w:lang w:val="en-US"/>
        </w:rPr>
        <w:t>T</w:t>
      </w:r>
      <w:r w:rsidR="00816E30" w:rsidRPr="00816E30">
        <w:rPr>
          <w:rFonts w:ascii="Calibri" w:hAnsi="Calibri" w:cs="Calibri"/>
          <w:lang w:val="en-US"/>
        </w:rPr>
        <w:t>his power represents the amount of energy contained in these frequencies. In other words, it tells you how much these frequencies contribute to the EEG signal in the time domain.</w:t>
      </w:r>
      <w:r w:rsidR="00816E30">
        <w:rPr>
          <w:rFonts w:ascii="Calibri" w:hAnsi="Calibri" w:cs="Calibri"/>
          <w:lang w:val="en-US"/>
        </w:rPr>
        <w:t xml:space="preserve"> </w:t>
      </w:r>
      <w:r w:rsidR="00A12411" w:rsidRPr="00A12411">
        <w:rPr>
          <w:rFonts w:ascii="Calibri" w:hAnsi="Calibri" w:cs="Calibri"/>
          <w:lang w:val="en-US"/>
        </w:rPr>
        <w:t xml:space="preserve">You can choose to calculate this value for each electrode separately (corresponding to the Power Spectral Density [PSD]) or to have an average/global value </w:t>
      </w:r>
      <w:r w:rsidR="00B60A93">
        <w:rPr>
          <w:rFonts w:ascii="Calibri" w:hAnsi="Calibri" w:cs="Calibri"/>
          <w:lang w:val="en-US"/>
        </w:rPr>
        <w:t>for</w:t>
      </w:r>
      <w:r w:rsidR="00A12411" w:rsidRPr="00A12411">
        <w:rPr>
          <w:rFonts w:ascii="Calibri" w:hAnsi="Calibri" w:cs="Calibri"/>
          <w:lang w:val="en-US"/>
        </w:rPr>
        <w:t xml:space="preserve"> </w:t>
      </w:r>
      <w:r w:rsidR="00B60A93">
        <w:rPr>
          <w:rFonts w:ascii="Calibri" w:hAnsi="Calibri" w:cs="Calibri"/>
          <w:lang w:val="en-US"/>
        </w:rPr>
        <w:t>your</w:t>
      </w:r>
      <w:r w:rsidR="00A12411" w:rsidRPr="00A12411">
        <w:rPr>
          <w:rFonts w:ascii="Calibri" w:hAnsi="Calibri" w:cs="Calibri"/>
          <w:lang w:val="en-US"/>
        </w:rPr>
        <w:t xml:space="preserve"> EEG signal (corresponding to the Global Power Spectrum [GPS]). This calculation is done thanks to the Discrete Fourier Transform (see FAQ for more details).</w:t>
      </w:r>
      <w:r w:rsidR="00816E30">
        <w:rPr>
          <w:rFonts w:ascii="Calibri" w:hAnsi="Calibri" w:cs="Calibri"/>
          <w:lang w:val="en-US"/>
        </w:rPr>
        <w:br/>
      </w:r>
    </w:p>
    <w:p w14:paraId="6F21C3FE" w14:textId="15535FA4" w:rsidR="00E9239B" w:rsidRDefault="00F3098E" w:rsidP="006D7CC1">
      <w:pPr>
        <w:rPr>
          <w:rFonts w:ascii="Calibri" w:hAnsi="Calibri" w:cs="Calibri"/>
          <w:lang w:val="en-US"/>
        </w:rPr>
      </w:pPr>
      <w:r>
        <w:rPr>
          <w:noProof/>
        </w:rPr>
        <w:drawing>
          <wp:inline distT="0" distB="0" distL="0" distR="0" wp14:anchorId="3A88C901" wp14:editId="7982A30F">
            <wp:extent cx="5760720" cy="5497195"/>
            <wp:effectExtent l="0" t="0" r="0" b="8255"/>
            <wp:docPr id="9312695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69593" name="Picture 1" descr="A screenshot of a computer screen&#10;&#10;Description automatically generated"/>
                    <pic:cNvPicPr/>
                  </pic:nvPicPr>
                  <pic:blipFill>
                    <a:blip r:embed="rId7"/>
                    <a:stretch>
                      <a:fillRect/>
                    </a:stretch>
                  </pic:blipFill>
                  <pic:spPr>
                    <a:xfrm>
                      <a:off x="0" y="0"/>
                      <a:ext cx="5760720" cy="5497195"/>
                    </a:xfrm>
                    <a:prstGeom prst="rect">
                      <a:avLst/>
                    </a:prstGeom>
                  </pic:spPr>
                </pic:pic>
              </a:graphicData>
            </a:graphic>
          </wp:inline>
        </w:drawing>
      </w:r>
    </w:p>
    <w:p w14:paraId="3B31D454" w14:textId="125C0458" w:rsidR="00E9239B" w:rsidRDefault="005D1680" w:rsidP="006D7CC1">
      <w:pPr>
        <w:rPr>
          <w:rFonts w:ascii="Calibri" w:hAnsi="Calibri" w:cs="Calibri"/>
          <w:lang w:val="en-US"/>
        </w:rPr>
      </w:pPr>
      <w:r>
        <w:rPr>
          <w:rFonts w:ascii="Calibri" w:hAnsi="Calibri" w:cs="Calibri"/>
          <w:lang w:val="en-US"/>
        </w:rPr>
        <w:t>Pannel A</w:t>
      </w:r>
    </w:p>
    <w:p w14:paraId="207041D4" w14:textId="3C2A2673" w:rsidR="005D1680" w:rsidRDefault="00B60A93" w:rsidP="005D1680">
      <w:pPr>
        <w:pStyle w:val="ListParagraph"/>
        <w:numPr>
          <w:ilvl w:val="0"/>
          <w:numId w:val="3"/>
        </w:numPr>
        <w:rPr>
          <w:rFonts w:ascii="Calibri" w:hAnsi="Calibri" w:cs="Calibri"/>
          <w:lang w:val="en-US"/>
        </w:rPr>
      </w:pPr>
      <w:r>
        <w:rPr>
          <w:rFonts w:ascii="Calibri" w:hAnsi="Calibri" w:cs="Calibri"/>
          <w:lang w:val="en-US"/>
        </w:rPr>
        <w:lastRenderedPageBreak/>
        <w:t xml:space="preserve">Choose the method to apply for the frequency analysis: </w:t>
      </w:r>
    </w:p>
    <w:p w14:paraId="1F92AA60" w14:textId="4B8EAEA9" w:rsidR="00B60A93" w:rsidRDefault="00B60A93" w:rsidP="00B60A93">
      <w:pPr>
        <w:pStyle w:val="ListParagraph"/>
        <w:numPr>
          <w:ilvl w:val="1"/>
          <w:numId w:val="3"/>
        </w:numPr>
        <w:rPr>
          <w:rFonts w:ascii="Calibri" w:hAnsi="Calibri" w:cs="Calibri"/>
          <w:lang w:val="en-US"/>
        </w:rPr>
      </w:pPr>
      <w:r>
        <w:rPr>
          <w:rFonts w:ascii="Calibri" w:hAnsi="Calibri" w:cs="Calibri"/>
          <w:lang w:val="en-US"/>
        </w:rPr>
        <w:t xml:space="preserve">Fast Fourier Transform (FFT) is the classical way. It provides you a power which will be positive in any case. This is enough for classical GPS analysis. </w:t>
      </w:r>
    </w:p>
    <w:p w14:paraId="23A011D0" w14:textId="35804BFD" w:rsidR="00B60A93" w:rsidRDefault="00B60A93" w:rsidP="00784CD6">
      <w:pPr>
        <w:pStyle w:val="ListParagraph"/>
        <w:numPr>
          <w:ilvl w:val="1"/>
          <w:numId w:val="3"/>
        </w:numPr>
        <w:rPr>
          <w:rFonts w:ascii="Calibri" w:hAnsi="Calibri" w:cs="Calibri"/>
          <w:lang w:val="en-US"/>
        </w:rPr>
      </w:pPr>
      <w:r w:rsidRPr="00B60A93">
        <w:rPr>
          <w:rFonts w:ascii="Calibri" w:hAnsi="Calibri" w:cs="Calibri"/>
          <w:lang w:val="en-US"/>
        </w:rPr>
        <w:t xml:space="preserve">FFT approximation (FFTA) is needed if you want to perform an Inverse solution </w:t>
      </w:r>
      <w:r>
        <w:rPr>
          <w:rFonts w:ascii="Calibri" w:hAnsi="Calibri" w:cs="Calibri"/>
          <w:lang w:val="en-US"/>
        </w:rPr>
        <w:t>(IS)</w:t>
      </w:r>
      <w:r w:rsidRPr="00B60A93">
        <w:rPr>
          <w:rFonts w:ascii="Calibri" w:hAnsi="Calibri" w:cs="Calibri"/>
          <w:lang w:val="en-US"/>
        </w:rPr>
        <w:t xml:space="preserve">analysis </w:t>
      </w:r>
      <w:r w:rsidR="00FC5D75">
        <w:rPr>
          <w:rFonts w:ascii="Calibri" w:hAnsi="Calibri" w:cs="Calibri"/>
          <w:lang w:val="en-US"/>
        </w:rPr>
        <w:t xml:space="preserve">or topographical analysis </w:t>
      </w:r>
      <w:r w:rsidRPr="00B60A93">
        <w:rPr>
          <w:rFonts w:ascii="Calibri" w:hAnsi="Calibri" w:cs="Calibri"/>
          <w:lang w:val="en-US"/>
        </w:rPr>
        <w:t xml:space="preserve">with your frequency. </w:t>
      </w:r>
      <w:r>
        <w:rPr>
          <w:rFonts w:ascii="Calibri" w:hAnsi="Calibri" w:cs="Calibri"/>
          <w:lang w:val="en-US"/>
        </w:rPr>
        <w:t xml:space="preserve">More details can </w:t>
      </w:r>
      <w:r w:rsidR="00FC5D75">
        <w:rPr>
          <w:rFonts w:ascii="Calibri" w:hAnsi="Calibri" w:cs="Calibri"/>
          <w:lang w:val="en-US"/>
        </w:rPr>
        <w:t>be</w:t>
      </w:r>
      <w:r>
        <w:rPr>
          <w:rFonts w:ascii="Calibri" w:hAnsi="Calibri" w:cs="Calibri"/>
          <w:lang w:val="en-US"/>
        </w:rPr>
        <w:t xml:space="preserve"> found in FAQ. </w:t>
      </w:r>
    </w:p>
    <w:p w14:paraId="297CDBCB" w14:textId="1F3A17A8" w:rsidR="00F3098E" w:rsidRDefault="00D11A96" w:rsidP="00784CD6">
      <w:pPr>
        <w:pStyle w:val="ListParagraph"/>
        <w:numPr>
          <w:ilvl w:val="1"/>
          <w:numId w:val="3"/>
        </w:numPr>
        <w:rPr>
          <w:rFonts w:ascii="Calibri" w:hAnsi="Calibri" w:cs="Calibri"/>
          <w:lang w:val="en-US"/>
        </w:rPr>
      </w:pPr>
      <w:proofErr w:type="spellStart"/>
      <w:r>
        <w:rPr>
          <w:rFonts w:ascii="Calibri" w:hAnsi="Calibri" w:cs="Calibri"/>
          <w:lang w:val="en-US"/>
        </w:rPr>
        <w:t>eeglab</w:t>
      </w:r>
      <w:proofErr w:type="spellEnd"/>
      <w:r>
        <w:rPr>
          <w:rFonts w:ascii="Calibri" w:hAnsi="Calibri" w:cs="Calibri"/>
          <w:lang w:val="en-US"/>
        </w:rPr>
        <w:t xml:space="preserve"> (FFT), permit to use the </w:t>
      </w:r>
      <w:proofErr w:type="spellStart"/>
      <w:r w:rsidRPr="00D11A96">
        <w:rPr>
          <w:rFonts w:ascii="Calibri" w:hAnsi="Calibri" w:cs="Calibri"/>
          <w:i/>
          <w:iCs/>
          <w:lang w:val="en-US"/>
        </w:rPr>
        <w:t>newtimef</w:t>
      </w:r>
      <w:proofErr w:type="spellEnd"/>
      <w:r>
        <w:rPr>
          <w:rFonts w:ascii="Calibri" w:hAnsi="Calibri" w:cs="Calibri"/>
          <w:lang w:val="en-US"/>
        </w:rPr>
        <w:t xml:space="preserve"> function of </w:t>
      </w:r>
      <w:proofErr w:type="spellStart"/>
      <w:r>
        <w:rPr>
          <w:rFonts w:ascii="Calibri" w:hAnsi="Calibri" w:cs="Calibri"/>
          <w:lang w:val="en-US"/>
        </w:rPr>
        <w:t>eeglab</w:t>
      </w:r>
      <w:proofErr w:type="spellEnd"/>
      <w:r>
        <w:rPr>
          <w:rFonts w:ascii="Calibri" w:hAnsi="Calibri" w:cs="Calibri"/>
          <w:lang w:val="en-US"/>
        </w:rPr>
        <w:t xml:space="preserve"> to compute the FFT and perform the time-frequency analysis (see FAQ for more details about its functioning).  </w:t>
      </w:r>
    </w:p>
    <w:p w14:paraId="2EB93559" w14:textId="3F670061" w:rsidR="004C31AA" w:rsidRPr="00B60A93" w:rsidRDefault="004C31AA" w:rsidP="00B60A93">
      <w:pPr>
        <w:rPr>
          <w:rFonts w:ascii="Calibri" w:hAnsi="Calibri" w:cs="Calibri"/>
          <w:lang w:val="en-US"/>
        </w:rPr>
      </w:pPr>
      <w:r w:rsidRPr="00B60A93">
        <w:rPr>
          <w:rFonts w:ascii="Calibri" w:hAnsi="Calibri" w:cs="Calibri"/>
          <w:lang w:val="en-US"/>
        </w:rPr>
        <w:t>Pannel B</w:t>
      </w:r>
    </w:p>
    <w:p w14:paraId="053CAD74" w14:textId="72C93AFC" w:rsidR="00047372" w:rsidRDefault="00181221" w:rsidP="00F562BB">
      <w:pPr>
        <w:pStyle w:val="ListParagraph"/>
        <w:numPr>
          <w:ilvl w:val="0"/>
          <w:numId w:val="3"/>
        </w:numPr>
        <w:rPr>
          <w:rFonts w:ascii="Calibri" w:hAnsi="Calibri" w:cs="Calibri"/>
          <w:lang w:val="en-US"/>
        </w:rPr>
      </w:pPr>
      <w:r w:rsidRPr="00181221">
        <w:rPr>
          <w:rFonts w:ascii="Calibri" w:hAnsi="Calibri" w:cs="Calibri"/>
          <w:lang w:val="en-US"/>
        </w:rPr>
        <w:t>Select the part of the signal on which you want to perform the frequency analysis (onset = start point and offset = end point). Reminder: [</w:t>
      </w:r>
      <w:proofErr w:type="spellStart"/>
      <w:r w:rsidRPr="00181221">
        <w:rPr>
          <w:rFonts w:ascii="Calibri" w:hAnsi="Calibri" w:cs="Calibri"/>
          <w:lang w:val="en-US"/>
        </w:rPr>
        <w:t>ms</w:t>
      </w:r>
      <w:proofErr w:type="spellEnd"/>
      <w:r w:rsidRPr="00181221">
        <w:rPr>
          <w:rFonts w:ascii="Calibri" w:hAnsi="Calibri" w:cs="Calibri"/>
          <w:lang w:val="en-US"/>
        </w:rPr>
        <w:t>] = millisecond, [</w:t>
      </w:r>
      <w:proofErr w:type="spellStart"/>
      <w:r w:rsidRPr="00181221">
        <w:rPr>
          <w:rFonts w:ascii="Calibri" w:hAnsi="Calibri" w:cs="Calibri"/>
          <w:lang w:val="en-US"/>
        </w:rPr>
        <w:t>tf</w:t>
      </w:r>
      <w:proofErr w:type="spellEnd"/>
      <w:r w:rsidRPr="00181221">
        <w:rPr>
          <w:rFonts w:ascii="Calibri" w:hAnsi="Calibri" w:cs="Calibri"/>
          <w:lang w:val="en-US"/>
        </w:rPr>
        <w:t xml:space="preserve">] = time frame, End of file = automatically selects the end of the file as offset. </w:t>
      </w:r>
    </w:p>
    <w:p w14:paraId="03F671E2" w14:textId="1E7F3B87" w:rsidR="00047372" w:rsidRPr="008E7BB1" w:rsidRDefault="00656F86" w:rsidP="00F562BB">
      <w:pPr>
        <w:pStyle w:val="ListParagraph"/>
        <w:numPr>
          <w:ilvl w:val="0"/>
          <w:numId w:val="3"/>
        </w:numPr>
        <w:rPr>
          <w:rFonts w:ascii="Calibri" w:hAnsi="Calibri" w:cs="Calibri"/>
          <w:lang w:val="en-US"/>
        </w:rPr>
      </w:pPr>
      <w:r w:rsidRPr="008E7BB1">
        <w:rPr>
          <w:rFonts w:ascii="Calibri" w:hAnsi="Calibri" w:cs="Calibri"/>
          <w:b/>
          <w:bCs/>
          <w:lang w:val="en-US"/>
        </w:rPr>
        <w:t>Windows</w:t>
      </w:r>
      <w:r w:rsidRPr="008E7BB1">
        <w:rPr>
          <w:rFonts w:ascii="Calibri" w:hAnsi="Calibri" w:cs="Calibri"/>
          <w:lang w:val="en-US"/>
        </w:rPr>
        <w:t xml:space="preserve">: </w:t>
      </w:r>
      <w:r w:rsidR="00B92825" w:rsidRPr="008E7BB1">
        <w:rPr>
          <w:rFonts w:ascii="Calibri" w:hAnsi="Calibri" w:cs="Calibri"/>
          <w:lang w:val="en-US"/>
        </w:rPr>
        <w:t>To perform the frequency analysis, the original signal is divided into several windows. As an output, we will have a power for each window, allowing us to see the evolution over time.</w:t>
      </w:r>
      <w:r w:rsidR="00B92825" w:rsidRPr="008E7BB1">
        <w:rPr>
          <w:rFonts w:ascii="Calibri" w:hAnsi="Calibri" w:cs="Calibri"/>
          <w:lang w:val="en-US"/>
        </w:rPr>
        <w:br/>
        <w:t>Please specify the window size (time length). Note: This parameter affects the frequencies you can study (see FAQ for more details).</w:t>
      </w:r>
    </w:p>
    <w:p w14:paraId="6400BBB5" w14:textId="1F0809C4" w:rsidR="00047372" w:rsidRDefault="008E7BB1" w:rsidP="00F562BB">
      <w:pPr>
        <w:pStyle w:val="ListParagraph"/>
        <w:numPr>
          <w:ilvl w:val="0"/>
          <w:numId w:val="3"/>
        </w:numPr>
        <w:rPr>
          <w:rFonts w:ascii="Calibri" w:hAnsi="Calibri" w:cs="Calibri"/>
          <w:lang w:val="en-US"/>
        </w:rPr>
      </w:pPr>
      <w:r w:rsidRPr="008E7BB1">
        <w:rPr>
          <w:rFonts w:ascii="Calibri" w:hAnsi="Calibri" w:cs="Calibri"/>
          <w:b/>
          <w:bCs/>
          <w:lang w:val="en-US"/>
        </w:rPr>
        <w:t>Overlap</w:t>
      </w:r>
      <w:r>
        <w:rPr>
          <w:rFonts w:ascii="Calibri" w:hAnsi="Calibri" w:cs="Calibri"/>
          <w:lang w:val="en-US"/>
        </w:rPr>
        <w:t xml:space="preserve">: </w:t>
      </w:r>
      <w:r w:rsidRPr="008E7BB1">
        <w:rPr>
          <w:rFonts w:ascii="Calibri" w:hAnsi="Calibri" w:cs="Calibri"/>
          <w:lang w:val="en-US"/>
        </w:rPr>
        <w:t>You can reduce the distance between two windows by allowing them to overlap.</w:t>
      </w:r>
      <w:r>
        <w:rPr>
          <w:rFonts w:ascii="Calibri" w:hAnsi="Calibri" w:cs="Calibri"/>
          <w:lang w:val="en-US"/>
        </w:rPr>
        <w:t xml:space="preserve"> </w:t>
      </w:r>
      <w:r w:rsidRPr="008E7BB1">
        <w:rPr>
          <w:rFonts w:ascii="Calibri" w:hAnsi="Calibri" w:cs="Calibri"/>
          <w:lang w:val="en-US"/>
        </w:rPr>
        <w:t>If you have windows of 100 TF and you have specified an overlap of 20 TF, this means that the next windows will start at 80 TF instead of 100 TF.</w:t>
      </w:r>
      <w:r>
        <w:rPr>
          <w:rFonts w:ascii="Calibri" w:hAnsi="Calibri" w:cs="Calibri"/>
          <w:lang w:val="en-US"/>
        </w:rPr>
        <w:t xml:space="preserve"> The main purpose is to artificially increase the temporal resolution of our frequency analysis in the case of a sort recording. </w:t>
      </w:r>
    </w:p>
    <w:p w14:paraId="06A8FA7C" w14:textId="3BF6E828" w:rsidR="00047372" w:rsidRDefault="008E7BB1" w:rsidP="006A0F1D">
      <w:pPr>
        <w:pStyle w:val="ListParagraph"/>
        <w:numPr>
          <w:ilvl w:val="0"/>
          <w:numId w:val="3"/>
        </w:numPr>
        <w:rPr>
          <w:rFonts w:ascii="Calibri" w:hAnsi="Calibri" w:cs="Calibri"/>
          <w:lang w:val="en-US"/>
        </w:rPr>
      </w:pPr>
      <w:r w:rsidRPr="00882756">
        <w:rPr>
          <w:rFonts w:ascii="Calibri" w:hAnsi="Calibri" w:cs="Calibri"/>
          <w:b/>
          <w:bCs/>
          <w:lang w:val="en-US"/>
        </w:rPr>
        <w:t>Frequency range to study</w:t>
      </w:r>
      <w:r w:rsidRPr="00882756">
        <w:rPr>
          <w:rFonts w:ascii="Calibri" w:hAnsi="Calibri" w:cs="Calibri"/>
          <w:lang w:val="en-US"/>
        </w:rPr>
        <w:t xml:space="preserve">: </w:t>
      </w:r>
      <w:r w:rsidR="00882756" w:rsidRPr="00882756">
        <w:rPr>
          <w:rFonts w:ascii="Calibri" w:hAnsi="Calibri" w:cs="Calibri"/>
          <w:lang w:val="en-US"/>
        </w:rPr>
        <w:t>This is where you specify the frequency range to be examined in your analysis. The upper limit should not be higher than the maximum frequency displayed in the GUI.</w:t>
      </w:r>
      <w:r w:rsidR="00882756">
        <w:rPr>
          <w:rFonts w:ascii="Calibri" w:hAnsi="Calibri" w:cs="Calibri"/>
          <w:lang w:val="en-US"/>
        </w:rPr>
        <w:t xml:space="preserve"> </w:t>
      </w:r>
      <w:r w:rsidR="00882756" w:rsidRPr="00882756">
        <w:rPr>
          <w:rFonts w:ascii="Calibri" w:hAnsi="Calibri" w:cs="Calibri"/>
          <w:lang w:val="en-US"/>
        </w:rPr>
        <w:t xml:space="preserve">The frequency resolution </w:t>
      </w:r>
      <w:proofErr w:type="gramStart"/>
      <w:r w:rsidR="00D11A96">
        <w:rPr>
          <w:rFonts w:ascii="Calibri" w:hAnsi="Calibri" w:cs="Calibri"/>
          <w:lang w:val="en-US"/>
        </w:rPr>
        <w:t>inform</w:t>
      </w:r>
      <w:proofErr w:type="gramEnd"/>
      <w:r w:rsidR="00882756" w:rsidRPr="00882756">
        <w:rPr>
          <w:rFonts w:ascii="Calibri" w:hAnsi="Calibri" w:cs="Calibri"/>
          <w:lang w:val="en-US"/>
        </w:rPr>
        <w:t xml:space="preserve"> you </w:t>
      </w:r>
      <w:r w:rsidR="00D11A96">
        <w:rPr>
          <w:rFonts w:ascii="Calibri" w:hAnsi="Calibri" w:cs="Calibri"/>
          <w:lang w:val="en-US"/>
        </w:rPr>
        <w:t xml:space="preserve">about </w:t>
      </w:r>
      <w:r w:rsidR="00882756" w:rsidRPr="00882756">
        <w:rPr>
          <w:rFonts w:ascii="Calibri" w:hAnsi="Calibri" w:cs="Calibri"/>
          <w:lang w:val="en-US"/>
        </w:rPr>
        <w:t>the minimum distance between two frequencies that will be evaluated.</w:t>
      </w:r>
    </w:p>
    <w:p w14:paraId="0550F8A1" w14:textId="3051741F" w:rsidR="00882756" w:rsidRPr="00882756" w:rsidRDefault="00882756" w:rsidP="006A0F1D">
      <w:pPr>
        <w:pStyle w:val="ListParagraph"/>
        <w:numPr>
          <w:ilvl w:val="0"/>
          <w:numId w:val="3"/>
        </w:numPr>
        <w:rPr>
          <w:rFonts w:ascii="Calibri" w:hAnsi="Calibri" w:cs="Calibri"/>
          <w:lang w:val="en-US"/>
        </w:rPr>
      </w:pPr>
      <w:r>
        <w:rPr>
          <w:rFonts w:ascii="Calibri" w:hAnsi="Calibri" w:cs="Calibri"/>
          <w:b/>
          <w:bCs/>
          <w:lang w:val="en-US"/>
        </w:rPr>
        <w:t>Frequency band</w:t>
      </w:r>
      <w:r w:rsidR="00A54BE5">
        <w:rPr>
          <w:rFonts w:ascii="Calibri" w:hAnsi="Calibri" w:cs="Calibri"/>
          <w:b/>
          <w:bCs/>
          <w:lang w:val="en-US"/>
        </w:rPr>
        <w:t>s</w:t>
      </w:r>
      <w:r w:rsidRPr="00882756">
        <w:rPr>
          <w:rFonts w:ascii="Calibri" w:hAnsi="Calibri" w:cs="Calibri"/>
          <w:lang w:val="en-US"/>
        </w:rPr>
        <w:t>:</w:t>
      </w:r>
      <w:r>
        <w:rPr>
          <w:rFonts w:ascii="Calibri" w:hAnsi="Calibri" w:cs="Calibri"/>
          <w:lang w:val="en-US"/>
        </w:rPr>
        <w:t xml:space="preserve"> </w:t>
      </w:r>
      <w:r w:rsidR="00D0466C" w:rsidRPr="00D0466C">
        <w:rPr>
          <w:rFonts w:ascii="Calibri" w:hAnsi="Calibri" w:cs="Calibri"/>
          <w:lang w:val="en-US"/>
        </w:rPr>
        <w:t xml:space="preserve">If you are interested in specific frequency bands (e.g. alpha = 8-12 Hz, beta = 13-30 Hz), you can specify them here. Please respect the typography by using '-' to separate the upper and lower limits and ';' to separate the frequency bands (e.g. 8-12;13-30). </w:t>
      </w:r>
      <w:r w:rsidR="00D0466C">
        <w:rPr>
          <w:rFonts w:ascii="Calibri" w:hAnsi="Calibri" w:cs="Calibri"/>
          <w:lang w:val="en-US"/>
        </w:rPr>
        <w:br/>
      </w:r>
      <w:r w:rsidR="00D0466C" w:rsidRPr="00D0466C">
        <w:rPr>
          <w:rFonts w:ascii="Calibri" w:hAnsi="Calibri" w:cs="Calibri"/>
          <w:lang w:val="en-US"/>
        </w:rPr>
        <w:t>Warning: The specified frequency bands must be within the frequency range specified in point 5. You cannot specify a band 13-30 if you have specified a frequency range of 0-15.</w:t>
      </w:r>
    </w:p>
    <w:p w14:paraId="2B05B1CD" w14:textId="07E50E3F" w:rsidR="0031108B" w:rsidRPr="0031108B" w:rsidRDefault="0031108B" w:rsidP="0031108B">
      <w:pPr>
        <w:rPr>
          <w:rFonts w:ascii="Calibri" w:hAnsi="Calibri" w:cs="Calibri"/>
          <w:lang w:val="en-US"/>
        </w:rPr>
      </w:pPr>
      <w:r>
        <w:rPr>
          <w:rFonts w:ascii="Calibri" w:hAnsi="Calibri" w:cs="Calibri"/>
          <w:lang w:val="en-US"/>
        </w:rPr>
        <w:t>P</w:t>
      </w:r>
      <w:r w:rsidRPr="0031108B">
        <w:rPr>
          <w:rFonts w:ascii="Calibri" w:hAnsi="Calibri" w:cs="Calibri"/>
          <w:lang w:val="en-US"/>
        </w:rPr>
        <w:t xml:space="preserve">annel </w:t>
      </w:r>
      <w:r>
        <w:rPr>
          <w:rFonts w:ascii="Calibri" w:hAnsi="Calibri" w:cs="Calibri"/>
          <w:lang w:val="en-US"/>
        </w:rPr>
        <w:t>C</w:t>
      </w:r>
    </w:p>
    <w:p w14:paraId="7F9A101B" w14:textId="68D8FEBA" w:rsidR="004020A1" w:rsidRDefault="001A6D2A" w:rsidP="00483442">
      <w:pPr>
        <w:pStyle w:val="ListParagraph"/>
        <w:numPr>
          <w:ilvl w:val="0"/>
          <w:numId w:val="3"/>
        </w:numPr>
        <w:rPr>
          <w:rFonts w:ascii="Calibri" w:hAnsi="Calibri" w:cs="Calibri"/>
          <w:lang w:val="en-US"/>
        </w:rPr>
      </w:pPr>
      <w:r>
        <w:rPr>
          <w:rFonts w:ascii="Calibri" w:hAnsi="Calibri" w:cs="Calibri"/>
          <w:lang w:val="en-US"/>
        </w:rPr>
        <w:t xml:space="preserve">Choose the Windowing function between None, Hamming or Hanning. </w:t>
      </w:r>
      <w:r w:rsidR="00C46EEA">
        <w:rPr>
          <w:rFonts w:ascii="Calibri" w:hAnsi="Calibri" w:cs="Calibri"/>
          <w:lang w:val="en-US"/>
        </w:rPr>
        <w:t xml:space="preserve">This option is available only for classical FFT and FFTA. In </w:t>
      </w:r>
      <w:proofErr w:type="spellStart"/>
      <w:r w:rsidR="00C46EEA">
        <w:rPr>
          <w:rFonts w:ascii="Calibri" w:hAnsi="Calibri" w:cs="Calibri"/>
          <w:lang w:val="en-US"/>
        </w:rPr>
        <w:t>eeglab</w:t>
      </w:r>
      <w:proofErr w:type="spellEnd"/>
      <w:r w:rsidR="00C46EEA">
        <w:rPr>
          <w:rFonts w:ascii="Calibri" w:hAnsi="Calibri" w:cs="Calibri"/>
          <w:lang w:val="en-US"/>
        </w:rPr>
        <w:t xml:space="preserve"> FFT, the Hanning is selected by default. </w:t>
      </w:r>
      <w:r>
        <w:rPr>
          <w:rFonts w:ascii="Calibri" w:hAnsi="Calibri" w:cs="Calibri"/>
          <w:lang w:val="en-US"/>
        </w:rPr>
        <w:t xml:space="preserve">For more information, please read the FAQ section. </w:t>
      </w:r>
    </w:p>
    <w:p w14:paraId="615B2FA7" w14:textId="3909C0B9" w:rsidR="00091959" w:rsidRPr="00091959" w:rsidRDefault="00721162" w:rsidP="00091959">
      <w:pPr>
        <w:pStyle w:val="ListParagraph"/>
        <w:numPr>
          <w:ilvl w:val="0"/>
          <w:numId w:val="3"/>
        </w:numPr>
        <w:rPr>
          <w:rFonts w:ascii="Calibri" w:hAnsi="Calibri" w:cs="Calibri"/>
          <w:lang w:val="en-US"/>
        </w:rPr>
      </w:pPr>
      <w:r w:rsidRPr="00721162">
        <w:rPr>
          <w:rFonts w:ascii="Calibri" w:hAnsi="Calibri" w:cs="Calibri"/>
          <w:lang w:val="en-US"/>
        </w:rPr>
        <w:t>You can normalize the power value obtained to make the comparison between individuals or groups easier to interpret</w:t>
      </w:r>
      <w:r>
        <w:rPr>
          <w:rFonts w:ascii="Calibri" w:hAnsi="Calibri" w:cs="Calibri"/>
          <w:lang w:val="en-US"/>
        </w:rPr>
        <w:t xml:space="preserve"> (for more detail, please consult the FAQ)</w:t>
      </w:r>
      <w:r w:rsidRPr="00721162">
        <w:rPr>
          <w:rFonts w:ascii="Calibri" w:hAnsi="Calibri" w:cs="Calibri"/>
          <w:lang w:val="en-US"/>
        </w:rPr>
        <w:t xml:space="preserve">. </w:t>
      </w:r>
      <w:r>
        <w:rPr>
          <w:rFonts w:ascii="Calibri" w:hAnsi="Calibri" w:cs="Calibri"/>
          <w:lang w:val="en-US"/>
        </w:rPr>
        <w:t xml:space="preserve"> </w:t>
      </w:r>
    </w:p>
    <w:p w14:paraId="7153C904" w14:textId="06DD9B34" w:rsidR="00687C2B" w:rsidRDefault="00687C2B" w:rsidP="00687C2B">
      <w:pPr>
        <w:pStyle w:val="ListParagraph"/>
        <w:numPr>
          <w:ilvl w:val="1"/>
          <w:numId w:val="3"/>
        </w:numPr>
        <w:rPr>
          <w:rFonts w:ascii="Calibri" w:hAnsi="Calibri" w:cs="Calibri"/>
          <w:lang w:val="en-US"/>
        </w:rPr>
      </w:pPr>
      <w:r w:rsidRPr="00687C2B">
        <w:rPr>
          <w:rFonts w:ascii="Calibri" w:hAnsi="Calibri" w:cs="Calibri"/>
          <w:b/>
          <w:bCs/>
          <w:lang w:val="en-US"/>
        </w:rPr>
        <w:t>By global averaged Power</w:t>
      </w:r>
      <w:r>
        <w:rPr>
          <w:rFonts w:ascii="Calibri" w:hAnsi="Calibri" w:cs="Calibri"/>
          <w:lang w:val="en-US"/>
        </w:rPr>
        <w:t xml:space="preserve">: Divide the power of each frequency by the mean power over all the frequencies defined in step 5. </w:t>
      </w:r>
      <w:r w:rsidR="00091959">
        <w:rPr>
          <w:rFonts w:ascii="Calibri" w:hAnsi="Calibri" w:cs="Calibri"/>
          <w:lang w:val="en-US"/>
        </w:rPr>
        <w:t>As result, you will obtain the distribution of frequencies relative to the mean power (</w:t>
      </w:r>
      <w:r w:rsidR="005129DF">
        <w:rPr>
          <w:rFonts w:ascii="Calibri" w:hAnsi="Calibri" w:cs="Calibri"/>
          <w:lang w:val="en-US"/>
        </w:rPr>
        <w:t xml:space="preserve">for example, a </w:t>
      </w:r>
      <w:r w:rsidR="00091959">
        <w:rPr>
          <w:rFonts w:ascii="Calibri" w:hAnsi="Calibri" w:cs="Calibri"/>
          <w:lang w:val="en-US"/>
        </w:rPr>
        <w:t>value of 0.8 will means that the power at this specific frequency is 80% of the average power)</w:t>
      </w:r>
    </w:p>
    <w:p w14:paraId="163C87BB" w14:textId="3B19C38F" w:rsidR="00091959" w:rsidRDefault="00091959" w:rsidP="00687C2B">
      <w:pPr>
        <w:pStyle w:val="ListParagraph"/>
        <w:numPr>
          <w:ilvl w:val="1"/>
          <w:numId w:val="3"/>
        </w:numPr>
        <w:rPr>
          <w:rFonts w:ascii="Calibri" w:hAnsi="Calibri" w:cs="Calibri"/>
          <w:lang w:val="en-US"/>
        </w:rPr>
      </w:pPr>
      <w:r w:rsidRPr="00091959">
        <w:rPr>
          <w:rFonts w:ascii="Calibri" w:hAnsi="Calibri" w:cs="Calibri"/>
          <w:b/>
          <w:bCs/>
          <w:lang w:val="en-US"/>
        </w:rPr>
        <w:t>By the mean per frequency (1/f correction)</w:t>
      </w:r>
      <w:r>
        <w:rPr>
          <w:rFonts w:ascii="Calibri" w:hAnsi="Calibri" w:cs="Calibri"/>
          <w:lang w:val="en-US"/>
        </w:rPr>
        <w:t xml:space="preserve">: Each frequency power in divided by the mean power of this </w:t>
      </w:r>
      <w:proofErr w:type="gramStart"/>
      <w:r>
        <w:rPr>
          <w:rFonts w:ascii="Calibri" w:hAnsi="Calibri" w:cs="Calibri"/>
          <w:lang w:val="en-US"/>
        </w:rPr>
        <w:t>particular frequency</w:t>
      </w:r>
      <w:proofErr w:type="gramEnd"/>
      <w:r>
        <w:rPr>
          <w:rFonts w:ascii="Calibri" w:hAnsi="Calibri" w:cs="Calibri"/>
          <w:lang w:val="en-US"/>
        </w:rPr>
        <w:t xml:space="preserve"> over all the electrodes. This has for consequence to flat the power distribution across frequencies to correct the higher power found in low versus high frequencies</w:t>
      </w:r>
    </w:p>
    <w:p w14:paraId="7600E110" w14:textId="60AB9FC5" w:rsidR="00091959" w:rsidRDefault="00091959" w:rsidP="00687C2B">
      <w:pPr>
        <w:pStyle w:val="ListParagraph"/>
        <w:numPr>
          <w:ilvl w:val="1"/>
          <w:numId w:val="3"/>
        </w:numPr>
        <w:rPr>
          <w:rFonts w:ascii="Calibri" w:hAnsi="Calibri" w:cs="Calibri"/>
          <w:lang w:val="en-US"/>
        </w:rPr>
      </w:pPr>
      <w:r>
        <w:rPr>
          <w:rFonts w:ascii="Calibri" w:hAnsi="Calibri" w:cs="Calibri"/>
          <w:b/>
          <w:bCs/>
          <w:lang w:val="en-US"/>
        </w:rPr>
        <w:t>Log</w:t>
      </w:r>
      <w:r w:rsidRPr="00091959">
        <w:rPr>
          <w:rFonts w:ascii="Calibri" w:hAnsi="Calibri" w:cs="Calibri"/>
          <w:b/>
          <w:bCs/>
          <w:lang w:val="en-US"/>
        </w:rPr>
        <w:t>. Transf.</w:t>
      </w:r>
      <w:r>
        <w:rPr>
          <w:rFonts w:ascii="Calibri" w:hAnsi="Calibri" w:cs="Calibri"/>
          <w:lang w:val="en-US"/>
        </w:rPr>
        <w:t xml:space="preserve">: </w:t>
      </w:r>
      <w:r w:rsidR="00415E04">
        <w:rPr>
          <w:rFonts w:ascii="Calibri" w:hAnsi="Calibri" w:cs="Calibri"/>
          <w:lang w:val="en-US"/>
        </w:rPr>
        <w:t>Similar as previous 1/f correction in log</w:t>
      </w:r>
      <w:r w:rsidR="00415E04" w:rsidRPr="00415E04">
        <w:rPr>
          <w:rFonts w:ascii="Calibri" w:hAnsi="Calibri" w:cs="Calibri"/>
          <w:vertAlign w:val="subscript"/>
          <w:lang w:val="en-US"/>
        </w:rPr>
        <w:t>10</w:t>
      </w:r>
      <w:r w:rsidR="00415E04">
        <w:rPr>
          <w:rFonts w:ascii="Calibri" w:hAnsi="Calibri" w:cs="Calibri"/>
          <w:lang w:val="en-US"/>
        </w:rPr>
        <w:t xml:space="preserve"> (similar as EEGLAB). This is not recommended due to strange result and literature (look at the FAQ for more details).</w:t>
      </w:r>
    </w:p>
    <w:p w14:paraId="32348FE0" w14:textId="2562CACB" w:rsidR="0031108B" w:rsidRDefault="0031108B" w:rsidP="0031108B">
      <w:pPr>
        <w:rPr>
          <w:rFonts w:ascii="Calibri" w:hAnsi="Calibri" w:cs="Calibri"/>
          <w:lang w:val="en-US"/>
        </w:rPr>
      </w:pPr>
      <w:r w:rsidRPr="0031108B">
        <w:rPr>
          <w:rFonts w:ascii="Calibri" w:hAnsi="Calibri" w:cs="Calibri"/>
          <w:lang w:val="en-US"/>
        </w:rPr>
        <w:lastRenderedPageBreak/>
        <w:t xml:space="preserve">Pannel </w:t>
      </w:r>
      <w:r>
        <w:rPr>
          <w:rFonts w:ascii="Calibri" w:hAnsi="Calibri" w:cs="Calibri"/>
          <w:lang w:val="en-US"/>
        </w:rPr>
        <w:t>D</w:t>
      </w:r>
    </w:p>
    <w:p w14:paraId="3BEFA735" w14:textId="4BFE581F" w:rsidR="009765D3" w:rsidRPr="00177C48" w:rsidRDefault="00177C48" w:rsidP="0076427E">
      <w:pPr>
        <w:pStyle w:val="ListParagraph"/>
        <w:numPr>
          <w:ilvl w:val="0"/>
          <w:numId w:val="3"/>
        </w:numPr>
        <w:rPr>
          <w:rFonts w:ascii="Calibri" w:hAnsi="Calibri" w:cs="Calibri"/>
          <w:lang w:val="en-US"/>
        </w:rPr>
      </w:pPr>
      <w:r w:rsidRPr="00177C48">
        <w:rPr>
          <w:rFonts w:ascii="Calibri" w:hAnsi="Calibri" w:cs="Calibri"/>
          <w:b/>
          <w:bCs/>
          <w:lang w:val="en-US"/>
        </w:rPr>
        <w:t>Resample the data</w:t>
      </w:r>
      <w:r w:rsidRPr="00177C48">
        <w:rPr>
          <w:rFonts w:ascii="Calibri" w:hAnsi="Calibri" w:cs="Calibri"/>
          <w:lang w:val="en-US"/>
        </w:rPr>
        <w:t xml:space="preserve">: You can resample your data to another sampling frequency (new frequency must be specified in Hz). This is typically used when you want to </w:t>
      </w:r>
      <w:proofErr w:type="spellStart"/>
      <w:r w:rsidRPr="00177C48">
        <w:rPr>
          <w:rFonts w:ascii="Calibri" w:hAnsi="Calibri" w:cs="Calibri"/>
          <w:lang w:val="en-US"/>
        </w:rPr>
        <w:t>downsample</w:t>
      </w:r>
      <w:proofErr w:type="spellEnd"/>
      <w:r w:rsidRPr="00177C48">
        <w:rPr>
          <w:rFonts w:ascii="Calibri" w:hAnsi="Calibri" w:cs="Calibri"/>
          <w:lang w:val="en-US"/>
        </w:rPr>
        <w:t xml:space="preserve"> your data. </w:t>
      </w:r>
      <w:r w:rsidRPr="00177C48">
        <w:rPr>
          <w:rFonts w:ascii="Calibri" w:hAnsi="Calibri" w:cs="Calibri"/>
          <w:lang w:val="en-US"/>
        </w:rPr>
        <w:br/>
        <w:t>WARNING: If you are using this option, please go through and check steps 2-6 as it will affect their values.</w:t>
      </w:r>
    </w:p>
    <w:p w14:paraId="6504B191" w14:textId="770BF752" w:rsidR="00450326" w:rsidRDefault="003873E3" w:rsidP="009765D3">
      <w:pPr>
        <w:pStyle w:val="ListParagraph"/>
        <w:numPr>
          <w:ilvl w:val="0"/>
          <w:numId w:val="3"/>
        </w:numPr>
        <w:rPr>
          <w:rFonts w:ascii="Calibri" w:hAnsi="Calibri" w:cs="Calibri"/>
          <w:lang w:val="en-US"/>
        </w:rPr>
      </w:pPr>
      <w:r w:rsidRPr="003873E3">
        <w:rPr>
          <w:rFonts w:ascii="Calibri" w:hAnsi="Calibri" w:cs="Calibri"/>
          <w:b/>
          <w:bCs/>
          <w:lang w:val="en-US"/>
        </w:rPr>
        <w:t>Choose the output to save</w:t>
      </w:r>
      <w:r>
        <w:rPr>
          <w:rFonts w:ascii="Calibri" w:hAnsi="Calibri" w:cs="Calibri"/>
          <w:lang w:val="en-US"/>
        </w:rPr>
        <w:t xml:space="preserve">: </w:t>
      </w:r>
      <w:r w:rsidR="00450326" w:rsidRPr="00450326">
        <w:rPr>
          <w:rFonts w:ascii="Calibri" w:hAnsi="Calibri" w:cs="Calibri"/>
          <w:lang w:val="en-US"/>
        </w:rPr>
        <w:t>You can choose which power to store for the frequency range you specified in step 5. The PSD provides the frequency power for each EEG electrode and each individual frequency specified in the range. The GPS provides you with an average across these electrodes for each individual frequency specified in the range.</w:t>
      </w:r>
      <w:r w:rsidR="00450326">
        <w:rPr>
          <w:rFonts w:ascii="Calibri" w:hAnsi="Calibri" w:cs="Calibri"/>
          <w:lang w:val="en-US"/>
        </w:rPr>
        <w:t xml:space="preserve"> You have to options: </w:t>
      </w:r>
    </w:p>
    <w:p w14:paraId="4A81B410" w14:textId="68054414" w:rsidR="00450326" w:rsidRDefault="00450326" w:rsidP="00450326">
      <w:pPr>
        <w:pStyle w:val="ListParagraph"/>
        <w:numPr>
          <w:ilvl w:val="1"/>
          <w:numId w:val="3"/>
        </w:numPr>
        <w:rPr>
          <w:rFonts w:ascii="Calibri" w:hAnsi="Calibri" w:cs="Calibri"/>
          <w:lang w:val="en-US"/>
        </w:rPr>
      </w:pPr>
      <w:r>
        <w:rPr>
          <w:rFonts w:ascii="Calibri" w:hAnsi="Calibri" w:cs="Calibri"/>
          <w:lang w:val="en-US"/>
        </w:rPr>
        <w:t>Per file (averaged time windows): Average the frequency power over all the time windows</w:t>
      </w:r>
    </w:p>
    <w:p w14:paraId="341C282B" w14:textId="15F968FF" w:rsidR="009765D3" w:rsidRDefault="00450326" w:rsidP="00450326">
      <w:pPr>
        <w:pStyle w:val="ListParagraph"/>
        <w:numPr>
          <w:ilvl w:val="1"/>
          <w:numId w:val="3"/>
        </w:numPr>
        <w:rPr>
          <w:rFonts w:ascii="Calibri" w:hAnsi="Calibri" w:cs="Calibri"/>
          <w:lang w:val="en-US"/>
        </w:rPr>
      </w:pPr>
      <w:r>
        <w:rPr>
          <w:rFonts w:ascii="Calibri" w:hAnsi="Calibri" w:cs="Calibri"/>
          <w:lang w:val="en-US"/>
        </w:rPr>
        <w:t xml:space="preserve">Per file (separate time windows): Record the frequency power for each time window. This is useful if you want to study the evolution over time. </w:t>
      </w:r>
      <w:r>
        <w:rPr>
          <w:rFonts w:ascii="Calibri" w:hAnsi="Calibri" w:cs="Calibri"/>
          <w:lang w:val="en-US"/>
        </w:rPr>
        <w:br/>
      </w:r>
    </w:p>
    <w:p w14:paraId="09348C60" w14:textId="3AEF64DF" w:rsidR="009765D3" w:rsidRPr="007C5495" w:rsidRDefault="007C5495" w:rsidP="007C5495">
      <w:pPr>
        <w:pStyle w:val="ListParagraph"/>
        <w:numPr>
          <w:ilvl w:val="0"/>
          <w:numId w:val="3"/>
        </w:numPr>
        <w:rPr>
          <w:rFonts w:ascii="Calibri" w:hAnsi="Calibri" w:cs="Calibri"/>
          <w:lang w:val="en-US"/>
        </w:rPr>
      </w:pPr>
      <w:r w:rsidRPr="007C5495">
        <w:rPr>
          <w:rFonts w:ascii="Calibri" w:hAnsi="Calibri" w:cs="Calibri"/>
          <w:lang w:val="en-US"/>
        </w:rPr>
        <w:t>The same option as described in point 10, but for the frequency band you have specified in step 6. These options are only available if you have entered a frequency band of interest.</w:t>
      </w:r>
    </w:p>
    <w:p w14:paraId="793359FC" w14:textId="13C85C33" w:rsidR="00047372" w:rsidRPr="0031108B" w:rsidRDefault="00047372" w:rsidP="0031108B">
      <w:pPr>
        <w:rPr>
          <w:rFonts w:ascii="Calibri" w:hAnsi="Calibri" w:cs="Calibri"/>
          <w:lang w:val="en-US"/>
        </w:rPr>
      </w:pPr>
      <w:r>
        <w:rPr>
          <w:rFonts w:ascii="Calibri" w:hAnsi="Calibri" w:cs="Calibri"/>
          <w:lang w:val="en-US"/>
        </w:rPr>
        <w:t>Pannel E</w:t>
      </w:r>
    </w:p>
    <w:p w14:paraId="0CB90B84" w14:textId="3C1361B0" w:rsidR="00C46EEA" w:rsidRDefault="00C46EEA" w:rsidP="00DF75CD">
      <w:pPr>
        <w:pStyle w:val="ListParagraph"/>
        <w:numPr>
          <w:ilvl w:val="0"/>
          <w:numId w:val="3"/>
        </w:numPr>
        <w:rPr>
          <w:rFonts w:ascii="Calibri" w:hAnsi="Calibri" w:cs="Calibri"/>
          <w:lang w:val="en-US"/>
        </w:rPr>
      </w:pPr>
      <w:r>
        <w:rPr>
          <w:rFonts w:ascii="Calibri" w:hAnsi="Calibri" w:cs="Calibri"/>
          <w:lang w:val="en-US"/>
        </w:rPr>
        <w:t xml:space="preserve">Select the format for the output files for the </w:t>
      </w:r>
      <w:r>
        <w:rPr>
          <w:rFonts w:ascii="Calibri" w:hAnsi="Calibri" w:cs="Calibri"/>
          <w:lang w:val="en-US"/>
        </w:rPr>
        <w:t>PSD</w:t>
      </w:r>
      <w:r>
        <w:rPr>
          <w:rFonts w:ascii="Calibri" w:hAnsi="Calibri" w:cs="Calibri"/>
          <w:lang w:val="en-US"/>
        </w:rPr>
        <w:t xml:space="preserve"> output.</w:t>
      </w:r>
      <w:r>
        <w:rPr>
          <w:rFonts w:ascii="Calibri" w:hAnsi="Calibri" w:cs="Calibri"/>
          <w:lang w:val="en-US"/>
        </w:rPr>
        <w:t xml:space="preserve"> The files </w:t>
      </w:r>
      <w:proofErr w:type="gramStart"/>
      <w:r>
        <w:rPr>
          <w:rFonts w:ascii="Calibri" w:hAnsi="Calibri" w:cs="Calibri"/>
          <w:lang w:val="en-US"/>
        </w:rPr>
        <w:t>in .</w:t>
      </w:r>
      <w:proofErr w:type="spellStart"/>
      <w:r>
        <w:rPr>
          <w:rFonts w:ascii="Calibri" w:hAnsi="Calibri" w:cs="Calibri"/>
          <w:lang w:val="en-US"/>
        </w:rPr>
        <w:t>freq</w:t>
      </w:r>
      <w:proofErr w:type="spellEnd"/>
      <w:proofErr w:type="gramEnd"/>
      <w:r>
        <w:rPr>
          <w:rFonts w:ascii="Calibri" w:hAnsi="Calibri" w:cs="Calibri"/>
          <w:lang w:val="en-US"/>
        </w:rPr>
        <w:t xml:space="preserve"> can be open in </w:t>
      </w:r>
      <w:proofErr w:type="spellStart"/>
      <w:r>
        <w:rPr>
          <w:rFonts w:ascii="Calibri" w:hAnsi="Calibri" w:cs="Calibri"/>
          <w:lang w:val="en-US"/>
        </w:rPr>
        <w:t>Cartool</w:t>
      </w:r>
      <w:proofErr w:type="spellEnd"/>
      <w:r>
        <w:rPr>
          <w:rFonts w:ascii="Calibri" w:hAnsi="Calibri" w:cs="Calibri"/>
          <w:lang w:val="en-US"/>
        </w:rPr>
        <w:t xml:space="preserve">. Otherwise, you can record as a </w:t>
      </w:r>
      <w:proofErr w:type="spellStart"/>
      <w:r>
        <w:rPr>
          <w:rFonts w:ascii="Calibri" w:hAnsi="Calibri" w:cs="Calibri"/>
          <w:lang w:val="en-US"/>
        </w:rPr>
        <w:t>Matlab</w:t>
      </w:r>
      <w:proofErr w:type="spellEnd"/>
      <w:r>
        <w:rPr>
          <w:rFonts w:ascii="Calibri" w:hAnsi="Calibri" w:cs="Calibri"/>
          <w:lang w:val="en-US"/>
        </w:rPr>
        <w:t xml:space="preserve"> variable (.mat).</w:t>
      </w:r>
    </w:p>
    <w:p w14:paraId="1D41DA08" w14:textId="4E976565" w:rsidR="00AA71DB" w:rsidRDefault="00AA71DB" w:rsidP="00DF75CD">
      <w:pPr>
        <w:pStyle w:val="ListParagraph"/>
        <w:numPr>
          <w:ilvl w:val="0"/>
          <w:numId w:val="3"/>
        </w:numPr>
        <w:rPr>
          <w:rFonts w:ascii="Calibri" w:hAnsi="Calibri" w:cs="Calibri"/>
          <w:lang w:val="en-US"/>
        </w:rPr>
      </w:pPr>
      <w:r>
        <w:rPr>
          <w:rFonts w:ascii="Calibri" w:hAnsi="Calibri" w:cs="Calibri"/>
          <w:lang w:val="en-US"/>
        </w:rPr>
        <w:t>Select the format for the output files</w:t>
      </w:r>
      <w:r w:rsidR="009765D3">
        <w:rPr>
          <w:rFonts w:ascii="Calibri" w:hAnsi="Calibri" w:cs="Calibri"/>
          <w:lang w:val="en-US"/>
        </w:rPr>
        <w:t xml:space="preserve"> for the GPS output (Excel of </w:t>
      </w:r>
      <w:r w:rsidR="00C46EEA">
        <w:rPr>
          <w:rFonts w:ascii="Calibri" w:hAnsi="Calibri" w:cs="Calibri"/>
          <w:lang w:val="en-US"/>
        </w:rPr>
        <w:t>csv</w:t>
      </w:r>
      <w:r w:rsidR="009765D3">
        <w:rPr>
          <w:rFonts w:ascii="Calibri" w:hAnsi="Calibri" w:cs="Calibri"/>
          <w:lang w:val="en-US"/>
        </w:rPr>
        <w:t xml:space="preserve"> file)</w:t>
      </w:r>
      <w:r>
        <w:rPr>
          <w:rFonts w:ascii="Calibri" w:hAnsi="Calibri" w:cs="Calibri"/>
          <w:lang w:val="en-US"/>
        </w:rPr>
        <w:t>.</w:t>
      </w:r>
      <w:r w:rsidR="009765D3">
        <w:rPr>
          <w:rFonts w:ascii="Calibri" w:hAnsi="Calibri" w:cs="Calibri"/>
          <w:lang w:val="en-US"/>
        </w:rPr>
        <w:t xml:space="preserve"> </w:t>
      </w:r>
    </w:p>
    <w:p w14:paraId="68ED4CAC" w14:textId="09E68A52" w:rsidR="00AA71DB" w:rsidRDefault="00AA71DB" w:rsidP="004D3126">
      <w:pPr>
        <w:pStyle w:val="ListParagraph"/>
        <w:numPr>
          <w:ilvl w:val="0"/>
          <w:numId w:val="3"/>
        </w:numPr>
        <w:rPr>
          <w:rFonts w:ascii="Calibri" w:hAnsi="Calibri" w:cs="Calibri"/>
          <w:lang w:val="en-US"/>
        </w:rPr>
      </w:pPr>
      <w:r w:rsidRPr="00AA71DB">
        <w:rPr>
          <w:rFonts w:ascii="Calibri" w:hAnsi="Calibri" w:cs="Calibri"/>
          <w:lang w:val="en-US"/>
        </w:rPr>
        <w:t>Select the destination folder where the results files will be saved (note</w:t>
      </w:r>
      <w:r w:rsidR="009765D3">
        <w:rPr>
          <w:rFonts w:ascii="Calibri" w:hAnsi="Calibri" w:cs="Calibri"/>
          <w:lang w:val="en-US"/>
        </w:rPr>
        <w:t xml:space="preserve">: it will automatically create a sub-folder call </w:t>
      </w:r>
      <w:proofErr w:type="spellStart"/>
      <w:r w:rsidR="009765D3" w:rsidRPr="009765D3">
        <w:rPr>
          <w:rFonts w:ascii="Calibri" w:hAnsi="Calibri" w:cs="Calibri"/>
          <w:i/>
          <w:iCs/>
          <w:lang w:val="en-US"/>
        </w:rPr>
        <w:t>Frequencying</w:t>
      </w:r>
      <w:proofErr w:type="spellEnd"/>
      <w:r w:rsidRPr="00AA71DB">
        <w:rPr>
          <w:rFonts w:ascii="Calibri" w:hAnsi="Calibri" w:cs="Calibri"/>
          <w:lang w:val="en-US"/>
        </w:rPr>
        <w:t xml:space="preserve">). </w:t>
      </w:r>
    </w:p>
    <w:p w14:paraId="06C0C4DB" w14:textId="51E568AB" w:rsidR="00AA71DB" w:rsidRDefault="00AA71DB" w:rsidP="004D3126">
      <w:pPr>
        <w:pStyle w:val="ListParagraph"/>
        <w:numPr>
          <w:ilvl w:val="0"/>
          <w:numId w:val="3"/>
        </w:numPr>
        <w:rPr>
          <w:rFonts w:ascii="Calibri" w:hAnsi="Calibri" w:cs="Calibri"/>
          <w:lang w:val="en-US"/>
        </w:rPr>
      </w:pPr>
      <w:r w:rsidRPr="00AA71DB">
        <w:rPr>
          <w:rFonts w:ascii="Calibri" w:hAnsi="Calibri" w:cs="Calibri"/>
          <w:lang w:val="en-US"/>
        </w:rPr>
        <w:t>The suffix added to the input filename to obtain the output filename</w:t>
      </w:r>
    </w:p>
    <w:p w14:paraId="7FAF1B62" w14:textId="0ADAB064" w:rsidR="00AA71DB" w:rsidRDefault="00AA71DB" w:rsidP="004D3126">
      <w:pPr>
        <w:pStyle w:val="ListParagraph"/>
        <w:numPr>
          <w:ilvl w:val="0"/>
          <w:numId w:val="3"/>
        </w:numPr>
        <w:rPr>
          <w:rFonts w:ascii="Calibri" w:hAnsi="Calibri" w:cs="Calibri"/>
          <w:lang w:val="en-US"/>
        </w:rPr>
      </w:pPr>
      <w:r>
        <w:rPr>
          <w:rFonts w:ascii="Calibri" w:hAnsi="Calibri" w:cs="Calibri"/>
          <w:lang w:val="en-US"/>
        </w:rPr>
        <w:t>You can save a parameters file which will recode all the chosen options for a later processing (</w:t>
      </w:r>
      <w:r w:rsidRPr="00AA71DB">
        <w:rPr>
          <w:rFonts w:ascii="Calibri" w:hAnsi="Calibri" w:cs="Calibri"/>
          <w:b/>
          <w:bCs/>
          <w:lang w:val="en-US"/>
        </w:rPr>
        <w:t>save</w:t>
      </w:r>
      <w:r>
        <w:rPr>
          <w:rFonts w:ascii="Calibri" w:hAnsi="Calibri" w:cs="Calibri"/>
          <w:lang w:val="en-US"/>
        </w:rPr>
        <w:t xml:space="preserve"> and </w:t>
      </w:r>
      <w:r w:rsidRPr="00AA71DB">
        <w:rPr>
          <w:rFonts w:ascii="Calibri" w:hAnsi="Calibri" w:cs="Calibri"/>
          <w:b/>
          <w:bCs/>
          <w:lang w:val="en-US"/>
        </w:rPr>
        <w:t>save as</w:t>
      </w:r>
      <w:r>
        <w:rPr>
          <w:rFonts w:ascii="Calibri" w:hAnsi="Calibri" w:cs="Calibri"/>
          <w:lang w:val="en-US"/>
        </w:rPr>
        <w:t xml:space="preserve">). You can use the button </w:t>
      </w:r>
      <w:r w:rsidRPr="00AA71DB">
        <w:rPr>
          <w:rFonts w:ascii="Calibri" w:hAnsi="Calibri" w:cs="Calibri"/>
          <w:b/>
          <w:bCs/>
          <w:lang w:val="en-US"/>
        </w:rPr>
        <w:t>open</w:t>
      </w:r>
      <w:r>
        <w:rPr>
          <w:rFonts w:ascii="Calibri" w:hAnsi="Calibri" w:cs="Calibri"/>
          <w:lang w:val="en-US"/>
        </w:rPr>
        <w:t xml:space="preserve"> to call a previous saved parameters file. </w:t>
      </w:r>
    </w:p>
    <w:p w14:paraId="58FB1D77" w14:textId="630D5125" w:rsidR="00AA71DB" w:rsidRPr="00AA71DB" w:rsidRDefault="000A5622" w:rsidP="004D3126">
      <w:pPr>
        <w:pStyle w:val="ListParagraph"/>
        <w:numPr>
          <w:ilvl w:val="0"/>
          <w:numId w:val="3"/>
        </w:numPr>
        <w:rPr>
          <w:rFonts w:ascii="Calibri" w:hAnsi="Calibri" w:cs="Calibri"/>
          <w:lang w:val="en-US"/>
        </w:rPr>
      </w:pPr>
      <w:r w:rsidRPr="000A5622">
        <w:rPr>
          <w:rFonts w:ascii="Calibri" w:hAnsi="Calibri" w:cs="Calibri"/>
          <w:lang w:val="en-US"/>
        </w:rPr>
        <w:t xml:space="preserve">Click on </w:t>
      </w:r>
      <w:r w:rsidRPr="000A5622">
        <w:rPr>
          <w:rFonts w:ascii="Calibri" w:hAnsi="Calibri" w:cs="Calibri"/>
          <w:b/>
          <w:bCs/>
          <w:lang w:val="en-US"/>
        </w:rPr>
        <w:t>Run</w:t>
      </w:r>
      <w:r w:rsidRPr="000A5622">
        <w:rPr>
          <w:rFonts w:ascii="Calibri" w:hAnsi="Calibri" w:cs="Calibri"/>
          <w:lang w:val="en-US"/>
        </w:rPr>
        <w:t xml:space="preserve"> to carry out the processing parameterized in the </w:t>
      </w:r>
      <w:proofErr w:type="spellStart"/>
      <w:r w:rsidR="009765D3">
        <w:rPr>
          <w:rFonts w:ascii="Calibri" w:hAnsi="Calibri" w:cs="Calibri"/>
          <w:lang w:val="en-US"/>
        </w:rPr>
        <w:t>Frequencying</w:t>
      </w:r>
      <w:proofErr w:type="spellEnd"/>
      <w:r w:rsidRPr="000A5622">
        <w:rPr>
          <w:rFonts w:ascii="Calibri" w:hAnsi="Calibri" w:cs="Calibri"/>
          <w:lang w:val="en-US"/>
        </w:rPr>
        <w:t xml:space="preserve"> module.</w:t>
      </w:r>
      <w:r w:rsidR="00AA71DB">
        <w:rPr>
          <w:rFonts w:ascii="Calibri" w:hAnsi="Calibri" w:cs="Calibri"/>
          <w:lang w:val="en-US"/>
        </w:rPr>
        <w:t xml:space="preserve"> </w:t>
      </w:r>
      <w:r>
        <w:rPr>
          <w:rFonts w:ascii="Calibri" w:hAnsi="Calibri" w:cs="Calibri"/>
          <w:lang w:val="en-US"/>
        </w:rPr>
        <w:t xml:space="preserve">The button </w:t>
      </w:r>
      <w:r w:rsidRPr="000A5622">
        <w:rPr>
          <w:rFonts w:ascii="Calibri" w:hAnsi="Calibri" w:cs="Calibri"/>
          <w:b/>
          <w:bCs/>
          <w:lang w:val="en-US"/>
        </w:rPr>
        <w:t>Done</w:t>
      </w:r>
      <w:r>
        <w:rPr>
          <w:rFonts w:ascii="Calibri" w:hAnsi="Calibri" w:cs="Calibri"/>
          <w:lang w:val="en-US"/>
        </w:rPr>
        <w:t xml:space="preserve"> will close the </w:t>
      </w:r>
      <w:proofErr w:type="spellStart"/>
      <w:r w:rsidR="009765D3">
        <w:rPr>
          <w:rFonts w:ascii="Calibri" w:hAnsi="Calibri" w:cs="Calibri"/>
          <w:lang w:val="en-US"/>
        </w:rPr>
        <w:t>Frequencying</w:t>
      </w:r>
      <w:proofErr w:type="spellEnd"/>
      <w:r>
        <w:rPr>
          <w:rFonts w:ascii="Calibri" w:hAnsi="Calibri" w:cs="Calibri"/>
          <w:lang w:val="en-US"/>
        </w:rPr>
        <w:t xml:space="preserve"> module without perform the processing but keep in memory your parameters if you open again. The button </w:t>
      </w:r>
      <w:r w:rsidRPr="000A5622">
        <w:rPr>
          <w:rFonts w:ascii="Calibri" w:hAnsi="Calibri" w:cs="Calibri"/>
          <w:b/>
          <w:bCs/>
          <w:lang w:val="en-US"/>
        </w:rPr>
        <w:t>Cancel</w:t>
      </w:r>
      <w:r>
        <w:rPr>
          <w:rFonts w:ascii="Calibri" w:hAnsi="Calibri" w:cs="Calibri"/>
          <w:lang w:val="en-US"/>
        </w:rPr>
        <w:t xml:space="preserve"> closes the module without processing and without keep the entered parameters in memory.</w:t>
      </w:r>
    </w:p>
    <w:p w14:paraId="08E90468" w14:textId="77777777" w:rsidR="00AA71DB" w:rsidRDefault="00AA71DB" w:rsidP="00AA71DB">
      <w:pPr>
        <w:rPr>
          <w:rFonts w:ascii="Calibri" w:hAnsi="Calibri" w:cs="Calibri"/>
          <w:lang w:val="en-US"/>
        </w:rPr>
      </w:pPr>
    </w:p>
    <w:p w14:paraId="4C367B80" w14:textId="77777777" w:rsidR="00AA71DB" w:rsidRPr="00AA71DB" w:rsidRDefault="00AA71DB" w:rsidP="00AA71DB">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t>FAQ</w:t>
      </w:r>
    </w:p>
    <w:p w14:paraId="57B884F0" w14:textId="22FE9B9D" w:rsidR="0025543B" w:rsidRDefault="00290140">
      <w:pPr>
        <w:rPr>
          <w:rFonts w:ascii="Calibri" w:hAnsi="Calibri" w:cs="Calibri"/>
          <w:b/>
          <w:bCs/>
          <w:lang w:val="en-US"/>
        </w:rPr>
      </w:pPr>
      <w:r>
        <w:rPr>
          <w:rFonts w:ascii="Calibri" w:hAnsi="Calibri" w:cs="Calibri"/>
          <w:b/>
          <w:bCs/>
          <w:lang w:val="en-US"/>
        </w:rPr>
        <w:t>What is the discreate Fourier transform (FFT) and how can you compute the frequency power from it</w:t>
      </w:r>
      <w:r w:rsidR="0025543B" w:rsidRPr="00E9239B">
        <w:rPr>
          <w:rFonts w:ascii="Calibri" w:hAnsi="Calibri" w:cs="Calibri"/>
          <w:b/>
          <w:bCs/>
          <w:lang w:val="en-US"/>
        </w:rPr>
        <w:t>?</w:t>
      </w:r>
    </w:p>
    <w:p w14:paraId="58543314" w14:textId="4A7ADD34" w:rsidR="0065042B" w:rsidRPr="0065042B" w:rsidRDefault="0065042B" w:rsidP="0065042B">
      <w:pPr>
        <w:rPr>
          <w:rFonts w:ascii="Calibri" w:hAnsi="Calibri" w:cs="Calibri"/>
          <w:lang w:val="en-US"/>
        </w:rPr>
      </w:pPr>
      <w:r>
        <w:rPr>
          <w:rFonts w:ascii="Calibri" w:hAnsi="Calibri" w:cs="Calibri"/>
          <w:lang w:val="en-US"/>
        </w:rPr>
        <w:t xml:space="preserve">The Fourier transform (FFT) permits to transform a signal in time domain to the frequency domain. </w:t>
      </w:r>
      <w:r w:rsidRPr="0065042B">
        <w:rPr>
          <w:rFonts w:ascii="Calibri" w:hAnsi="Calibri" w:cs="Calibri"/>
          <w:lang w:val="en-US"/>
        </w:rPr>
        <w:t xml:space="preserve">In the time domain, the amplitude of the signal is a direct measure of the variations in voltage (for example, in an EEG, in microvolts) over time. When we move on to the frequency domain using the Fourier transform, this temporal amplitude is translated into an </w:t>
      </w:r>
      <w:r w:rsidRPr="0065042B">
        <w:rPr>
          <w:rFonts w:ascii="Calibri" w:hAnsi="Calibri" w:cs="Calibri"/>
          <w:b/>
          <w:bCs/>
          <w:lang w:val="en-US"/>
        </w:rPr>
        <w:t>amplitude for each frequency</w:t>
      </w:r>
      <w:r w:rsidRPr="0065042B">
        <w:rPr>
          <w:rFonts w:ascii="Calibri" w:hAnsi="Calibri" w:cs="Calibri"/>
          <w:lang w:val="en-US"/>
        </w:rPr>
        <w:t>. A frequency with a large amplitude in the frequency domain indicates that it makes a large contribution to the total signal in the time domain.</w:t>
      </w:r>
    </w:p>
    <w:p w14:paraId="3C1E84D6" w14:textId="5F5A76D9" w:rsidR="0065042B" w:rsidRDefault="0065042B" w:rsidP="0065042B">
      <w:pPr>
        <w:rPr>
          <w:rFonts w:ascii="Calibri" w:hAnsi="Calibri" w:cs="Calibri"/>
          <w:lang w:val="en-US"/>
        </w:rPr>
      </w:pPr>
      <w:r w:rsidRPr="0065042B">
        <w:rPr>
          <w:rFonts w:ascii="Calibri" w:hAnsi="Calibri" w:cs="Calibri"/>
          <w:lang w:val="en-US"/>
        </w:rPr>
        <w:t xml:space="preserve">When you apply the </w:t>
      </w:r>
      <w:r>
        <w:rPr>
          <w:rFonts w:ascii="Calibri" w:hAnsi="Calibri" w:cs="Calibri"/>
          <w:lang w:val="en-US"/>
        </w:rPr>
        <w:t>FFT</w:t>
      </w:r>
      <w:r w:rsidRPr="0065042B">
        <w:rPr>
          <w:rFonts w:ascii="Calibri" w:hAnsi="Calibri" w:cs="Calibri"/>
          <w:lang w:val="en-US"/>
        </w:rPr>
        <w:t xml:space="preserve"> to an EEG signal (or any other signal), you break it down into a sum of sinusoids of different frequencies. For each frequency, the Fourier transform gives a </w:t>
      </w:r>
      <w:r w:rsidRPr="0065042B">
        <w:rPr>
          <w:rFonts w:ascii="Calibri" w:hAnsi="Calibri" w:cs="Calibri"/>
          <w:i/>
          <w:iCs/>
          <w:lang w:val="en-US"/>
        </w:rPr>
        <w:t xml:space="preserve">complex </w:t>
      </w:r>
      <w:r w:rsidRPr="0065042B">
        <w:rPr>
          <w:rFonts w:ascii="Calibri" w:hAnsi="Calibri" w:cs="Calibri"/>
          <w:i/>
          <w:iCs/>
          <w:lang w:val="en-US"/>
        </w:rPr>
        <w:lastRenderedPageBreak/>
        <w:t>coefficient</w:t>
      </w:r>
      <w:r w:rsidRPr="0065042B">
        <w:rPr>
          <w:rFonts w:ascii="Calibri" w:hAnsi="Calibri" w:cs="Calibri"/>
          <w:lang w:val="en-US"/>
        </w:rPr>
        <w:t xml:space="preserve"> </w:t>
      </w:r>
      <w:r w:rsidR="00683E78">
        <w:rPr>
          <w:rFonts w:ascii="Calibri" w:hAnsi="Calibri" w:cs="Calibri"/>
          <w:lang w:val="en-US"/>
        </w:rPr>
        <w:t xml:space="preserve">(for example </w:t>
      </w:r>
      <w:proofErr w:type="spellStart"/>
      <w:r w:rsidR="00683E78">
        <w:rPr>
          <w:rFonts w:ascii="Calibri" w:hAnsi="Calibri" w:cs="Calibri"/>
          <w:lang w:val="en-US"/>
        </w:rPr>
        <w:t>a+b</w:t>
      </w:r>
      <w:proofErr w:type="spellEnd"/>
      <w:r w:rsidR="00683E78">
        <w:rPr>
          <w:rFonts w:ascii="Calibri" w:hAnsi="Calibri" w:cs="Calibri"/>
          <w:lang w:val="en-US"/>
        </w:rPr>
        <w:t>*</w:t>
      </w:r>
      <w:proofErr w:type="spellStart"/>
      <w:r w:rsidR="00683E78">
        <w:rPr>
          <w:rFonts w:ascii="Calibri" w:hAnsi="Calibri" w:cs="Calibri"/>
          <w:lang w:val="en-US"/>
        </w:rPr>
        <w:t>i</w:t>
      </w:r>
      <w:proofErr w:type="spellEnd"/>
      <w:r w:rsidR="00683E78">
        <w:rPr>
          <w:rFonts w:ascii="Calibri" w:hAnsi="Calibri" w:cs="Calibri"/>
          <w:lang w:val="en-US"/>
        </w:rPr>
        <w:t xml:space="preserve"> where a in the real component [Re(X(k))] and b is the imaginary component [</w:t>
      </w:r>
      <w:proofErr w:type="spellStart"/>
      <w:r w:rsidR="00683E78">
        <w:rPr>
          <w:rFonts w:ascii="Calibri" w:hAnsi="Calibri" w:cs="Calibri"/>
          <w:lang w:val="en-US"/>
        </w:rPr>
        <w:t>Im</w:t>
      </w:r>
      <w:proofErr w:type="spellEnd"/>
      <w:r w:rsidR="00683E78">
        <w:rPr>
          <w:rFonts w:ascii="Calibri" w:hAnsi="Calibri" w:cs="Calibri"/>
          <w:lang w:val="en-US"/>
        </w:rPr>
        <w:t xml:space="preserve">(X(k))] </w:t>
      </w:r>
      <w:r w:rsidRPr="0065042B">
        <w:rPr>
          <w:rFonts w:ascii="Calibri" w:hAnsi="Calibri" w:cs="Calibri"/>
          <w:lang w:val="en-US"/>
        </w:rPr>
        <w:t xml:space="preserve">that represents that frequency in the original signal. This complex coefficient has an </w:t>
      </w:r>
      <w:r w:rsidRPr="0065042B">
        <w:rPr>
          <w:rFonts w:ascii="Calibri" w:hAnsi="Calibri" w:cs="Calibri"/>
          <w:i/>
          <w:iCs/>
          <w:lang w:val="en-US"/>
        </w:rPr>
        <w:t>amplitude</w:t>
      </w:r>
      <w:r w:rsidRPr="0065042B">
        <w:rPr>
          <w:rFonts w:ascii="Calibri" w:hAnsi="Calibri" w:cs="Calibri"/>
          <w:lang w:val="en-US"/>
        </w:rPr>
        <w:t xml:space="preserve"> (or modulus) and a </w:t>
      </w:r>
      <w:r w:rsidRPr="0065042B">
        <w:rPr>
          <w:rFonts w:ascii="Calibri" w:hAnsi="Calibri" w:cs="Calibri"/>
          <w:i/>
          <w:iCs/>
          <w:lang w:val="en-US"/>
        </w:rPr>
        <w:t>phase</w:t>
      </w:r>
      <w:r w:rsidRPr="0065042B">
        <w:rPr>
          <w:rFonts w:ascii="Calibri" w:hAnsi="Calibri" w:cs="Calibri"/>
          <w:lang w:val="en-US"/>
        </w:rPr>
        <w:t>.</w:t>
      </w:r>
      <w:r>
        <w:rPr>
          <w:rFonts w:ascii="Calibri" w:hAnsi="Calibri" w:cs="Calibri"/>
          <w:lang w:val="en-US"/>
        </w:rPr>
        <w:t xml:space="preserve"> To compute this frequency amplitude, we can compute the norm of the complex vector with the following formula: </w:t>
      </w:r>
    </w:p>
    <w:p w14:paraId="6AD98034" w14:textId="2DD8C9C0" w:rsidR="00683E78" w:rsidRDefault="0065042B" w:rsidP="00683E78">
      <w:pPr>
        <w:jc w:val="center"/>
        <w:rPr>
          <w:rFonts w:ascii="Calibri" w:hAnsi="Calibri" w:cs="Calibri"/>
          <w:lang w:val="en-US"/>
        </w:rPr>
      </w:pPr>
      <w:r>
        <w:rPr>
          <w:noProof/>
        </w:rPr>
        <w:drawing>
          <wp:inline distT="0" distB="0" distL="0" distR="0" wp14:anchorId="4AEC641D" wp14:editId="4CAF87AF">
            <wp:extent cx="3295650" cy="299605"/>
            <wp:effectExtent l="0" t="0" r="0" b="5715"/>
            <wp:docPr id="75534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46943" name=""/>
                    <pic:cNvPicPr/>
                  </pic:nvPicPr>
                  <pic:blipFill>
                    <a:blip r:embed="rId8"/>
                    <a:stretch>
                      <a:fillRect/>
                    </a:stretch>
                  </pic:blipFill>
                  <pic:spPr>
                    <a:xfrm>
                      <a:off x="0" y="0"/>
                      <a:ext cx="3329280" cy="302662"/>
                    </a:xfrm>
                    <a:prstGeom prst="rect">
                      <a:avLst/>
                    </a:prstGeom>
                  </pic:spPr>
                </pic:pic>
              </a:graphicData>
            </a:graphic>
          </wp:inline>
        </w:drawing>
      </w:r>
    </w:p>
    <w:p w14:paraId="40CBC0C4" w14:textId="77777777" w:rsidR="001733F4" w:rsidRPr="001733F4" w:rsidRDefault="001733F4" w:rsidP="001733F4">
      <w:pPr>
        <w:rPr>
          <w:rFonts w:ascii="Calibri" w:hAnsi="Calibri" w:cs="Calibri"/>
          <w:lang w:val="en-US"/>
        </w:rPr>
      </w:pPr>
      <w:r w:rsidRPr="001733F4">
        <w:rPr>
          <w:rFonts w:ascii="Calibri" w:hAnsi="Calibri" w:cs="Calibri"/>
          <w:lang w:val="en-US"/>
        </w:rPr>
        <w:t xml:space="preserve">The </w:t>
      </w:r>
      <w:r w:rsidRPr="001733F4">
        <w:rPr>
          <w:rFonts w:ascii="Calibri" w:hAnsi="Calibri" w:cs="Calibri"/>
          <w:i/>
          <w:iCs/>
          <w:lang w:val="en-US"/>
        </w:rPr>
        <w:t>power of a frequency</w:t>
      </w:r>
      <w:r w:rsidRPr="001733F4">
        <w:rPr>
          <w:rFonts w:ascii="Calibri" w:hAnsi="Calibri" w:cs="Calibri"/>
          <w:lang w:val="en-US"/>
        </w:rPr>
        <w:t xml:space="preserve"> is a measure that describes the amount of energy contained in that </w:t>
      </w:r>
      <w:proofErr w:type="gramStart"/>
      <w:r w:rsidRPr="001733F4">
        <w:rPr>
          <w:rFonts w:ascii="Calibri" w:hAnsi="Calibri" w:cs="Calibri"/>
          <w:lang w:val="en-US"/>
        </w:rPr>
        <w:t>particular frequency</w:t>
      </w:r>
      <w:proofErr w:type="gramEnd"/>
      <w:r w:rsidRPr="001733F4">
        <w:rPr>
          <w:rFonts w:ascii="Calibri" w:hAnsi="Calibri" w:cs="Calibri"/>
          <w:lang w:val="en-US"/>
        </w:rPr>
        <w:t xml:space="preserve">. It is calculated by taking the </w:t>
      </w:r>
      <w:r w:rsidRPr="001733F4">
        <w:rPr>
          <w:rFonts w:ascii="Calibri" w:hAnsi="Calibri" w:cs="Calibri"/>
          <w:i/>
          <w:iCs/>
          <w:lang w:val="en-US"/>
        </w:rPr>
        <w:t>square of the amplitude</w:t>
      </w:r>
      <w:r w:rsidRPr="001733F4">
        <w:rPr>
          <w:rFonts w:ascii="Calibri" w:hAnsi="Calibri" w:cs="Calibri"/>
          <w:lang w:val="en-US"/>
        </w:rPr>
        <w:t xml:space="preserve"> of that frequency (i.e. the square of the magnitude of the coefficient in the frequency domain).</w:t>
      </w:r>
    </w:p>
    <w:p w14:paraId="79CE3435" w14:textId="2FA84F6C" w:rsidR="00A903B4" w:rsidRDefault="001733F4" w:rsidP="00047372">
      <w:pPr>
        <w:jc w:val="center"/>
        <w:rPr>
          <w:rFonts w:ascii="Calibri" w:hAnsi="Calibri" w:cs="Calibri"/>
          <w:lang w:val="en-US"/>
        </w:rPr>
      </w:pPr>
      <w:r>
        <w:rPr>
          <w:noProof/>
        </w:rPr>
        <w:drawing>
          <wp:inline distT="0" distB="0" distL="0" distR="0" wp14:anchorId="66FBB028" wp14:editId="4B111EC9">
            <wp:extent cx="4725863" cy="869950"/>
            <wp:effectExtent l="0" t="0" r="0" b="6350"/>
            <wp:docPr id="20288475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47566" name="Picture 1" descr="A white background with black text&#10;&#10;Description automatically generated"/>
                    <pic:cNvPicPr/>
                  </pic:nvPicPr>
                  <pic:blipFill>
                    <a:blip r:embed="rId9"/>
                    <a:stretch>
                      <a:fillRect/>
                    </a:stretch>
                  </pic:blipFill>
                  <pic:spPr>
                    <a:xfrm>
                      <a:off x="0" y="0"/>
                      <a:ext cx="4774137" cy="878836"/>
                    </a:xfrm>
                    <a:prstGeom prst="rect">
                      <a:avLst/>
                    </a:prstGeom>
                  </pic:spPr>
                </pic:pic>
              </a:graphicData>
            </a:graphic>
          </wp:inline>
        </w:drawing>
      </w:r>
    </w:p>
    <w:p w14:paraId="0D0B476A" w14:textId="4DAD502D" w:rsidR="001733F4" w:rsidRPr="001733F4" w:rsidRDefault="001733F4" w:rsidP="001733F4">
      <w:pPr>
        <w:rPr>
          <w:rFonts w:ascii="Calibri" w:hAnsi="Calibri" w:cs="Calibri"/>
          <w:lang w:val="en-US"/>
        </w:rPr>
      </w:pPr>
      <w:r>
        <w:rPr>
          <w:rFonts w:ascii="Calibri" w:hAnsi="Calibri" w:cs="Calibri"/>
          <w:lang w:val="en-US"/>
        </w:rPr>
        <w:t xml:space="preserve">The last step is to divide this power by the </w:t>
      </w:r>
      <w:r w:rsidR="005129DF">
        <w:rPr>
          <w:rFonts w:ascii="Calibri" w:hAnsi="Calibri" w:cs="Calibri"/>
          <w:lang w:val="en-US"/>
        </w:rPr>
        <w:t>size</w:t>
      </w:r>
      <w:r>
        <w:rPr>
          <w:rFonts w:ascii="Calibri" w:hAnsi="Calibri" w:cs="Calibri"/>
          <w:lang w:val="en-US"/>
        </w:rPr>
        <w:t xml:space="preserve"> of temporal segment</w:t>
      </w:r>
      <w:r w:rsidR="005129DF">
        <w:rPr>
          <w:rFonts w:ascii="Calibri" w:hAnsi="Calibri" w:cs="Calibri"/>
          <w:lang w:val="en-US"/>
        </w:rPr>
        <w:t>s</w:t>
      </w:r>
      <w:r>
        <w:rPr>
          <w:rFonts w:ascii="Calibri" w:hAnsi="Calibri" w:cs="Calibri"/>
          <w:lang w:val="en-US"/>
        </w:rPr>
        <w:t xml:space="preserve"> (N) to</w:t>
      </w:r>
      <w:r w:rsidRPr="001733F4">
        <w:rPr>
          <w:rFonts w:ascii="Calibri" w:hAnsi="Calibri" w:cs="Calibri"/>
          <w:lang w:val="en-US"/>
        </w:rPr>
        <w:t xml:space="preserve"> obtain the </w:t>
      </w:r>
      <w:r w:rsidRPr="009669D9">
        <w:rPr>
          <w:rFonts w:ascii="Calibri" w:hAnsi="Calibri" w:cs="Calibri"/>
          <w:i/>
          <w:iCs/>
          <w:lang w:val="en-US"/>
        </w:rPr>
        <w:t>average power per unit time</w:t>
      </w:r>
      <w:r w:rsidRPr="001733F4">
        <w:rPr>
          <w:rFonts w:ascii="Calibri" w:hAnsi="Calibri" w:cs="Calibri"/>
          <w:lang w:val="en-US"/>
        </w:rPr>
        <w:t xml:space="preserve"> for each frequency. This operation </w:t>
      </w:r>
      <w:r w:rsidR="005129DF" w:rsidRPr="001733F4">
        <w:rPr>
          <w:rFonts w:ascii="Calibri" w:hAnsi="Calibri" w:cs="Calibri"/>
          <w:lang w:val="en-US"/>
        </w:rPr>
        <w:t>normalizes</w:t>
      </w:r>
      <w:r w:rsidRPr="001733F4">
        <w:rPr>
          <w:rFonts w:ascii="Calibri" w:hAnsi="Calibri" w:cs="Calibri"/>
          <w:lang w:val="en-US"/>
        </w:rPr>
        <w:t xml:space="preserve"> the power, making it comparable between different epoch lengths or between different segments of the signal.</w:t>
      </w:r>
    </w:p>
    <w:p w14:paraId="39BDEA65" w14:textId="0BE4A3C5" w:rsidR="001733F4" w:rsidRDefault="001733F4" w:rsidP="001733F4">
      <w:pPr>
        <w:jc w:val="center"/>
        <w:rPr>
          <w:rFonts w:ascii="Calibri" w:hAnsi="Calibri" w:cs="Calibri"/>
          <w:lang w:val="en-US"/>
        </w:rPr>
      </w:pPr>
      <w:r>
        <w:rPr>
          <w:noProof/>
        </w:rPr>
        <w:drawing>
          <wp:inline distT="0" distB="0" distL="0" distR="0" wp14:anchorId="5D6B63E7" wp14:editId="77D7FD8E">
            <wp:extent cx="2565400" cy="468944"/>
            <wp:effectExtent l="0" t="0" r="6350" b="7620"/>
            <wp:docPr id="193795182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51826" name="Picture 1" descr="A black text on a white background&#10;&#10;Description automatically generated"/>
                    <pic:cNvPicPr/>
                  </pic:nvPicPr>
                  <pic:blipFill>
                    <a:blip r:embed="rId10"/>
                    <a:stretch>
                      <a:fillRect/>
                    </a:stretch>
                  </pic:blipFill>
                  <pic:spPr>
                    <a:xfrm>
                      <a:off x="0" y="0"/>
                      <a:ext cx="2591551" cy="473724"/>
                    </a:xfrm>
                    <a:prstGeom prst="rect">
                      <a:avLst/>
                    </a:prstGeom>
                  </pic:spPr>
                </pic:pic>
              </a:graphicData>
            </a:graphic>
          </wp:inline>
        </w:drawing>
      </w:r>
    </w:p>
    <w:p w14:paraId="58A84563" w14:textId="77777777" w:rsidR="001733F4" w:rsidRDefault="001733F4" w:rsidP="001733F4">
      <w:pPr>
        <w:jc w:val="center"/>
        <w:rPr>
          <w:rFonts w:ascii="Calibri" w:hAnsi="Calibri" w:cs="Calibri"/>
          <w:lang w:val="en-US"/>
        </w:rPr>
      </w:pPr>
    </w:p>
    <w:p w14:paraId="3B2874E2" w14:textId="5A3BED9F" w:rsidR="001733F4" w:rsidRPr="00B60A93" w:rsidRDefault="00B60A93" w:rsidP="005C53A1">
      <w:pPr>
        <w:rPr>
          <w:rFonts w:ascii="Calibri" w:hAnsi="Calibri" w:cs="Calibri"/>
          <w:b/>
          <w:bCs/>
          <w:lang w:val="en-US"/>
        </w:rPr>
      </w:pPr>
      <w:r w:rsidRPr="00B60A93">
        <w:rPr>
          <w:rFonts w:ascii="Calibri" w:hAnsi="Calibri" w:cs="Calibri"/>
          <w:b/>
          <w:bCs/>
          <w:lang w:val="en-US"/>
        </w:rPr>
        <w:t xml:space="preserve">What is the difference between the FFT and FFTA and when should I use the </w:t>
      </w:r>
      <w:proofErr w:type="gramStart"/>
      <w:r w:rsidRPr="00B60A93">
        <w:rPr>
          <w:rFonts w:ascii="Calibri" w:hAnsi="Calibri" w:cs="Calibri"/>
          <w:b/>
          <w:bCs/>
          <w:lang w:val="en-US"/>
        </w:rPr>
        <w:t>FFTA ?</w:t>
      </w:r>
      <w:proofErr w:type="gramEnd"/>
      <w:r w:rsidRPr="00B60A93">
        <w:rPr>
          <w:rFonts w:ascii="Calibri" w:hAnsi="Calibri" w:cs="Calibri"/>
          <w:b/>
          <w:bCs/>
          <w:lang w:val="en-US"/>
        </w:rPr>
        <w:t xml:space="preserve"> </w:t>
      </w:r>
    </w:p>
    <w:p w14:paraId="37CE7E5C" w14:textId="08BDDA7E" w:rsidR="00047372" w:rsidRPr="00047372" w:rsidRDefault="00047372" w:rsidP="00047372">
      <w:pPr>
        <w:rPr>
          <w:rFonts w:ascii="Calibri" w:hAnsi="Calibri" w:cs="Calibri"/>
          <w:lang w:val="en-US"/>
        </w:rPr>
      </w:pPr>
      <w:r w:rsidRPr="00047372">
        <w:rPr>
          <w:rFonts w:ascii="Calibri" w:hAnsi="Calibri" w:cs="Calibri"/>
          <w:lang w:val="en-US"/>
        </w:rPr>
        <w:t xml:space="preserve">The problem with the classical FFT is that you lose the polarity information needed to compute an IS. This is why </w:t>
      </w:r>
      <w:r w:rsidR="00FC5D75">
        <w:rPr>
          <w:rFonts w:ascii="Calibri" w:hAnsi="Calibri" w:cs="Calibri"/>
          <w:lang w:val="en-US"/>
        </w:rPr>
        <w:t>Brunet</w:t>
      </w:r>
      <w:r w:rsidRPr="00047372">
        <w:rPr>
          <w:rFonts w:ascii="Calibri" w:hAnsi="Calibri" w:cs="Calibri"/>
          <w:lang w:val="en-US"/>
        </w:rPr>
        <w:t xml:space="preserve"> et al. (paper: </w:t>
      </w:r>
      <w:hyperlink r:id="rId11" w:history="1">
        <w:r w:rsidRPr="00047372">
          <w:rPr>
            <w:rStyle w:val="Hyperlink"/>
            <w:lang w:val="en-US"/>
          </w:rPr>
          <w:t>https://www.ncbi.nlm.nih.gov/pmc/articles/PMC3022183/</w:t>
        </w:r>
      </w:hyperlink>
      <w:r w:rsidRPr="00047372">
        <w:rPr>
          <w:rStyle w:val="Hyperlink"/>
          <w:lang w:val="en-US"/>
        </w:rPr>
        <w:t xml:space="preserve">) </w:t>
      </w:r>
      <w:r w:rsidRPr="00047372">
        <w:rPr>
          <w:rFonts w:ascii="Calibri" w:hAnsi="Calibri" w:cs="Calibri"/>
          <w:lang w:val="en-US"/>
        </w:rPr>
        <w:t>proposed a</w:t>
      </w:r>
      <w:r>
        <w:rPr>
          <w:rFonts w:ascii="Calibri" w:hAnsi="Calibri" w:cs="Calibri"/>
          <w:lang w:val="en-US"/>
        </w:rPr>
        <w:t xml:space="preserve"> way to restore the polarity information </w:t>
      </w:r>
      <w:r w:rsidRPr="00047372">
        <w:rPr>
          <w:rFonts w:ascii="Calibri" w:hAnsi="Calibri" w:cs="Calibri"/>
          <w:lang w:val="en-US"/>
        </w:rPr>
        <w:t>between the electrodes</w:t>
      </w:r>
      <w:r>
        <w:rPr>
          <w:rFonts w:ascii="Calibri" w:hAnsi="Calibri" w:cs="Calibri"/>
          <w:lang w:val="en-US"/>
        </w:rPr>
        <w:t xml:space="preserve">. It is the famous FFTA introduced in the </w:t>
      </w:r>
      <w:proofErr w:type="spellStart"/>
      <w:r w:rsidRPr="00047372">
        <w:rPr>
          <w:rFonts w:ascii="Calibri" w:hAnsi="Calibri" w:cs="Calibri"/>
          <w:lang w:val="en-US"/>
        </w:rPr>
        <w:t>Cartool</w:t>
      </w:r>
      <w:proofErr w:type="spellEnd"/>
      <w:r>
        <w:rPr>
          <w:rFonts w:ascii="Calibri" w:hAnsi="Calibri" w:cs="Calibri"/>
          <w:lang w:val="en-US"/>
        </w:rPr>
        <w:t xml:space="preserve"> software.</w:t>
      </w:r>
      <w:r w:rsidRPr="00047372">
        <w:rPr>
          <w:rFonts w:ascii="Calibri" w:hAnsi="Calibri" w:cs="Calibri"/>
          <w:lang w:val="en-US"/>
        </w:rPr>
        <w:t xml:space="preserve"> In fact, the reconstructed polarity is </w:t>
      </w:r>
      <w:proofErr w:type="gramStart"/>
      <w:r w:rsidRPr="00047372">
        <w:rPr>
          <w:rFonts w:ascii="Calibri" w:hAnsi="Calibri" w:cs="Calibri"/>
          <w:lang w:val="en-US"/>
        </w:rPr>
        <w:t>random</w:t>
      </w:r>
      <w:proofErr w:type="gramEnd"/>
      <w:r w:rsidRPr="00047372">
        <w:rPr>
          <w:rFonts w:ascii="Calibri" w:hAnsi="Calibri" w:cs="Calibri"/>
          <w:lang w:val="en-US"/>
        </w:rPr>
        <w:t xml:space="preserve"> and an electrode can be positive on one </w:t>
      </w:r>
      <w:r>
        <w:rPr>
          <w:rFonts w:ascii="Calibri" w:hAnsi="Calibri" w:cs="Calibri"/>
          <w:lang w:val="en-US"/>
        </w:rPr>
        <w:t>map</w:t>
      </w:r>
      <w:r w:rsidRPr="00047372">
        <w:rPr>
          <w:rFonts w:ascii="Calibri" w:hAnsi="Calibri" w:cs="Calibri"/>
          <w:lang w:val="en-US"/>
        </w:rPr>
        <w:t xml:space="preserve"> and negative on another. To solve this problem, </w:t>
      </w:r>
      <w:proofErr w:type="spellStart"/>
      <w:r w:rsidRPr="00047372">
        <w:rPr>
          <w:rFonts w:ascii="Calibri" w:hAnsi="Calibri" w:cs="Calibri"/>
          <w:lang w:val="en-US"/>
        </w:rPr>
        <w:t>Cartool</w:t>
      </w:r>
      <w:proofErr w:type="spellEnd"/>
      <w:r w:rsidRPr="00047372">
        <w:rPr>
          <w:rFonts w:ascii="Calibri" w:hAnsi="Calibri" w:cs="Calibri"/>
          <w:lang w:val="en-US"/>
        </w:rPr>
        <w:t xml:space="preserve"> will use the polarity of the first </w:t>
      </w:r>
      <w:r>
        <w:rPr>
          <w:rFonts w:ascii="Calibri" w:hAnsi="Calibri" w:cs="Calibri"/>
          <w:lang w:val="en-US"/>
        </w:rPr>
        <w:t>map</w:t>
      </w:r>
      <w:r w:rsidRPr="00047372">
        <w:rPr>
          <w:rFonts w:ascii="Calibri" w:hAnsi="Calibri" w:cs="Calibri"/>
          <w:lang w:val="en-US"/>
        </w:rPr>
        <w:t xml:space="preserve"> to correct all the others (to have the same polarity everywhere). </w:t>
      </w:r>
      <w:proofErr w:type="spellStart"/>
      <w:r w:rsidRPr="00047372">
        <w:rPr>
          <w:rFonts w:ascii="Calibri" w:hAnsi="Calibri" w:cs="Calibri"/>
          <w:lang w:val="en-US"/>
        </w:rPr>
        <w:t>MichaelDP</w:t>
      </w:r>
      <w:proofErr w:type="spellEnd"/>
      <w:r w:rsidRPr="00047372">
        <w:rPr>
          <w:rFonts w:ascii="Calibri" w:hAnsi="Calibri" w:cs="Calibri"/>
          <w:lang w:val="en-US"/>
        </w:rPr>
        <w:t xml:space="preserve"> improve</w:t>
      </w:r>
      <w:r>
        <w:rPr>
          <w:rFonts w:ascii="Calibri" w:hAnsi="Calibri" w:cs="Calibri"/>
          <w:lang w:val="en-US"/>
        </w:rPr>
        <w:t>d</w:t>
      </w:r>
      <w:r w:rsidRPr="00047372">
        <w:rPr>
          <w:rFonts w:ascii="Calibri" w:hAnsi="Calibri" w:cs="Calibri"/>
          <w:lang w:val="en-US"/>
        </w:rPr>
        <w:t xml:space="preserve"> the concept by looking for the best </w:t>
      </w:r>
      <w:r>
        <w:rPr>
          <w:rFonts w:ascii="Calibri" w:hAnsi="Calibri" w:cs="Calibri"/>
          <w:lang w:val="en-US"/>
        </w:rPr>
        <w:t>map</w:t>
      </w:r>
      <w:r w:rsidRPr="00047372">
        <w:rPr>
          <w:rFonts w:ascii="Calibri" w:hAnsi="Calibri" w:cs="Calibri"/>
          <w:lang w:val="en-US"/>
        </w:rPr>
        <w:t xml:space="preserve"> to use as a reference by studying the </w:t>
      </w:r>
      <w:r>
        <w:rPr>
          <w:rFonts w:ascii="Calibri" w:hAnsi="Calibri" w:cs="Calibri"/>
          <w:lang w:val="en-US"/>
        </w:rPr>
        <w:t>maps</w:t>
      </w:r>
      <w:r w:rsidRPr="00047372">
        <w:rPr>
          <w:rFonts w:ascii="Calibri" w:hAnsi="Calibri" w:cs="Calibri"/>
          <w:lang w:val="en-US"/>
        </w:rPr>
        <w:t xml:space="preserve"> that correlate the most.</w:t>
      </w:r>
    </w:p>
    <w:p w14:paraId="539DCE71" w14:textId="77777777" w:rsidR="00B60A93" w:rsidRDefault="00B60A93" w:rsidP="005C53A1">
      <w:pPr>
        <w:rPr>
          <w:rFonts w:ascii="Calibri" w:hAnsi="Calibri" w:cs="Calibri"/>
          <w:lang w:val="en-US"/>
        </w:rPr>
      </w:pPr>
    </w:p>
    <w:p w14:paraId="62DC52E2" w14:textId="1592F5F6" w:rsidR="00F94B37" w:rsidRDefault="00F94B37" w:rsidP="005C53A1">
      <w:pPr>
        <w:rPr>
          <w:rFonts w:ascii="Calibri" w:hAnsi="Calibri" w:cs="Calibri"/>
          <w:b/>
          <w:bCs/>
          <w:lang w:val="en-US"/>
        </w:rPr>
      </w:pPr>
      <w:r w:rsidRPr="00F94B37">
        <w:rPr>
          <w:rFonts w:ascii="Calibri" w:hAnsi="Calibri" w:cs="Calibri"/>
          <w:b/>
          <w:bCs/>
          <w:lang w:val="en-US"/>
        </w:rPr>
        <w:t>Why does the choice of window length affect my frequency analysis</w:t>
      </w:r>
      <w:r>
        <w:rPr>
          <w:rFonts w:ascii="Calibri" w:hAnsi="Calibri" w:cs="Calibri"/>
          <w:b/>
          <w:bCs/>
          <w:lang w:val="en-US"/>
        </w:rPr>
        <w:t xml:space="preserve"> (point 3)</w:t>
      </w:r>
      <w:r w:rsidRPr="00F94B37">
        <w:rPr>
          <w:rFonts w:ascii="Calibri" w:hAnsi="Calibri" w:cs="Calibri"/>
          <w:b/>
          <w:bCs/>
          <w:lang w:val="en-US"/>
        </w:rPr>
        <w:t xml:space="preserve">? </w:t>
      </w:r>
    </w:p>
    <w:p w14:paraId="32B753C3" w14:textId="464294F4" w:rsidR="00F94B37" w:rsidRDefault="008E7BB1" w:rsidP="005C53A1">
      <w:pPr>
        <w:rPr>
          <w:rFonts w:ascii="Calibri" w:hAnsi="Calibri" w:cs="Calibri"/>
          <w:lang w:val="en-US"/>
        </w:rPr>
      </w:pPr>
      <w:r w:rsidRPr="008E7BB1">
        <w:rPr>
          <w:rFonts w:ascii="Calibri" w:hAnsi="Calibri" w:cs="Calibri"/>
          <w:lang w:val="en-US"/>
        </w:rPr>
        <w:t xml:space="preserve">The highest frequency you can </w:t>
      </w:r>
      <w:proofErr w:type="spellStart"/>
      <w:r w:rsidRPr="008E7BB1">
        <w:rPr>
          <w:rFonts w:ascii="Calibri" w:hAnsi="Calibri" w:cs="Calibri"/>
          <w:lang w:val="en-US"/>
        </w:rPr>
        <w:t>analyse</w:t>
      </w:r>
      <w:proofErr w:type="spellEnd"/>
      <w:r w:rsidRPr="008E7BB1">
        <w:rPr>
          <w:rFonts w:ascii="Calibri" w:hAnsi="Calibri" w:cs="Calibri"/>
          <w:lang w:val="en-US"/>
        </w:rPr>
        <w:t xml:space="preserve"> is always half the window length. For example, if my window is 1000 </w:t>
      </w:r>
      <w:proofErr w:type="spellStart"/>
      <w:r w:rsidRPr="008E7BB1">
        <w:rPr>
          <w:rFonts w:ascii="Calibri" w:hAnsi="Calibri" w:cs="Calibri"/>
          <w:lang w:val="en-US"/>
        </w:rPr>
        <w:t>ms</w:t>
      </w:r>
      <w:proofErr w:type="spellEnd"/>
      <w:r w:rsidRPr="008E7BB1">
        <w:rPr>
          <w:rFonts w:ascii="Calibri" w:hAnsi="Calibri" w:cs="Calibri"/>
          <w:lang w:val="en-US"/>
        </w:rPr>
        <w:t>, the maximum frequency of my analysis will be 500 Hz</w:t>
      </w:r>
      <w:r>
        <w:rPr>
          <w:rFonts w:ascii="Calibri" w:hAnsi="Calibri" w:cs="Calibri"/>
          <w:lang w:val="en-US"/>
        </w:rPr>
        <w:t xml:space="preserve"> (in the case of a sampling rate at 1000Hz)</w:t>
      </w:r>
      <w:r w:rsidRPr="008E7BB1">
        <w:rPr>
          <w:rFonts w:ascii="Calibri" w:hAnsi="Calibri" w:cs="Calibri"/>
          <w:lang w:val="en-US"/>
        </w:rPr>
        <w:t>. This is because of the Nyquist theorem. The maximum frequency is shown in the interface at position 5.</w:t>
      </w:r>
    </w:p>
    <w:p w14:paraId="4CD93919" w14:textId="77777777" w:rsidR="008E7BB1" w:rsidRDefault="008E7BB1" w:rsidP="005C53A1">
      <w:pPr>
        <w:rPr>
          <w:rFonts w:ascii="Calibri" w:hAnsi="Calibri" w:cs="Calibri"/>
          <w:b/>
          <w:bCs/>
          <w:lang w:val="en-US"/>
        </w:rPr>
      </w:pPr>
    </w:p>
    <w:p w14:paraId="07466469" w14:textId="700A40CF" w:rsidR="001A6D2A" w:rsidRPr="001A6D2A" w:rsidRDefault="001A6D2A" w:rsidP="005C53A1">
      <w:pPr>
        <w:rPr>
          <w:rFonts w:ascii="Calibri" w:hAnsi="Calibri" w:cs="Calibri"/>
          <w:b/>
          <w:bCs/>
          <w:lang w:val="en-US"/>
        </w:rPr>
      </w:pPr>
      <w:r w:rsidRPr="001A6D2A">
        <w:rPr>
          <w:rFonts w:ascii="Calibri" w:hAnsi="Calibri" w:cs="Calibri"/>
          <w:b/>
          <w:bCs/>
          <w:lang w:val="en-US"/>
        </w:rPr>
        <w:t>What is the windowing function and why should I use it</w:t>
      </w:r>
      <w:r w:rsidR="00721162">
        <w:rPr>
          <w:rFonts w:ascii="Calibri" w:hAnsi="Calibri" w:cs="Calibri"/>
          <w:b/>
          <w:bCs/>
          <w:lang w:val="en-US"/>
        </w:rPr>
        <w:t xml:space="preserve"> (point 7)</w:t>
      </w:r>
      <w:r w:rsidRPr="001A6D2A">
        <w:rPr>
          <w:rFonts w:ascii="Calibri" w:hAnsi="Calibri" w:cs="Calibri"/>
          <w:b/>
          <w:bCs/>
          <w:lang w:val="en-US"/>
        </w:rPr>
        <w:t xml:space="preserve">? </w:t>
      </w:r>
    </w:p>
    <w:p w14:paraId="5EDF862D" w14:textId="2B6E6F71" w:rsidR="00084BB4" w:rsidRPr="00084BB4" w:rsidRDefault="00084BB4" w:rsidP="00084BB4">
      <w:pPr>
        <w:rPr>
          <w:rFonts w:ascii="Calibri" w:hAnsi="Calibri" w:cs="Calibri"/>
          <w:lang w:val="en-US"/>
        </w:rPr>
      </w:pPr>
      <w:r w:rsidRPr="00084BB4">
        <w:rPr>
          <w:rFonts w:ascii="Calibri" w:hAnsi="Calibri" w:cs="Calibri"/>
          <w:lang w:val="en-US"/>
        </w:rPr>
        <w:t xml:space="preserve">During frequency analysis in EEG, </w:t>
      </w:r>
      <w:r>
        <w:rPr>
          <w:rFonts w:ascii="Calibri" w:hAnsi="Calibri" w:cs="Calibri"/>
          <w:lang w:val="en-US"/>
        </w:rPr>
        <w:t>we cut the signal in several time window which introduce discontinuities. T</w:t>
      </w:r>
      <w:r w:rsidRPr="00084BB4">
        <w:rPr>
          <w:rFonts w:ascii="Calibri" w:hAnsi="Calibri" w:cs="Calibri"/>
          <w:lang w:val="en-US"/>
        </w:rPr>
        <w:t xml:space="preserve">he use of a </w:t>
      </w:r>
      <w:r w:rsidRPr="00084BB4">
        <w:rPr>
          <w:rFonts w:ascii="Calibri" w:hAnsi="Calibri" w:cs="Calibri"/>
          <w:i/>
          <w:iCs/>
          <w:lang w:val="en-US"/>
        </w:rPr>
        <w:t>windowing</w:t>
      </w:r>
      <w:r w:rsidRPr="00084BB4">
        <w:rPr>
          <w:rFonts w:ascii="Calibri" w:hAnsi="Calibri" w:cs="Calibri"/>
          <w:lang w:val="en-US"/>
        </w:rPr>
        <w:t xml:space="preserve"> function may be necessary to reduce the undesirable effects associated with discontinuities at the edges of the signal when calculating the Fourier transform. </w:t>
      </w:r>
      <w:r w:rsidRPr="00084BB4">
        <w:rPr>
          <w:rFonts w:ascii="Calibri" w:hAnsi="Calibri" w:cs="Calibri"/>
          <w:lang w:val="en-US"/>
        </w:rPr>
        <w:lastRenderedPageBreak/>
        <w:t>These discontinuities manifest themselves as ‘edge artefacts’ that create undesirable effects in the power spectrum, in particular the phenomenon of ‘</w:t>
      </w:r>
      <w:r w:rsidRPr="00084BB4">
        <w:rPr>
          <w:rFonts w:ascii="Calibri" w:hAnsi="Calibri" w:cs="Calibri"/>
          <w:i/>
          <w:iCs/>
          <w:lang w:val="en-US"/>
        </w:rPr>
        <w:t>spectral leakage’</w:t>
      </w:r>
      <w:r w:rsidRPr="00084BB4">
        <w:rPr>
          <w:rFonts w:ascii="Calibri" w:hAnsi="Calibri" w:cs="Calibri"/>
          <w:lang w:val="en-US"/>
        </w:rPr>
        <w:t>, where the energy of a given frequency ‘leaks’ towards adjacent frequencies.</w:t>
      </w:r>
    </w:p>
    <w:p w14:paraId="52D0C9D9" w14:textId="77777777" w:rsidR="00084BB4" w:rsidRDefault="00084BB4" w:rsidP="00084BB4">
      <w:pPr>
        <w:tabs>
          <w:tab w:val="num" w:pos="720"/>
        </w:tabs>
        <w:rPr>
          <w:rFonts w:ascii="Calibri" w:hAnsi="Calibri" w:cs="Calibri"/>
          <w:lang w:val="en-US"/>
        </w:rPr>
      </w:pPr>
      <w:r w:rsidRPr="00084BB4">
        <w:rPr>
          <w:rFonts w:ascii="Calibri" w:hAnsi="Calibri" w:cs="Calibri"/>
          <w:i/>
          <w:iCs/>
          <w:lang w:val="en-US"/>
        </w:rPr>
        <w:t>Spectral leakage</w:t>
      </w:r>
      <w:r w:rsidRPr="00084BB4">
        <w:rPr>
          <w:rFonts w:ascii="Calibri" w:hAnsi="Calibri" w:cs="Calibri"/>
          <w:lang w:val="en-US"/>
        </w:rPr>
        <w:t xml:space="preserve"> occurs mainly because of discontinuities at the ends of a signal segment. When performing a Fourier analysis on a finite time segment, it is implicitly assumed that the segment is periodic (that it repeats ad infinitum). If the start and end values of the segment do not match, a discontinuity is created, introducing high frequencies that are not present in the original </w:t>
      </w:r>
      <w:proofErr w:type="spellStart"/>
      <w:proofErr w:type="gramStart"/>
      <w:r w:rsidRPr="00084BB4">
        <w:rPr>
          <w:rFonts w:ascii="Calibri" w:hAnsi="Calibri" w:cs="Calibri"/>
          <w:lang w:val="en-US"/>
        </w:rPr>
        <w:t>signal.</w:t>
      </w:r>
      <w:r>
        <w:rPr>
          <w:rFonts w:ascii="Calibri" w:hAnsi="Calibri" w:cs="Calibri"/>
          <w:lang w:val="en-US"/>
        </w:rPr>
        <w:t>The</w:t>
      </w:r>
      <w:proofErr w:type="spellEnd"/>
      <w:proofErr w:type="gramEnd"/>
      <w:r>
        <w:rPr>
          <w:rFonts w:ascii="Calibri" w:hAnsi="Calibri" w:cs="Calibri"/>
          <w:lang w:val="en-US"/>
        </w:rPr>
        <w:t xml:space="preserve"> consequence could be : </w:t>
      </w:r>
    </w:p>
    <w:p w14:paraId="1957D728" w14:textId="77777777" w:rsidR="00084BB4" w:rsidRDefault="00084BB4" w:rsidP="007347CA">
      <w:pPr>
        <w:pStyle w:val="ListParagraph"/>
        <w:numPr>
          <w:ilvl w:val="0"/>
          <w:numId w:val="6"/>
        </w:numPr>
        <w:tabs>
          <w:tab w:val="num" w:pos="720"/>
        </w:tabs>
        <w:rPr>
          <w:rFonts w:ascii="Calibri" w:hAnsi="Calibri" w:cs="Calibri"/>
          <w:lang w:val="en-US"/>
        </w:rPr>
      </w:pPr>
      <w:r w:rsidRPr="00084BB4">
        <w:rPr>
          <w:rFonts w:ascii="Calibri" w:hAnsi="Calibri" w:cs="Calibri"/>
          <w:lang w:val="en-US"/>
        </w:rPr>
        <w:t xml:space="preserve">Dispersion of energy over several frequencies: Instead of being concentrated on the frequency of interest, the energy ‘leaks’ into </w:t>
      </w:r>
      <w:proofErr w:type="spellStart"/>
      <w:r w:rsidRPr="00084BB4">
        <w:rPr>
          <w:rFonts w:ascii="Calibri" w:hAnsi="Calibri" w:cs="Calibri"/>
          <w:lang w:val="en-US"/>
        </w:rPr>
        <w:t>neighbouring</w:t>
      </w:r>
      <w:proofErr w:type="spellEnd"/>
      <w:r w:rsidRPr="00084BB4">
        <w:rPr>
          <w:rFonts w:ascii="Calibri" w:hAnsi="Calibri" w:cs="Calibri"/>
          <w:lang w:val="en-US"/>
        </w:rPr>
        <w:t xml:space="preserve"> frequencies, making the peak less clear and making it difficult to identify certain frequencies accurately.</w:t>
      </w:r>
    </w:p>
    <w:p w14:paraId="09F2E27E" w14:textId="77777777" w:rsidR="00084BB4" w:rsidRDefault="00084BB4" w:rsidP="00084BB4">
      <w:pPr>
        <w:pStyle w:val="ListParagraph"/>
        <w:numPr>
          <w:ilvl w:val="0"/>
          <w:numId w:val="7"/>
        </w:numPr>
        <w:rPr>
          <w:rFonts w:ascii="Calibri" w:hAnsi="Calibri" w:cs="Calibri"/>
          <w:lang w:val="en-US"/>
        </w:rPr>
      </w:pPr>
      <w:r w:rsidRPr="00084BB4">
        <w:rPr>
          <w:rFonts w:ascii="Calibri" w:hAnsi="Calibri" w:cs="Calibri"/>
          <w:lang w:val="en-US"/>
        </w:rPr>
        <w:t xml:space="preserve">Difficulty in detecting nearby frequencies: In an EEG signal, where you want to </w:t>
      </w:r>
      <w:proofErr w:type="spellStart"/>
      <w:r w:rsidRPr="00084BB4">
        <w:rPr>
          <w:rFonts w:ascii="Calibri" w:hAnsi="Calibri" w:cs="Calibri"/>
          <w:lang w:val="en-US"/>
        </w:rPr>
        <w:t>analyse</w:t>
      </w:r>
      <w:proofErr w:type="spellEnd"/>
      <w:r w:rsidRPr="00084BB4">
        <w:rPr>
          <w:rFonts w:ascii="Calibri" w:hAnsi="Calibri" w:cs="Calibri"/>
          <w:lang w:val="en-US"/>
        </w:rPr>
        <w:t xml:space="preserve"> narrow frequency bands (alpha, beta, etc.), spectral leakage can mask details and make it difficult to distinguish between nearby frequencies.</w:t>
      </w:r>
    </w:p>
    <w:p w14:paraId="1A77C1AB" w14:textId="001392C9" w:rsidR="00084BB4" w:rsidRPr="00084BB4" w:rsidRDefault="00084BB4" w:rsidP="00084BB4">
      <w:pPr>
        <w:pStyle w:val="ListParagraph"/>
        <w:numPr>
          <w:ilvl w:val="0"/>
          <w:numId w:val="7"/>
        </w:numPr>
        <w:rPr>
          <w:rFonts w:ascii="Calibri" w:hAnsi="Calibri" w:cs="Calibri"/>
          <w:lang w:val="en-US"/>
        </w:rPr>
      </w:pPr>
      <w:r w:rsidRPr="00084BB4">
        <w:rPr>
          <w:rFonts w:ascii="Calibri" w:hAnsi="Calibri" w:cs="Calibri"/>
          <w:lang w:val="en-US"/>
        </w:rPr>
        <w:t xml:space="preserve">Bias in the power spectral density (PSD): As the energy is not strictly </w:t>
      </w:r>
      <w:proofErr w:type="spellStart"/>
      <w:r w:rsidRPr="00084BB4">
        <w:rPr>
          <w:rFonts w:ascii="Calibri" w:hAnsi="Calibri" w:cs="Calibri"/>
          <w:lang w:val="en-US"/>
        </w:rPr>
        <w:t>localised</w:t>
      </w:r>
      <w:proofErr w:type="spellEnd"/>
      <w:r w:rsidRPr="00084BB4">
        <w:rPr>
          <w:rFonts w:ascii="Calibri" w:hAnsi="Calibri" w:cs="Calibri"/>
          <w:lang w:val="en-US"/>
        </w:rPr>
        <w:t xml:space="preserve"> on the expected frequencies, the measurement of the power of the frequency bands is less reliable.</w:t>
      </w:r>
    </w:p>
    <w:p w14:paraId="15D2848F" w14:textId="6D41A787" w:rsidR="001A6D2A" w:rsidRDefault="00084BB4" w:rsidP="005C53A1">
      <w:pPr>
        <w:rPr>
          <w:rFonts w:ascii="Calibri" w:hAnsi="Calibri" w:cs="Calibri"/>
          <w:lang w:val="en-US"/>
        </w:rPr>
      </w:pPr>
      <w:r>
        <w:rPr>
          <w:rFonts w:ascii="Calibri" w:hAnsi="Calibri" w:cs="Calibri"/>
          <w:lang w:val="en-US"/>
        </w:rPr>
        <w:t xml:space="preserve">The windows function search as Hamming or Hanning will modulate the amplitude of the signal in the time domain (before FFT computation) to decrease the contribution of windows edge. </w:t>
      </w:r>
      <w:r w:rsidR="009D3257" w:rsidRPr="009D3257">
        <w:rPr>
          <w:rFonts w:ascii="Calibri" w:hAnsi="Calibri" w:cs="Calibri"/>
          <w:lang w:val="en-US"/>
        </w:rPr>
        <w:t xml:space="preserve">For example, if I have a 1024 TF window, we'll multiply the data by a vector [0.08, </w:t>
      </w:r>
      <w:proofErr w:type="gramStart"/>
      <w:r w:rsidR="009D3257" w:rsidRPr="009D3257">
        <w:rPr>
          <w:rFonts w:ascii="Calibri" w:hAnsi="Calibri" w:cs="Calibri"/>
          <w:lang w:val="en-US"/>
        </w:rPr>
        <w:t>0.08,...</w:t>
      </w:r>
      <w:proofErr w:type="gramEnd"/>
      <w:r w:rsidR="009D3257" w:rsidRPr="009D3257">
        <w:rPr>
          <w:rFonts w:ascii="Calibri" w:hAnsi="Calibri" w:cs="Calibri"/>
          <w:lang w:val="en-US"/>
        </w:rPr>
        <w:t>,1,...,0.08) for Hamming windowing.</w:t>
      </w:r>
    </w:p>
    <w:p w14:paraId="152ADC05" w14:textId="687AA228" w:rsidR="002C6D7C" w:rsidRDefault="002C6D7C" w:rsidP="005C53A1">
      <w:pPr>
        <w:rPr>
          <w:rFonts w:ascii="Calibri" w:hAnsi="Calibri" w:cs="Calibri"/>
          <w:lang w:val="en-US"/>
        </w:rPr>
      </w:pPr>
      <w:r w:rsidRPr="002C6D7C">
        <w:rPr>
          <w:rFonts w:ascii="Calibri" w:hAnsi="Calibri" w:cs="Calibri"/>
          <w:lang w:val="en-US"/>
        </w:rPr>
        <w:t>The disadvantage of applying a windowing function is that it artificially reduces the amplitude at the ends of the signal, which can reduce the power measured in the frequency bands, as it attenuates the signal in the time domain before moving on to the frequency domain.</w:t>
      </w:r>
      <w:r>
        <w:rPr>
          <w:rFonts w:ascii="Calibri" w:hAnsi="Calibri" w:cs="Calibri"/>
          <w:lang w:val="en-US"/>
        </w:rPr>
        <w:t xml:space="preserve"> To compensate this </w:t>
      </w:r>
      <w:proofErr w:type="spellStart"/>
      <w:r>
        <w:rPr>
          <w:rFonts w:ascii="Calibri" w:hAnsi="Calibri" w:cs="Calibri"/>
          <w:lang w:val="en-US"/>
        </w:rPr>
        <w:t>lost</w:t>
      </w:r>
      <w:proofErr w:type="spellEnd"/>
      <w:r>
        <w:rPr>
          <w:rFonts w:ascii="Calibri" w:hAnsi="Calibri" w:cs="Calibri"/>
          <w:lang w:val="en-US"/>
        </w:rPr>
        <w:t xml:space="preserve"> of power, </w:t>
      </w:r>
      <w:r w:rsidRPr="002C6D7C">
        <w:rPr>
          <w:rFonts w:ascii="Calibri" w:hAnsi="Calibri" w:cs="Calibri"/>
          <w:lang w:val="en-US"/>
        </w:rPr>
        <w:t>you can normalize the powers according to a reference period or a reference frequency as suggested in point 8.</w:t>
      </w:r>
    </w:p>
    <w:p w14:paraId="4EA5B983" w14:textId="77777777" w:rsidR="002C6D7C" w:rsidRDefault="002C6D7C" w:rsidP="005C53A1">
      <w:pPr>
        <w:rPr>
          <w:rFonts w:ascii="Calibri" w:hAnsi="Calibri" w:cs="Calibri"/>
          <w:lang w:val="en-US"/>
        </w:rPr>
      </w:pPr>
    </w:p>
    <w:p w14:paraId="3A14D852" w14:textId="5BE04493" w:rsidR="001851E7" w:rsidRPr="00BD18B2" w:rsidRDefault="001851E7" w:rsidP="005C53A1">
      <w:pPr>
        <w:rPr>
          <w:rFonts w:ascii="Calibri" w:hAnsi="Calibri" w:cs="Calibri"/>
          <w:b/>
          <w:bCs/>
          <w:lang w:val="en-US"/>
        </w:rPr>
      </w:pPr>
      <w:proofErr w:type="spellStart"/>
      <w:proofErr w:type="gramStart"/>
      <w:r w:rsidRPr="00BD18B2">
        <w:rPr>
          <w:rFonts w:ascii="Calibri" w:hAnsi="Calibri" w:cs="Calibri"/>
          <w:b/>
          <w:bCs/>
          <w:lang w:val="en-US"/>
        </w:rPr>
        <w:t>Sould</w:t>
      </w:r>
      <w:proofErr w:type="spellEnd"/>
      <w:proofErr w:type="gramEnd"/>
      <w:r w:rsidRPr="00BD18B2">
        <w:rPr>
          <w:rFonts w:ascii="Calibri" w:hAnsi="Calibri" w:cs="Calibri"/>
          <w:b/>
          <w:bCs/>
          <w:lang w:val="en-US"/>
        </w:rPr>
        <w:t xml:space="preserve"> I use a hamming or an </w:t>
      </w:r>
      <w:proofErr w:type="spellStart"/>
      <w:r w:rsidRPr="00BD18B2">
        <w:rPr>
          <w:rFonts w:ascii="Calibri" w:hAnsi="Calibri" w:cs="Calibri"/>
          <w:b/>
          <w:bCs/>
          <w:lang w:val="en-US"/>
        </w:rPr>
        <w:t>hanning</w:t>
      </w:r>
      <w:proofErr w:type="spellEnd"/>
      <w:r w:rsidRPr="00BD18B2">
        <w:rPr>
          <w:rFonts w:ascii="Calibri" w:hAnsi="Calibri" w:cs="Calibri"/>
          <w:b/>
          <w:bCs/>
          <w:lang w:val="en-US"/>
        </w:rPr>
        <w:t xml:space="preserve"> window function</w:t>
      </w:r>
      <w:r w:rsidR="00721162">
        <w:rPr>
          <w:rFonts w:ascii="Calibri" w:hAnsi="Calibri" w:cs="Calibri"/>
          <w:b/>
          <w:bCs/>
          <w:lang w:val="en-US"/>
        </w:rPr>
        <w:t xml:space="preserve"> (point 7)</w:t>
      </w:r>
      <w:r w:rsidRPr="00BD18B2">
        <w:rPr>
          <w:rFonts w:ascii="Calibri" w:hAnsi="Calibri" w:cs="Calibri"/>
          <w:b/>
          <w:bCs/>
          <w:lang w:val="en-US"/>
        </w:rPr>
        <w:t>?</w:t>
      </w:r>
    </w:p>
    <w:p w14:paraId="3338E7EB" w14:textId="77777777" w:rsidR="00BD18B2" w:rsidRPr="00BD18B2" w:rsidRDefault="00BD18B2" w:rsidP="00BD18B2">
      <w:pPr>
        <w:rPr>
          <w:rFonts w:ascii="Calibri" w:hAnsi="Calibri" w:cs="Calibri"/>
          <w:lang w:val="en-US"/>
        </w:rPr>
      </w:pPr>
      <w:r w:rsidRPr="00BD18B2">
        <w:rPr>
          <w:rFonts w:ascii="Calibri" w:hAnsi="Calibri" w:cs="Calibri"/>
          <w:lang w:val="en-US"/>
        </w:rPr>
        <w:t>For EEG frequency analysis in the 2-30 Hz spectrum, the Hamming and Hanning windows are both good options for reducing spectral leakage, but they have slightly different characteristics that can guide the choice according to the precise objectives of the analysis:</w:t>
      </w:r>
    </w:p>
    <w:p w14:paraId="2925E941" w14:textId="77777777" w:rsidR="00BD18B2" w:rsidRPr="00BD18B2" w:rsidRDefault="00BD18B2" w:rsidP="00BD18B2">
      <w:pPr>
        <w:numPr>
          <w:ilvl w:val="0"/>
          <w:numId w:val="8"/>
        </w:numPr>
        <w:rPr>
          <w:rFonts w:ascii="Calibri" w:hAnsi="Calibri" w:cs="Calibri"/>
          <w:i/>
          <w:iCs/>
        </w:rPr>
      </w:pPr>
      <w:proofErr w:type="spellStart"/>
      <w:r w:rsidRPr="00BD18B2">
        <w:rPr>
          <w:rFonts w:ascii="Calibri" w:hAnsi="Calibri" w:cs="Calibri"/>
          <w:i/>
          <w:iCs/>
        </w:rPr>
        <w:t>Hanning</w:t>
      </w:r>
      <w:proofErr w:type="spellEnd"/>
      <w:r w:rsidRPr="00BD18B2">
        <w:rPr>
          <w:rFonts w:ascii="Calibri" w:hAnsi="Calibri" w:cs="Calibri"/>
          <w:i/>
          <w:iCs/>
        </w:rPr>
        <w:t xml:space="preserve"> </w:t>
      </w:r>
      <w:proofErr w:type="spellStart"/>
      <w:proofErr w:type="gramStart"/>
      <w:r w:rsidRPr="00BD18B2">
        <w:rPr>
          <w:rFonts w:ascii="Calibri" w:hAnsi="Calibri" w:cs="Calibri"/>
          <w:i/>
          <w:iCs/>
        </w:rPr>
        <w:t>window</w:t>
      </w:r>
      <w:proofErr w:type="spellEnd"/>
      <w:r w:rsidRPr="00BD18B2">
        <w:rPr>
          <w:rFonts w:ascii="Calibri" w:hAnsi="Calibri" w:cs="Calibri"/>
          <w:i/>
          <w:iCs/>
        </w:rPr>
        <w:t>:</w:t>
      </w:r>
      <w:proofErr w:type="gramEnd"/>
    </w:p>
    <w:p w14:paraId="2E723603"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t>This window offers progressive attenuation at the ends of the segment, making it very effective at limiting spectral leakage.</w:t>
      </w:r>
    </w:p>
    <w:p w14:paraId="6E8ECAEF"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t>It has better control of near frequencies, but with a wider central lobe than the Hamming window.</w:t>
      </w:r>
    </w:p>
    <w:p w14:paraId="770C155A"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t xml:space="preserve">Hanning is particularly suitable if the aim is to isolate relatively narrow frequency bands accurately, such as the alpha and beta bands in EEG, while </w:t>
      </w:r>
      <w:proofErr w:type="spellStart"/>
      <w:r w:rsidRPr="00BD18B2">
        <w:rPr>
          <w:rFonts w:ascii="Calibri" w:hAnsi="Calibri" w:cs="Calibri"/>
          <w:lang w:val="en-US"/>
        </w:rPr>
        <w:t>minimising</w:t>
      </w:r>
      <w:proofErr w:type="spellEnd"/>
      <w:r w:rsidRPr="00BD18B2">
        <w:rPr>
          <w:rFonts w:ascii="Calibri" w:hAnsi="Calibri" w:cs="Calibri"/>
          <w:lang w:val="en-US"/>
        </w:rPr>
        <w:t xml:space="preserve"> leakage.</w:t>
      </w:r>
    </w:p>
    <w:p w14:paraId="259C1881" w14:textId="77777777" w:rsidR="00BD18B2" w:rsidRPr="00BD18B2" w:rsidRDefault="00BD18B2" w:rsidP="00BD18B2">
      <w:pPr>
        <w:numPr>
          <w:ilvl w:val="0"/>
          <w:numId w:val="8"/>
        </w:numPr>
        <w:rPr>
          <w:rFonts w:ascii="Calibri" w:hAnsi="Calibri" w:cs="Calibri"/>
          <w:i/>
          <w:iCs/>
        </w:rPr>
      </w:pPr>
      <w:proofErr w:type="spellStart"/>
      <w:r w:rsidRPr="00BD18B2">
        <w:rPr>
          <w:rFonts w:ascii="Calibri" w:hAnsi="Calibri" w:cs="Calibri"/>
          <w:i/>
          <w:iCs/>
        </w:rPr>
        <w:t>Hamming</w:t>
      </w:r>
      <w:proofErr w:type="spellEnd"/>
      <w:r w:rsidRPr="00BD18B2">
        <w:rPr>
          <w:rFonts w:ascii="Calibri" w:hAnsi="Calibri" w:cs="Calibri"/>
          <w:i/>
          <w:iCs/>
        </w:rPr>
        <w:t xml:space="preserve"> </w:t>
      </w:r>
      <w:proofErr w:type="spellStart"/>
      <w:proofErr w:type="gramStart"/>
      <w:r w:rsidRPr="00BD18B2">
        <w:rPr>
          <w:rFonts w:ascii="Calibri" w:hAnsi="Calibri" w:cs="Calibri"/>
          <w:i/>
          <w:iCs/>
        </w:rPr>
        <w:t>window</w:t>
      </w:r>
      <w:proofErr w:type="spellEnd"/>
      <w:r w:rsidRPr="00BD18B2">
        <w:rPr>
          <w:rFonts w:ascii="Calibri" w:hAnsi="Calibri" w:cs="Calibri"/>
          <w:i/>
          <w:iCs/>
        </w:rPr>
        <w:t>:</w:t>
      </w:r>
      <w:proofErr w:type="gramEnd"/>
    </w:p>
    <w:p w14:paraId="7064DB9C"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t>This has a slightly different shape and offers a better compromise between leakage attenuation and central lobe width, which improves frequency resolution (i.e. the ability to discriminate frequency peaks).</w:t>
      </w:r>
    </w:p>
    <w:p w14:paraId="6849EC33"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lastRenderedPageBreak/>
        <w:t>It attenuates the edges less, which reduces the loss of information at the edges and can be an advantage if you have a long-duration signal.</w:t>
      </w:r>
    </w:p>
    <w:p w14:paraId="76F75C88"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t>Hamming is often preferred if you're looking to balance leakage and frequency resolution, especially when you're interested in slightly wider frequency bands.</w:t>
      </w:r>
    </w:p>
    <w:p w14:paraId="0AA5BEDA" w14:textId="77777777" w:rsidR="00BD18B2" w:rsidRPr="00BD18B2" w:rsidRDefault="00BD18B2" w:rsidP="00BD18B2">
      <w:pPr>
        <w:rPr>
          <w:rFonts w:ascii="Calibri" w:hAnsi="Calibri" w:cs="Calibri"/>
          <w:i/>
          <w:iCs/>
          <w:lang w:val="en-US"/>
        </w:rPr>
      </w:pPr>
      <w:r w:rsidRPr="00BD18B2">
        <w:rPr>
          <w:rFonts w:ascii="Calibri" w:hAnsi="Calibri" w:cs="Calibri"/>
          <w:i/>
          <w:iCs/>
          <w:lang w:val="en-US"/>
        </w:rPr>
        <w:t>Conclusion</w:t>
      </w:r>
    </w:p>
    <w:p w14:paraId="13D2FA47" w14:textId="77777777" w:rsidR="00BD18B2" w:rsidRPr="00BD18B2" w:rsidRDefault="00BD18B2" w:rsidP="00BD18B2">
      <w:pPr>
        <w:rPr>
          <w:rFonts w:ascii="Calibri" w:hAnsi="Calibri" w:cs="Calibri"/>
          <w:lang w:val="en-US"/>
        </w:rPr>
      </w:pPr>
      <w:r w:rsidRPr="00BD18B2">
        <w:rPr>
          <w:rFonts w:ascii="Calibri" w:hAnsi="Calibri" w:cs="Calibri"/>
          <w:lang w:val="en-US"/>
        </w:rPr>
        <w:t>For a broad spectrum such as 2-30 Hz in EEG:</w:t>
      </w:r>
    </w:p>
    <w:p w14:paraId="1FD81F15" w14:textId="77777777" w:rsidR="00BD18B2" w:rsidRPr="00BD18B2" w:rsidRDefault="00BD18B2" w:rsidP="00BD18B2">
      <w:pPr>
        <w:numPr>
          <w:ilvl w:val="0"/>
          <w:numId w:val="9"/>
        </w:numPr>
        <w:rPr>
          <w:rFonts w:ascii="Calibri" w:hAnsi="Calibri" w:cs="Calibri"/>
          <w:lang w:val="en-US"/>
        </w:rPr>
      </w:pPr>
      <w:r w:rsidRPr="00BD18B2">
        <w:rPr>
          <w:rFonts w:ascii="Calibri" w:hAnsi="Calibri" w:cs="Calibri"/>
          <w:i/>
          <w:iCs/>
          <w:lang w:val="en-US"/>
        </w:rPr>
        <w:t>Hanning window</w:t>
      </w:r>
      <w:r w:rsidRPr="00BD18B2">
        <w:rPr>
          <w:rFonts w:ascii="Calibri" w:hAnsi="Calibri" w:cs="Calibri"/>
          <w:lang w:val="en-US"/>
        </w:rPr>
        <w:t xml:space="preserve">: preferred if you are looking to </w:t>
      </w:r>
      <w:proofErr w:type="spellStart"/>
      <w:r w:rsidRPr="00BD18B2">
        <w:rPr>
          <w:rFonts w:ascii="Calibri" w:hAnsi="Calibri" w:cs="Calibri"/>
          <w:lang w:val="en-US"/>
        </w:rPr>
        <w:t>minimise</w:t>
      </w:r>
      <w:proofErr w:type="spellEnd"/>
      <w:r w:rsidRPr="00BD18B2">
        <w:rPr>
          <w:rFonts w:ascii="Calibri" w:hAnsi="Calibri" w:cs="Calibri"/>
          <w:lang w:val="en-US"/>
        </w:rPr>
        <w:t xml:space="preserve"> spectral leakage, particularly for narrow bands.</w:t>
      </w:r>
    </w:p>
    <w:p w14:paraId="412D1F54" w14:textId="77777777" w:rsidR="00BD18B2" w:rsidRPr="00BD18B2" w:rsidRDefault="00BD18B2" w:rsidP="00BD18B2">
      <w:pPr>
        <w:numPr>
          <w:ilvl w:val="0"/>
          <w:numId w:val="9"/>
        </w:numPr>
        <w:rPr>
          <w:rFonts w:ascii="Calibri" w:hAnsi="Calibri" w:cs="Calibri"/>
          <w:lang w:val="en-US"/>
        </w:rPr>
      </w:pPr>
      <w:r w:rsidRPr="00BD18B2">
        <w:rPr>
          <w:rFonts w:ascii="Calibri" w:hAnsi="Calibri" w:cs="Calibri"/>
          <w:i/>
          <w:iCs/>
          <w:lang w:val="en-US"/>
        </w:rPr>
        <w:t>Hamming window</w:t>
      </w:r>
      <w:r w:rsidRPr="00BD18B2">
        <w:rPr>
          <w:rFonts w:ascii="Calibri" w:hAnsi="Calibri" w:cs="Calibri"/>
          <w:lang w:val="en-US"/>
        </w:rPr>
        <w:t>: recommended if frequency resolution is important, with a slight compromise on leakage.</w:t>
      </w:r>
    </w:p>
    <w:p w14:paraId="7B17A3EB" w14:textId="77777777" w:rsidR="00BD18B2" w:rsidRPr="00BD18B2" w:rsidRDefault="00BD18B2" w:rsidP="00BD18B2">
      <w:pPr>
        <w:rPr>
          <w:rFonts w:ascii="Calibri" w:hAnsi="Calibri" w:cs="Calibri"/>
          <w:lang w:val="en-US"/>
        </w:rPr>
      </w:pPr>
      <w:r w:rsidRPr="00BD18B2">
        <w:rPr>
          <w:rFonts w:ascii="Calibri" w:hAnsi="Calibri" w:cs="Calibri"/>
          <w:lang w:val="en-US"/>
        </w:rPr>
        <w:t>In practice, the two windows give similar results for EEG analysis, but if you are working with very close bands (for example, a fine separation between alpha and beta), the Hanning window may be slightly more appropriate.</w:t>
      </w:r>
    </w:p>
    <w:p w14:paraId="07FB748D" w14:textId="77777777" w:rsidR="001851E7" w:rsidRDefault="001851E7" w:rsidP="005C53A1">
      <w:pPr>
        <w:rPr>
          <w:rFonts w:ascii="Calibri" w:hAnsi="Calibri" w:cs="Calibri"/>
          <w:lang w:val="en-US"/>
        </w:rPr>
      </w:pPr>
    </w:p>
    <w:p w14:paraId="08CAC945" w14:textId="77777777" w:rsidR="00181221" w:rsidRDefault="00181221" w:rsidP="00181221">
      <w:pPr>
        <w:rPr>
          <w:rFonts w:ascii="Calibri" w:hAnsi="Calibri" w:cs="Calibri"/>
          <w:i/>
          <w:iCs/>
          <w:lang w:val="en-US"/>
        </w:rPr>
      </w:pPr>
      <w:r>
        <w:rPr>
          <w:rFonts w:ascii="Calibri" w:hAnsi="Calibri" w:cs="Calibri"/>
          <w:i/>
          <w:iCs/>
          <w:lang w:val="en-US"/>
        </w:rPr>
        <w:t>Text written with the help of</w:t>
      </w:r>
      <w:r w:rsidRPr="00BD18B2">
        <w:rPr>
          <w:rFonts w:ascii="Calibri" w:hAnsi="Calibri" w:cs="Calibri"/>
          <w:i/>
          <w:iCs/>
          <w:lang w:val="en-US"/>
        </w:rPr>
        <w:t xml:space="preserve"> ChatGPT</w:t>
      </w:r>
      <w:r>
        <w:rPr>
          <w:rFonts w:ascii="Calibri" w:hAnsi="Calibri" w:cs="Calibri"/>
          <w:i/>
          <w:iCs/>
          <w:lang w:val="en-US"/>
        </w:rPr>
        <w:t>.</w:t>
      </w:r>
    </w:p>
    <w:p w14:paraId="4F0A12C9" w14:textId="77777777" w:rsidR="00721162" w:rsidRDefault="00721162" w:rsidP="005C53A1">
      <w:pPr>
        <w:rPr>
          <w:rFonts w:ascii="Calibri" w:hAnsi="Calibri" w:cs="Calibri"/>
          <w:lang w:val="en-US"/>
        </w:rPr>
      </w:pPr>
    </w:p>
    <w:p w14:paraId="48729095" w14:textId="33DD5362" w:rsidR="00721162" w:rsidRPr="00721162" w:rsidRDefault="00721162" w:rsidP="005C53A1">
      <w:pPr>
        <w:rPr>
          <w:rFonts w:ascii="Calibri" w:hAnsi="Calibri" w:cs="Calibri"/>
          <w:b/>
          <w:bCs/>
          <w:lang w:val="en-US"/>
        </w:rPr>
      </w:pPr>
      <w:r w:rsidRPr="00721162">
        <w:rPr>
          <w:rFonts w:ascii="Calibri" w:hAnsi="Calibri" w:cs="Calibri"/>
          <w:b/>
          <w:bCs/>
          <w:lang w:val="en-US"/>
        </w:rPr>
        <w:t>Should I normalize my power values (point 8</w:t>
      </w:r>
      <w:r w:rsidR="004B4BEA" w:rsidRPr="00721162">
        <w:rPr>
          <w:rFonts w:ascii="Calibri" w:hAnsi="Calibri" w:cs="Calibri"/>
          <w:b/>
          <w:bCs/>
          <w:lang w:val="en-US"/>
        </w:rPr>
        <w:t>)?</w:t>
      </w:r>
      <w:r w:rsidRPr="00721162">
        <w:rPr>
          <w:rFonts w:ascii="Calibri" w:hAnsi="Calibri" w:cs="Calibri"/>
          <w:b/>
          <w:bCs/>
          <w:lang w:val="en-US"/>
        </w:rPr>
        <w:t xml:space="preserve"> </w:t>
      </w:r>
    </w:p>
    <w:p w14:paraId="7FE729F7" w14:textId="77777777" w:rsidR="00721162" w:rsidRPr="00721162" w:rsidRDefault="00721162" w:rsidP="00721162">
      <w:pPr>
        <w:rPr>
          <w:rFonts w:ascii="Calibri" w:hAnsi="Calibri" w:cs="Calibri"/>
          <w:lang w:val="en-US"/>
        </w:rPr>
      </w:pPr>
      <w:r w:rsidRPr="00721162">
        <w:rPr>
          <w:rFonts w:ascii="Calibri" w:hAnsi="Calibri" w:cs="Calibri"/>
          <w:lang w:val="en-US"/>
        </w:rPr>
        <w:t>Whether or not to normalize power values depends on your specific goals and the type of analysis you're performing. Here are some cases where normalization is often recommended and how it can improve the interpretability of your power results:</w:t>
      </w:r>
    </w:p>
    <w:p w14:paraId="6241F512" w14:textId="31A28938" w:rsidR="00721162" w:rsidRPr="00721162" w:rsidRDefault="00721162" w:rsidP="00721162">
      <w:pPr>
        <w:rPr>
          <w:rFonts w:ascii="Calibri" w:hAnsi="Calibri" w:cs="Calibri"/>
          <w:i/>
          <w:iCs/>
          <w:lang w:val="en-US"/>
        </w:rPr>
      </w:pPr>
      <w:r w:rsidRPr="00721162">
        <w:rPr>
          <w:rFonts w:ascii="Calibri" w:hAnsi="Calibri" w:cs="Calibri"/>
          <w:i/>
          <w:iCs/>
          <w:lang w:val="en-US"/>
        </w:rPr>
        <w:t>Comparing Across Participants or Trials</w:t>
      </w:r>
    </w:p>
    <w:p w14:paraId="1763959F" w14:textId="77777777" w:rsidR="00721162" w:rsidRDefault="00721162" w:rsidP="00721162">
      <w:pPr>
        <w:numPr>
          <w:ilvl w:val="0"/>
          <w:numId w:val="10"/>
        </w:numPr>
        <w:rPr>
          <w:rFonts w:ascii="Calibri" w:hAnsi="Calibri" w:cs="Calibri"/>
          <w:lang w:val="en-US"/>
        </w:rPr>
      </w:pPr>
      <w:r w:rsidRPr="00721162">
        <w:rPr>
          <w:rFonts w:ascii="Calibri" w:hAnsi="Calibri" w:cs="Calibri"/>
          <w:i/>
          <w:iCs/>
          <w:lang w:val="en-US"/>
        </w:rPr>
        <w:t>Why Normalize?</w:t>
      </w:r>
      <w:r w:rsidRPr="00721162">
        <w:rPr>
          <w:rFonts w:ascii="Calibri" w:hAnsi="Calibri" w:cs="Calibri"/>
          <w:lang w:val="en-US"/>
        </w:rPr>
        <w:t xml:space="preserve"> Individual differences (e.g., baseline power or amplitude differences between participants) can make it difficult to compare power values across participants or sessions.</w:t>
      </w:r>
    </w:p>
    <w:p w14:paraId="03340A9A" w14:textId="68F9CE7E" w:rsidR="00130136" w:rsidRDefault="00130136" w:rsidP="00721162">
      <w:pPr>
        <w:numPr>
          <w:ilvl w:val="0"/>
          <w:numId w:val="10"/>
        </w:numPr>
        <w:rPr>
          <w:rFonts w:ascii="Calibri" w:hAnsi="Calibri" w:cs="Calibri"/>
          <w:lang w:val="en-US"/>
        </w:rPr>
      </w:pPr>
      <w:r w:rsidRPr="00130136">
        <w:rPr>
          <w:rFonts w:ascii="Calibri" w:hAnsi="Calibri" w:cs="Calibri"/>
          <w:i/>
          <w:iCs/>
          <w:lang w:val="en-US"/>
        </w:rPr>
        <w:t>How to Normalize?</w:t>
      </w:r>
      <w:r w:rsidRPr="00130136">
        <w:rPr>
          <w:rFonts w:ascii="Calibri" w:hAnsi="Calibri" w:cs="Calibri"/>
          <w:lang w:val="en-US"/>
        </w:rPr>
        <w:t xml:space="preserve"> You can normalize power within each participant, often by dividing by the total power</w:t>
      </w:r>
      <w:r>
        <w:rPr>
          <w:rFonts w:ascii="Calibri" w:hAnsi="Calibri" w:cs="Calibri"/>
          <w:lang w:val="en-US"/>
        </w:rPr>
        <w:t xml:space="preserve"> (option </w:t>
      </w:r>
      <w:r w:rsidRPr="00130136">
        <w:rPr>
          <w:rFonts w:ascii="Calibri" w:hAnsi="Calibri" w:cs="Calibri"/>
          <w:i/>
          <w:iCs/>
          <w:lang w:val="en-US"/>
        </w:rPr>
        <w:t>by global averaged Power</w:t>
      </w:r>
      <w:r>
        <w:rPr>
          <w:rFonts w:ascii="Calibri" w:hAnsi="Calibri" w:cs="Calibri"/>
          <w:lang w:val="en-US"/>
        </w:rPr>
        <w:t xml:space="preserve"> in point 8)</w:t>
      </w:r>
    </w:p>
    <w:p w14:paraId="1E6072FD" w14:textId="77777777" w:rsidR="00130136" w:rsidRPr="00130136" w:rsidRDefault="00130136" w:rsidP="00130136">
      <w:pPr>
        <w:rPr>
          <w:rFonts w:ascii="Calibri" w:hAnsi="Calibri" w:cs="Calibri"/>
          <w:i/>
          <w:iCs/>
          <w:lang w:val="en-US"/>
        </w:rPr>
      </w:pPr>
      <w:r w:rsidRPr="00130136">
        <w:rPr>
          <w:rFonts w:ascii="Calibri" w:hAnsi="Calibri" w:cs="Calibri"/>
          <w:i/>
          <w:iCs/>
          <w:lang w:val="en-US"/>
        </w:rPr>
        <w:t>Comparing Power Across Different Frequency Bands</w:t>
      </w:r>
    </w:p>
    <w:p w14:paraId="7528049C" w14:textId="77777777" w:rsidR="00130136" w:rsidRPr="00130136" w:rsidRDefault="00130136" w:rsidP="00130136">
      <w:pPr>
        <w:numPr>
          <w:ilvl w:val="0"/>
          <w:numId w:val="11"/>
        </w:numPr>
        <w:rPr>
          <w:rFonts w:ascii="Calibri" w:hAnsi="Calibri" w:cs="Calibri"/>
          <w:lang w:val="en-US"/>
        </w:rPr>
      </w:pPr>
      <w:r w:rsidRPr="00130136">
        <w:rPr>
          <w:rFonts w:ascii="Calibri" w:hAnsi="Calibri" w:cs="Calibri"/>
          <w:i/>
          <w:iCs/>
          <w:lang w:val="en-US"/>
        </w:rPr>
        <w:t>Why Normalize?</w:t>
      </w:r>
      <w:r w:rsidRPr="00130136">
        <w:rPr>
          <w:rFonts w:ascii="Calibri" w:hAnsi="Calibri" w:cs="Calibri"/>
          <w:lang w:val="en-US"/>
        </w:rPr>
        <w:t xml:space="preserve"> Power values naturally tend to be higher in lower frequency bands due to the 1/f property of EEG signals (where lower frequencies have higher power). Normalizing helps account for this, especially if you’re interested in comparing higher-frequency bands (e.g., alpha or beta) to lower-frequency bands (e.g., delta or theta).</w:t>
      </w:r>
    </w:p>
    <w:p w14:paraId="1B45D76D" w14:textId="23A77BFA" w:rsidR="00130136" w:rsidRDefault="00130136" w:rsidP="00130136">
      <w:pPr>
        <w:numPr>
          <w:ilvl w:val="0"/>
          <w:numId w:val="11"/>
        </w:numPr>
        <w:rPr>
          <w:rFonts w:ascii="Calibri" w:hAnsi="Calibri" w:cs="Calibri"/>
          <w:lang w:val="en-US"/>
        </w:rPr>
      </w:pPr>
      <w:r w:rsidRPr="00130136">
        <w:rPr>
          <w:rFonts w:ascii="Calibri" w:hAnsi="Calibri" w:cs="Calibri"/>
          <w:i/>
          <w:iCs/>
          <w:lang w:val="en-US"/>
        </w:rPr>
        <w:t>How to Normalize?</w:t>
      </w:r>
      <w:r w:rsidRPr="00130136">
        <w:rPr>
          <w:rFonts w:ascii="Calibri" w:hAnsi="Calibri" w:cs="Calibri"/>
          <w:lang w:val="en-US"/>
        </w:rPr>
        <w:t xml:space="preserve"> Some approaches include normalizing each frequency band by the average or baseline power in the entire signal or by using a 1/f fit to flatten the power spectrum</w:t>
      </w:r>
      <w:r>
        <w:rPr>
          <w:rFonts w:ascii="Calibri" w:hAnsi="Calibri" w:cs="Calibri"/>
          <w:lang w:val="en-US"/>
        </w:rPr>
        <w:t xml:space="preserve"> (option </w:t>
      </w:r>
      <w:r w:rsidRPr="00130136">
        <w:rPr>
          <w:rFonts w:ascii="Calibri" w:hAnsi="Calibri" w:cs="Calibri"/>
          <w:i/>
          <w:iCs/>
          <w:lang w:val="en-US"/>
        </w:rPr>
        <w:t>by mean per frequency (1/f correction)</w:t>
      </w:r>
      <w:r>
        <w:rPr>
          <w:rFonts w:ascii="Calibri" w:hAnsi="Calibri" w:cs="Calibri"/>
          <w:lang w:val="en-US"/>
        </w:rPr>
        <w:t xml:space="preserve"> in point 8</w:t>
      </w:r>
      <w:r w:rsidRPr="00130136">
        <w:rPr>
          <w:rFonts w:ascii="Calibri" w:hAnsi="Calibri" w:cs="Calibri"/>
          <w:lang w:val="en-US"/>
        </w:rPr>
        <w:t>.</w:t>
      </w:r>
    </w:p>
    <w:p w14:paraId="27443584" w14:textId="0E682151" w:rsidR="00130136" w:rsidRDefault="00130136" w:rsidP="00130136">
      <w:pPr>
        <w:rPr>
          <w:rFonts w:ascii="Calibri" w:hAnsi="Calibri" w:cs="Calibri"/>
          <w:lang w:val="en-US"/>
        </w:rPr>
      </w:pPr>
      <w:r>
        <w:rPr>
          <w:rFonts w:ascii="Calibri" w:hAnsi="Calibri" w:cs="Calibri"/>
          <w:lang w:val="en-US"/>
        </w:rPr>
        <w:t>In addition,</w:t>
      </w:r>
      <w:r w:rsidRPr="00130136">
        <w:rPr>
          <w:rFonts w:ascii="Calibri" w:hAnsi="Calibri" w:cs="Calibri"/>
          <w:lang w:val="en-US"/>
        </w:rPr>
        <w:t xml:space="preserve"> Log-transforming power values (e.g., log10) can reduce the skew from extreme values and is often used in EEG power spectral analysis to make distributions more normal.</w:t>
      </w:r>
      <w:r>
        <w:rPr>
          <w:rFonts w:ascii="Calibri" w:hAnsi="Calibri" w:cs="Calibri"/>
          <w:lang w:val="en-US"/>
        </w:rPr>
        <w:t xml:space="preserve"> The formula is</w:t>
      </w:r>
    </w:p>
    <w:p w14:paraId="6EDF9EF7" w14:textId="6897D1E1" w:rsidR="00130136" w:rsidRPr="00130136" w:rsidRDefault="00130136" w:rsidP="00130136">
      <w:pPr>
        <w:rPr>
          <w:rFonts w:ascii="Calibri" w:hAnsi="Calibri" w:cs="Calibri"/>
          <w:lang w:val="en-US"/>
        </w:rPr>
      </w:pPr>
      <w:proofErr w:type="spellStart"/>
      <w:r w:rsidRPr="00687C2B">
        <w:rPr>
          <w:rFonts w:ascii="Calibri" w:hAnsi="Calibri" w:cs="Calibri"/>
          <w:lang w:val="en-US"/>
        </w:rPr>
        <w:t>LogPower</w:t>
      </w:r>
      <w:proofErr w:type="spellEnd"/>
      <w:r w:rsidRPr="00687C2B">
        <w:rPr>
          <w:rFonts w:ascii="Calibri" w:hAnsi="Calibri" w:cs="Calibri"/>
          <w:lang w:val="en-US"/>
        </w:rPr>
        <w:t xml:space="preserve"> = </w:t>
      </w:r>
      <w:proofErr w:type="gramStart"/>
      <w:r w:rsidRPr="00130136">
        <w:rPr>
          <w:rFonts w:ascii="Calibri" w:hAnsi="Calibri" w:cs="Calibri"/>
          <w:lang w:val="en-US"/>
        </w:rPr>
        <w:t>10 .</w:t>
      </w:r>
      <w:proofErr w:type="gramEnd"/>
      <w:r w:rsidRPr="00130136">
        <w:rPr>
          <w:rFonts w:ascii="Calibri" w:hAnsi="Calibri" w:cs="Calibri"/>
          <w:lang w:val="en-US"/>
        </w:rPr>
        <w:t>* log</w:t>
      </w:r>
      <w:r w:rsidRPr="00130136">
        <w:rPr>
          <w:rFonts w:ascii="Calibri" w:hAnsi="Calibri" w:cs="Calibri"/>
          <w:vertAlign w:val="subscript"/>
          <w:lang w:val="en-US"/>
        </w:rPr>
        <w:t>10</w:t>
      </w:r>
      <w:r w:rsidRPr="00130136">
        <w:rPr>
          <w:rFonts w:ascii="Calibri" w:hAnsi="Calibri" w:cs="Calibri"/>
          <w:lang w:val="en-US"/>
        </w:rPr>
        <w:t>(</w:t>
      </w:r>
      <w:r w:rsidRPr="00687C2B">
        <w:rPr>
          <w:rFonts w:ascii="Calibri" w:hAnsi="Calibri" w:cs="Calibri"/>
          <w:lang w:val="en-US"/>
        </w:rPr>
        <w:t>Power</w:t>
      </w:r>
      <w:r w:rsidRPr="00130136">
        <w:rPr>
          <w:rFonts w:ascii="Calibri" w:hAnsi="Calibri" w:cs="Calibri"/>
          <w:lang w:val="en-US"/>
        </w:rPr>
        <w:t xml:space="preserve"> ./ </w:t>
      </w:r>
      <w:r w:rsidRPr="00687C2B">
        <w:rPr>
          <w:rFonts w:ascii="Calibri" w:hAnsi="Calibri" w:cs="Calibri"/>
          <w:lang w:val="en-US"/>
        </w:rPr>
        <w:t>mean power</w:t>
      </w:r>
      <w:r w:rsidRPr="00130136">
        <w:rPr>
          <w:rFonts w:ascii="Calibri" w:hAnsi="Calibri" w:cs="Calibri"/>
          <w:lang w:val="en-US"/>
        </w:rPr>
        <w:t>);</w:t>
      </w:r>
    </w:p>
    <w:p w14:paraId="5C70D584" w14:textId="7EC5C51E" w:rsidR="00130136" w:rsidRPr="00130136" w:rsidRDefault="00130136" w:rsidP="00130136">
      <w:pPr>
        <w:rPr>
          <w:rFonts w:ascii="Calibri" w:hAnsi="Calibri" w:cs="Calibri"/>
          <w:lang w:val="en-US"/>
        </w:rPr>
      </w:pPr>
      <w:r>
        <w:rPr>
          <w:rFonts w:ascii="Calibri" w:hAnsi="Calibri" w:cs="Calibri"/>
          <w:lang w:val="en-US"/>
        </w:rPr>
        <w:lastRenderedPageBreak/>
        <w:t xml:space="preserve">However, this normalization has been criticized in the paper: </w:t>
      </w:r>
      <w:r w:rsidRPr="00130136">
        <w:rPr>
          <w:rFonts w:ascii="Calibri" w:hAnsi="Calibri" w:cs="Calibri"/>
          <w:lang w:val="en-US"/>
        </w:rPr>
        <w:t>https://pmc.ncbi.nlm.nih.gov/articles/PMC8354524/</w:t>
      </w:r>
    </w:p>
    <w:p w14:paraId="3AE774B1" w14:textId="77777777" w:rsidR="00130136" w:rsidRPr="00721162" w:rsidRDefault="00130136" w:rsidP="00130136">
      <w:pPr>
        <w:rPr>
          <w:rFonts w:ascii="Calibri" w:hAnsi="Calibri" w:cs="Calibri"/>
          <w:lang w:val="en-US"/>
        </w:rPr>
      </w:pPr>
    </w:p>
    <w:p w14:paraId="7FCB66C7" w14:textId="1C0AD818" w:rsidR="00687C2B" w:rsidRDefault="00181221" w:rsidP="00687C2B">
      <w:pPr>
        <w:rPr>
          <w:rFonts w:ascii="Calibri" w:hAnsi="Calibri" w:cs="Calibri"/>
          <w:i/>
          <w:iCs/>
          <w:lang w:val="en-US"/>
        </w:rPr>
      </w:pPr>
      <w:r>
        <w:rPr>
          <w:rFonts w:ascii="Calibri" w:hAnsi="Calibri" w:cs="Calibri"/>
          <w:i/>
          <w:iCs/>
          <w:lang w:val="en-US"/>
        </w:rPr>
        <w:t>Text written with the help of</w:t>
      </w:r>
      <w:r w:rsidR="00687C2B" w:rsidRPr="00BD18B2">
        <w:rPr>
          <w:rFonts w:ascii="Calibri" w:hAnsi="Calibri" w:cs="Calibri"/>
          <w:i/>
          <w:iCs/>
          <w:lang w:val="en-US"/>
        </w:rPr>
        <w:t xml:space="preserve"> ChatGPT</w:t>
      </w:r>
      <w:r w:rsidR="00687C2B">
        <w:rPr>
          <w:rFonts w:ascii="Calibri" w:hAnsi="Calibri" w:cs="Calibri"/>
          <w:i/>
          <w:iCs/>
          <w:lang w:val="en-US"/>
        </w:rPr>
        <w:t>.</w:t>
      </w:r>
    </w:p>
    <w:p w14:paraId="0CE56F1B" w14:textId="77777777" w:rsidR="00721162" w:rsidRDefault="00721162" w:rsidP="005C53A1">
      <w:pPr>
        <w:rPr>
          <w:rFonts w:ascii="Calibri" w:hAnsi="Calibri" w:cs="Calibri"/>
          <w:lang w:val="en-US"/>
        </w:rPr>
      </w:pPr>
    </w:p>
    <w:p w14:paraId="22DACCBB" w14:textId="12BEBC0D" w:rsidR="006A00AD" w:rsidRPr="006A00AD" w:rsidRDefault="006A00AD" w:rsidP="005C53A1">
      <w:pPr>
        <w:rPr>
          <w:rFonts w:ascii="Calibri" w:hAnsi="Calibri" w:cs="Calibri"/>
          <w:b/>
          <w:bCs/>
          <w:lang w:val="en-US"/>
        </w:rPr>
      </w:pPr>
      <w:r w:rsidRPr="006A00AD">
        <w:rPr>
          <w:rFonts w:ascii="Calibri" w:hAnsi="Calibri" w:cs="Calibri"/>
          <w:b/>
          <w:bCs/>
          <w:lang w:val="en-US"/>
        </w:rPr>
        <w:t>How can I display my result .</w:t>
      </w:r>
      <w:proofErr w:type="spellStart"/>
      <w:r w:rsidRPr="006A00AD">
        <w:rPr>
          <w:rFonts w:ascii="Calibri" w:hAnsi="Calibri" w:cs="Calibri"/>
          <w:b/>
          <w:bCs/>
          <w:lang w:val="en-US"/>
        </w:rPr>
        <w:t>freq</w:t>
      </w:r>
      <w:proofErr w:type="spellEnd"/>
      <w:r w:rsidRPr="006A00AD">
        <w:rPr>
          <w:rFonts w:ascii="Calibri" w:hAnsi="Calibri" w:cs="Calibri"/>
          <w:b/>
          <w:bCs/>
          <w:lang w:val="en-US"/>
        </w:rPr>
        <w:t xml:space="preserve"> file in </w:t>
      </w:r>
      <w:proofErr w:type="spellStart"/>
      <w:r w:rsidR="004B4BEA" w:rsidRPr="006A00AD">
        <w:rPr>
          <w:rFonts w:ascii="Calibri" w:hAnsi="Calibri" w:cs="Calibri"/>
          <w:b/>
          <w:bCs/>
          <w:lang w:val="en-US"/>
        </w:rPr>
        <w:t>Cartool</w:t>
      </w:r>
      <w:proofErr w:type="spellEnd"/>
      <w:r w:rsidR="004B4BEA" w:rsidRPr="006A00AD">
        <w:rPr>
          <w:rFonts w:ascii="Calibri" w:hAnsi="Calibri" w:cs="Calibri"/>
          <w:b/>
          <w:bCs/>
          <w:lang w:val="en-US"/>
        </w:rPr>
        <w:t>?</w:t>
      </w:r>
      <w:r w:rsidRPr="006A00AD">
        <w:rPr>
          <w:rFonts w:ascii="Calibri" w:hAnsi="Calibri" w:cs="Calibri"/>
          <w:b/>
          <w:bCs/>
          <w:lang w:val="en-US"/>
        </w:rPr>
        <w:t xml:space="preserve"> </w:t>
      </w:r>
    </w:p>
    <w:p w14:paraId="0D79A82A" w14:textId="78496697" w:rsidR="006A00AD" w:rsidRDefault="00E515CD" w:rsidP="005C53A1">
      <w:pPr>
        <w:rPr>
          <w:rFonts w:ascii="Calibri" w:hAnsi="Calibri" w:cs="Calibri"/>
          <w:lang w:val="en-US"/>
        </w:rPr>
      </w:pPr>
      <w:r>
        <w:rPr>
          <w:rFonts w:ascii="Calibri" w:hAnsi="Calibri" w:cs="Calibri"/>
          <w:lang w:val="en-US"/>
        </w:rPr>
        <w:t xml:space="preserve">In the case of ‘Per file (separate time windows)’ option from point 11 </w:t>
      </w:r>
    </w:p>
    <w:p w14:paraId="7BEFAE8A" w14:textId="7FDD73C5" w:rsidR="00E515CD" w:rsidRDefault="004B4BEA" w:rsidP="005C53A1">
      <w:pPr>
        <w:rPr>
          <w:rFonts w:ascii="Calibri" w:hAnsi="Calibri" w:cs="Calibri"/>
          <w:lang w:val="en-US"/>
        </w:rPr>
      </w:pPr>
      <w:r>
        <w:rPr>
          <w:noProof/>
        </w:rPr>
        <w:drawing>
          <wp:inline distT="0" distB="0" distL="0" distR="0" wp14:anchorId="6DAF5A54" wp14:editId="1A5A3450">
            <wp:extent cx="5760720" cy="3177540"/>
            <wp:effectExtent l="0" t="0" r="0" b="3810"/>
            <wp:docPr id="944643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43229" name="Picture 1" descr="A screenshot of a computer&#10;&#10;Description automatically generated"/>
                    <pic:cNvPicPr/>
                  </pic:nvPicPr>
                  <pic:blipFill>
                    <a:blip r:embed="rId12"/>
                    <a:stretch>
                      <a:fillRect/>
                    </a:stretch>
                  </pic:blipFill>
                  <pic:spPr>
                    <a:xfrm>
                      <a:off x="0" y="0"/>
                      <a:ext cx="5760720" cy="3177540"/>
                    </a:xfrm>
                    <a:prstGeom prst="rect">
                      <a:avLst/>
                    </a:prstGeom>
                  </pic:spPr>
                </pic:pic>
              </a:graphicData>
            </a:graphic>
          </wp:inline>
        </w:drawing>
      </w:r>
    </w:p>
    <w:p w14:paraId="1F39A83B" w14:textId="0A1D6E0D" w:rsidR="00E515CD" w:rsidRDefault="00E515CD" w:rsidP="005C53A1">
      <w:pPr>
        <w:rPr>
          <w:rFonts w:ascii="Calibri" w:hAnsi="Calibri" w:cs="Calibri"/>
          <w:lang w:val="en-US"/>
        </w:rPr>
      </w:pPr>
      <w:r>
        <w:rPr>
          <w:rFonts w:ascii="Calibri" w:hAnsi="Calibri" w:cs="Calibri"/>
          <w:lang w:val="en-US"/>
        </w:rPr>
        <w:t xml:space="preserve">By default, </w:t>
      </w:r>
      <w:proofErr w:type="spellStart"/>
      <w:r>
        <w:rPr>
          <w:rFonts w:ascii="Calibri" w:hAnsi="Calibri" w:cs="Calibri"/>
          <w:lang w:val="en-US"/>
        </w:rPr>
        <w:t>Cartool</w:t>
      </w:r>
      <w:proofErr w:type="spellEnd"/>
      <w:r>
        <w:rPr>
          <w:rFonts w:ascii="Calibri" w:hAnsi="Calibri" w:cs="Calibri"/>
          <w:lang w:val="en-US"/>
        </w:rPr>
        <w:t xml:space="preserve"> show you the result for a specific frequency (in this example 16Hz) with the power for each time windows (horizontal dimension) and the electrodes (</w:t>
      </w:r>
      <w:proofErr w:type="spellStart"/>
      <w:r>
        <w:rPr>
          <w:rFonts w:ascii="Calibri" w:hAnsi="Calibri" w:cs="Calibri"/>
          <w:lang w:val="en-US"/>
        </w:rPr>
        <w:t>vercital</w:t>
      </w:r>
      <w:proofErr w:type="spellEnd"/>
      <w:r>
        <w:rPr>
          <w:rFonts w:ascii="Calibri" w:hAnsi="Calibri" w:cs="Calibri"/>
          <w:lang w:val="en-US"/>
        </w:rPr>
        <w:t xml:space="preserve"> dimension). </w:t>
      </w:r>
      <w:r w:rsidR="00FC5D75">
        <w:rPr>
          <w:rFonts w:ascii="Calibri" w:hAnsi="Calibri" w:cs="Calibri"/>
          <w:lang w:val="en-US"/>
        </w:rPr>
        <w:t xml:space="preserve">To change the frequency to displayed, use the </w:t>
      </w:r>
      <w:proofErr w:type="gramStart"/>
      <w:r w:rsidR="00FC5D75">
        <w:rPr>
          <w:rFonts w:ascii="Calibri" w:hAnsi="Calibri" w:cs="Calibri"/>
          <w:lang w:val="en-US"/>
        </w:rPr>
        <w:t>button :</w:t>
      </w:r>
      <w:proofErr w:type="gramEnd"/>
      <w:r w:rsidR="00FC5D75">
        <w:rPr>
          <w:rFonts w:ascii="Calibri" w:hAnsi="Calibri" w:cs="Calibri"/>
          <w:lang w:val="en-US"/>
        </w:rPr>
        <w:t xml:space="preserve"> </w:t>
      </w:r>
      <w:r w:rsidR="00FC5D75">
        <w:rPr>
          <w:noProof/>
        </w:rPr>
        <w:drawing>
          <wp:inline distT="0" distB="0" distL="0" distR="0" wp14:anchorId="32DAB7CF" wp14:editId="5D8F0E03">
            <wp:extent cx="331096" cy="263525"/>
            <wp:effectExtent l="0" t="0" r="0" b="3175"/>
            <wp:docPr id="122898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8433" name=""/>
                    <pic:cNvPicPr/>
                  </pic:nvPicPr>
                  <pic:blipFill>
                    <a:blip r:embed="rId13"/>
                    <a:stretch>
                      <a:fillRect/>
                    </a:stretch>
                  </pic:blipFill>
                  <pic:spPr>
                    <a:xfrm>
                      <a:off x="0" y="0"/>
                      <a:ext cx="339284" cy="270042"/>
                    </a:xfrm>
                    <a:prstGeom prst="rect">
                      <a:avLst/>
                    </a:prstGeom>
                  </pic:spPr>
                </pic:pic>
              </a:graphicData>
            </a:graphic>
          </wp:inline>
        </w:drawing>
      </w:r>
    </w:p>
    <w:p w14:paraId="59A6DED6" w14:textId="77777777" w:rsidR="00FC5D75" w:rsidRDefault="00FC5D75" w:rsidP="005C53A1">
      <w:pPr>
        <w:rPr>
          <w:rFonts w:ascii="Calibri" w:hAnsi="Calibri" w:cs="Calibri"/>
          <w:lang w:val="en-US"/>
        </w:rPr>
      </w:pPr>
    </w:p>
    <w:p w14:paraId="5E6045DE" w14:textId="0E0FA8C1" w:rsidR="00FC5D75" w:rsidRDefault="00FC5D75" w:rsidP="005C53A1">
      <w:pPr>
        <w:rPr>
          <w:rFonts w:ascii="Calibri" w:hAnsi="Calibri" w:cs="Calibri"/>
          <w:lang w:val="en-US"/>
        </w:rPr>
      </w:pPr>
      <w:r>
        <w:rPr>
          <w:rFonts w:ascii="Calibri" w:hAnsi="Calibri" w:cs="Calibri"/>
          <w:lang w:val="en-US"/>
        </w:rPr>
        <w:t xml:space="preserve">In case of ‘Per file (averaged time windows)’ </w:t>
      </w:r>
      <w:proofErr w:type="gramStart"/>
      <w:r>
        <w:rPr>
          <w:rFonts w:ascii="Calibri" w:hAnsi="Calibri" w:cs="Calibri"/>
          <w:lang w:val="en-US"/>
        </w:rPr>
        <w:t>option :</w:t>
      </w:r>
      <w:proofErr w:type="gramEnd"/>
    </w:p>
    <w:p w14:paraId="173DA865" w14:textId="0651BF46" w:rsidR="00FC5D75" w:rsidRDefault="004B4BEA" w:rsidP="005C53A1">
      <w:pPr>
        <w:rPr>
          <w:rFonts w:ascii="Calibri" w:hAnsi="Calibri" w:cs="Calibri"/>
          <w:lang w:val="en-US"/>
        </w:rPr>
      </w:pPr>
      <w:r>
        <w:rPr>
          <w:noProof/>
        </w:rPr>
        <w:lastRenderedPageBreak/>
        <w:drawing>
          <wp:inline distT="0" distB="0" distL="0" distR="0" wp14:anchorId="092390D6" wp14:editId="7225D41C">
            <wp:extent cx="5760720" cy="3177540"/>
            <wp:effectExtent l="0" t="0" r="0" b="3810"/>
            <wp:docPr id="8990047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04740" name="Picture 1" descr="A screen shot of a computer&#10;&#10;Description automatically generated"/>
                    <pic:cNvPicPr/>
                  </pic:nvPicPr>
                  <pic:blipFill>
                    <a:blip r:embed="rId14"/>
                    <a:stretch>
                      <a:fillRect/>
                    </a:stretch>
                  </pic:blipFill>
                  <pic:spPr>
                    <a:xfrm>
                      <a:off x="0" y="0"/>
                      <a:ext cx="5760720" cy="3177540"/>
                    </a:xfrm>
                    <a:prstGeom prst="rect">
                      <a:avLst/>
                    </a:prstGeom>
                  </pic:spPr>
                </pic:pic>
              </a:graphicData>
            </a:graphic>
          </wp:inline>
        </w:drawing>
      </w:r>
    </w:p>
    <w:p w14:paraId="0FD2BBF7" w14:textId="77777777" w:rsidR="004B4BEA" w:rsidRDefault="00FC5D75" w:rsidP="005C53A1">
      <w:pPr>
        <w:rPr>
          <w:rFonts w:ascii="Calibri" w:hAnsi="Calibri" w:cs="Calibri"/>
          <w:lang w:val="en-US"/>
        </w:rPr>
      </w:pPr>
      <w:r>
        <w:rPr>
          <w:rFonts w:ascii="Calibri" w:hAnsi="Calibri" w:cs="Calibri"/>
          <w:lang w:val="en-US"/>
        </w:rPr>
        <w:t xml:space="preserve">By default, </w:t>
      </w:r>
      <w:proofErr w:type="spellStart"/>
      <w:r>
        <w:rPr>
          <w:rFonts w:ascii="Calibri" w:hAnsi="Calibri" w:cs="Calibri"/>
          <w:lang w:val="en-US"/>
        </w:rPr>
        <w:t>Cartool</w:t>
      </w:r>
      <w:proofErr w:type="spellEnd"/>
      <w:r>
        <w:rPr>
          <w:rFonts w:ascii="Calibri" w:hAnsi="Calibri" w:cs="Calibri"/>
          <w:lang w:val="en-US"/>
        </w:rPr>
        <w:t xml:space="preserve"> show you the Power spectrum view. Each line is the average power across each time window for each electrode. The horizontal axis is the different frequency of the spectrum</w:t>
      </w:r>
      <w:r w:rsidR="004B4BEA">
        <w:rPr>
          <w:rFonts w:ascii="Calibri" w:hAnsi="Calibri" w:cs="Calibri"/>
          <w:lang w:val="en-US"/>
        </w:rPr>
        <w:t xml:space="preserve">. </w:t>
      </w:r>
    </w:p>
    <w:p w14:paraId="5BDE0936" w14:textId="1C4EF33F" w:rsidR="00FC5D75" w:rsidRDefault="004B4BEA" w:rsidP="005C53A1">
      <w:pPr>
        <w:rPr>
          <w:rFonts w:ascii="Calibri" w:hAnsi="Calibri" w:cs="Calibri"/>
          <w:lang w:val="en-US"/>
        </w:rPr>
      </w:pPr>
      <w:r>
        <w:rPr>
          <w:rFonts w:ascii="Calibri" w:hAnsi="Calibri" w:cs="Calibri"/>
          <w:lang w:val="en-US"/>
        </w:rPr>
        <w:t xml:space="preserve">In both cases, you can associate the file with a coordinate file to have an estimation of the topography (in a </w:t>
      </w:r>
      <w:proofErr w:type="spellStart"/>
      <w:r>
        <w:rPr>
          <w:rFonts w:ascii="Calibri" w:hAnsi="Calibri" w:cs="Calibri"/>
          <w:lang w:val="en-US"/>
        </w:rPr>
        <w:t>lm</w:t>
      </w:r>
      <w:proofErr w:type="spellEnd"/>
      <w:r>
        <w:rPr>
          <w:rFonts w:ascii="Calibri" w:hAnsi="Calibri" w:cs="Calibri"/>
          <w:lang w:val="en-US"/>
        </w:rPr>
        <w:t xml:space="preserve"> file) as usual. The manipulation of the power trace is also similar as in EEG file display. </w:t>
      </w:r>
    </w:p>
    <w:p w14:paraId="7C9C2BD1" w14:textId="77777777" w:rsidR="004B4BEA" w:rsidRDefault="004B4BEA" w:rsidP="005C53A1">
      <w:pPr>
        <w:rPr>
          <w:rFonts w:ascii="Calibri" w:hAnsi="Calibri" w:cs="Calibri"/>
          <w:lang w:val="en-US"/>
        </w:rPr>
      </w:pPr>
    </w:p>
    <w:p w14:paraId="198463E3" w14:textId="1F22BC02" w:rsidR="00AF6BD5" w:rsidRPr="00AF6BD5" w:rsidRDefault="00AF6BD5" w:rsidP="005C53A1">
      <w:pPr>
        <w:rPr>
          <w:rFonts w:ascii="Calibri" w:hAnsi="Calibri" w:cs="Calibri"/>
          <w:b/>
          <w:bCs/>
          <w:lang w:val="en-US"/>
        </w:rPr>
      </w:pPr>
      <w:r w:rsidRPr="00AF6BD5">
        <w:rPr>
          <w:rFonts w:ascii="Calibri" w:hAnsi="Calibri" w:cs="Calibri"/>
          <w:b/>
          <w:bCs/>
          <w:lang w:val="en-US"/>
        </w:rPr>
        <w:t xml:space="preserve">Can I study some specific electrodes instead of all? </w:t>
      </w:r>
    </w:p>
    <w:p w14:paraId="0E0E5D35" w14:textId="1229BF55" w:rsidR="00AF6BD5" w:rsidRDefault="00AF6BD5" w:rsidP="005C53A1">
      <w:pPr>
        <w:rPr>
          <w:rFonts w:ascii="Calibri" w:hAnsi="Calibri" w:cs="Calibri"/>
          <w:lang w:val="en-US"/>
        </w:rPr>
      </w:pPr>
      <w:r>
        <w:rPr>
          <w:rFonts w:ascii="Calibri" w:hAnsi="Calibri" w:cs="Calibri"/>
          <w:lang w:val="en-US"/>
        </w:rPr>
        <w:t xml:space="preserve">Yes, you can specify with which electrodes you want to work. You </w:t>
      </w:r>
      <w:proofErr w:type="gramStart"/>
      <w:r>
        <w:rPr>
          <w:rFonts w:ascii="Calibri" w:hAnsi="Calibri" w:cs="Calibri"/>
          <w:lang w:val="en-US"/>
        </w:rPr>
        <w:t>have to</w:t>
      </w:r>
      <w:proofErr w:type="gramEnd"/>
      <w:r>
        <w:rPr>
          <w:rFonts w:ascii="Calibri" w:hAnsi="Calibri" w:cs="Calibri"/>
          <w:lang w:val="en-US"/>
        </w:rPr>
        <w:t xml:space="preserve"> specify them before to open the </w:t>
      </w:r>
      <w:proofErr w:type="spellStart"/>
      <w:r w:rsidRPr="00AF6BD5">
        <w:rPr>
          <w:rFonts w:ascii="Calibri" w:hAnsi="Calibri" w:cs="Calibri"/>
          <w:i/>
          <w:iCs/>
          <w:lang w:val="en-US"/>
        </w:rPr>
        <w:t>Frequencying</w:t>
      </w:r>
      <w:proofErr w:type="spellEnd"/>
      <w:r w:rsidRPr="00AF6BD5">
        <w:rPr>
          <w:rFonts w:ascii="Calibri" w:hAnsi="Calibri" w:cs="Calibri"/>
          <w:i/>
          <w:iCs/>
          <w:lang w:val="en-US"/>
        </w:rPr>
        <w:t xml:space="preserve"> module</w:t>
      </w:r>
      <w:r>
        <w:rPr>
          <w:rFonts w:ascii="Calibri" w:hAnsi="Calibri" w:cs="Calibri"/>
          <w:lang w:val="en-US"/>
        </w:rPr>
        <w:t xml:space="preserve">. In the main </w:t>
      </w:r>
      <w:proofErr w:type="spellStart"/>
      <w:r>
        <w:rPr>
          <w:rFonts w:ascii="Calibri" w:hAnsi="Calibri" w:cs="Calibri"/>
          <w:lang w:val="en-US"/>
        </w:rPr>
        <w:t>EEGpal</w:t>
      </w:r>
      <w:proofErr w:type="spellEnd"/>
      <w:r>
        <w:rPr>
          <w:rFonts w:ascii="Calibri" w:hAnsi="Calibri" w:cs="Calibri"/>
          <w:lang w:val="en-US"/>
        </w:rPr>
        <w:t xml:space="preserve"> windows, press on the button </w:t>
      </w:r>
      <w:r w:rsidRPr="00AF6BD5">
        <w:rPr>
          <w:rFonts w:ascii="Calibri" w:hAnsi="Calibri" w:cs="Calibri"/>
          <w:i/>
          <w:iCs/>
          <w:lang w:val="en-US"/>
        </w:rPr>
        <w:t>Electrode Setting</w:t>
      </w:r>
      <w:r>
        <w:rPr>
          <w:rFonts w:ascii="Calibri" w:hAnsi="Calibri" w:cs="Calibri"/>
          <w:lang w:val="en-US"/>
        </w:rPr>
        <w:t xml:space="preserve">. After selecting of the appropriate ‘Electrode Setting file’, select the electrodes that you want to include in the analysis (column </w:t>
      </w:r>
      <w:r w:rsidRPr="00AF6BD5">
        <w:rPr>
          <w:rFonts w:ascii="Calibri" w:hAnsi="Calibri" w:cs="Calibri"/>
          <w:i/>
          <w:iCs/>
          <w:lang w:val="en-US"/>
        </w:rPr>
        <w:t>include</w:t>
      </w:r>
      <w:r>
        <w:rPr>
          <w:rFonts w:ascii="Calibri" w:hAnsi="Calibri" w:cs="Calibri"/>
          <w:lang w:val="en-US"/>
        </w:rPr>
        <w:t xml:space="preserve">) and press on Done button. Then when you will open the </w:t>
      </w:r>
      <w:proofErr w:type="spellStart"/>
      <w:r w:rsidRPr="00AF6BD5">
        <w:rPr>
          <w:rFonts w:ascii="Calibri" w:hAnsi="Calibri" w:cs="Calibri"/>
          <w:i/>
          <w:iCs/>
          <w:lang w:val="en-US"/>
        </w:rPr>
        <w:t>Frequencying</w:t>
      </w:r>
      <w:proofErr w:type="spellEnd"/>
      <w:r w:rsidRPr="00AF6BD5">
        <w:rPr>
          <w:rFonts w:ascii="Calibri" w:hAnsi="Calibri" w:cs="Calibri"/>
          <w:i/>
          <w:iCs/>
          <w:lang w:val="en-US"/>
        </w:rPr>
        <w:t xml:space="preserve"> module</w:t>
      </w:r>
      <w:r>
        <w:rPr>
          <w:rFonts w:ascii="Calibri" w:hAnsi="Calibri" w:cs="Calibri"/>
          <w:i/>
          <w:iCs/>
          <w:lang w:val="en-US"/>
        </w:rPr>
        <w:t xml:space="preserve"> </w:t>
      </w:r>
      <w:r>
        <w:rPr>
          <w:rFonts w:ascii="Calibri" w:hAnsi="Calibri" w:cs="Calibri"/>
          <w:lang w:val="en-US"/>
        </w:rPr>
        <w:t>only the electrodes that you have selected will be studied.</w:t>
      </w:r>
    </w:p>
    <w:p w14:paraId="5037F66D" w14:textId="77777777" w:rsidR="00AF6BD5" w:rsidRPr="00AF6BD5" w:rsidRDefault="00AF6BD5" w:rsidP="005C53A1">
      <w:pPr>
        <w:rPr>
          <w:rFonts w:ascii="Calibri" w:hAnsi="Calibri" w:cs="Calibri"/>
          <w:lang w:val="en-US"/>
        </w:rPr>
      </w:pPr>
    </w:p>
    <w:p w14:paraId="6F1AC37C" w14:textId="1293690E" w:rsidR="00C46EEA" w:rsidRDefault="00C46EEA" w:rsidP="005C53A1">
      <w:pPr>
        <w:rPr>
          <w:rFonts w:ascii="Calibri" w:hAnsi="Calibri" w:cs="Calibri"/>
          <w:b/>
          <w:bCs/>
          <w:lang w:val="en-US"/>
        </w:rPr>
      </w:pPr>
      <w:r>
        <w:rPr>
          <w:rFonts w:ascii="Calibri" w:hAnsi="Calibri" w:cs="Calibri"/>
          <w:b/>
          <w:bCs/>
          <w:lang w:val="en-US"/>
        </w:rPr>
        <w:t xml:space="preserve">Is there a difference of results between ‘Fast Fourier </w:t>
      </w:r>
      <w:proofErr w:type="spellStart"/>
      <w:r>
        <w:rPr>
          <w:rFonts w:ascii="Calibri" w:hAnsi="Calibri" w:cs="Calibri"/>
          <w:b/>
          <w:bCs/>
          <w:lang w:val="en-US"/>
        </w:rPr>
        <w:t>Tansform</w:t>
      </w:r>
      <w:proofErr w:type="spellEnd"/>
      <w:r>
        <w:rPr>
          <w:rFonts w:ascii="Calibri" w:hAnsi="Calibri" w:cs="Calibri"/>
          <w:b/>
          <w:bCs/>
          <w:lang w:val="en-US"/>
        </w:rPr>
        <w:t xml:space="preserve"> (FFT)</w:t>
      </w:r>
      <w:r w:rsidR="00C600EE">
        <w:rPr>
          <w:rFonts w:ascii="Calibri" w:hAnsi="Calibri" w:cs="Calibri"/>
          <w:b/>
          <w:bCs/>
          <w:lang w:val="en-US"/>
        </w:rPr>
        <w:t>’</w:t>
      </w:r>
      <w:r>
        <w:rPr>
          <w:rFonts w:ascii="Calibri" w:hAnsi="Calibri" w:cs="Calibri"/>
          <w:b/>
          <w:bCs/>
          <w:lang w:val="en-US"/>
        </w:rPr>
        <w:t xml:space="preserve"> and ‘</w:t>
      </w:r>
      <w:proofErr w:type="spellStart"/>
      <w:r>
        <w:rPr>
          <w:rFonts w:ascii="Calibri" w:hAnsi="Calibri" w:cs="Calibri"/>
          <w:b/>
          <w:bCs/>
          <w:lang w:val="en-US"/>
        </w:rPr>
        <w:t>eeglab</w:t>
      </w:r>
      <w:proofErr w:type="spellEnd"/>
      <w:r>
        <w:rPr>
          <w:rFonts w:ascii="Calibri" w:hAnsi="Calibri" w:cs="Calibri"/>
          <w:b/>
          <w:bCs/>
          <w:lang w:val="en-US"/>
        </w:rPr>
        <w:t xml:space="preserve"> (FFT)’? </w:t>
      </w:r>
    </w:p>
    <w:p w14:paraId="1CD795BC" w14:textId="1CBF75F2" w:rsidR="00C46EEA" w:rsidRPr="00C46EEA" w:rsidRDefault="00C46EEA" w:rsidP="005C53A1">
      <w:pPr>
        <w:rPr>
          <w:rFonts w:ascii="Calibri" w:hAnsi="Calibri" w:cs="Calibri"/>
          <w:lang w:val="en-US"/>
        </w:rPr>
      </w:pPr>
      <w:r>
        <w:rPr>
          <w:rFonts w:ascii="Calibri" w:hAnsi="Calibri" w:cs="Calibri"/>
          <w:lang w:val="en-US"/>
        </w:rPr>
        <w:t xml:space="preserve">The two options are similar </w:t>
      </w:r>
      <w:r w:rsidR="00C600EE">
        <w:rPr>
          <w:rFonts w:ascii="Calibri" w:hAnsi="Calibri" w:cs="Calibri"/>
          <w:lang w:val="en-US"/>
        </w:rPr>
        <w:t>according to the change of power between the frequencies (see plot below). However, there is a difference of scaling in the power value even if both results have the same unit (</w:t>
      </w:r>
      <w:r w:rsidR="00C600EE" w:rsidRPr="00C600EE">
        <w:rPr>
          <w:rFonts w:ascii="Calibri" w:hAnsi="Calibri" w:cs="Calibri"/>
          <w:lang w:val="en-US"/>
        </w:rPr>
        <w:t>µV</w:t>
      </w:r>
      <w:r w:rsidR="00C600EE" w:rsidRPr="00C600EE">
        <w:rPr>
          <w:rFonts w:ascii="Calibri" w:hAnsi="Calibri" w:cs="Calibri"/>
          <w:vertAlign w:val="superscript"/>
          <w:lang w:val="en-US"/>
        </w:rPr>
        <w:t>2</w:t>
      </w:r>
      <w:r w:rsidR="00C600EE" w:rsidRPr="00C600EE">
        <w:rPr>
          <w:rFonts w:ascii="Calibri" w:hAnsi="Calibri" w:cs="Calibri"/>
          <w:lang w:val="en-US"/>
        </w:rPr>
        <w:t>/Hz</w:t>
      </w:r>
      <w:r w:rsidR="00C600EE">
        <w:rPr>
          <w:rFonts w:ascii="Calibri" w:hAnsi="Calibri" w:cs="Calibri"/>
          <w:lang w:val="en-US"/>
        </w:rPr>
        <w:t xml:space="preserve">). </w:t>
      </w:r>
    </w:p>
    <w:p w14:paraId="04FAAB3E" w14:textId="69D805BB" w:rsidR="00C46EEA" w:rsidRDefault="00C600EE" w:rsidP="005C53A1">
      <w:pPr>
        <w:rPr>
          <w:rFonts w:ascii="Calibri" w:hAnsi="Calibri" w:cs="Calibri"/>
          <w:b/>
          <w:bCs/>
          <w:lang w:val="en-US"/>
        </w:rPr>
      </w:pPr>
      <w:r w:rsidRPr="00C600EE">
        <w:rPr>
          <w:rFonts w:ascii="Calibri" w:hAnsi="Calibri" w:cs="Calibri"/>
          <w:b/>
          <w:bCs/>
        </w:rPr>
        <w:lastRenderedPageBreak/>
        <w:drawing>
          <wp:inline distT="0" distB="0" distL="0" distR="0" wp14:anchorId="335BA235" wp14:editId="23FE609F">
            <wp:extent cx="2756535" cy="2320120"/>
            <wp:effectExtent l="0" t="0" r="5715" b="4445"/>
            <wp:docPr id="367615155" name="Chart 1">
              <a:extLst xmlns:a="http://schemas.openxmlformats.org/drawingml/2006/main">
                <a:ext uri="{FF2B5EF4-FFF2-40B4-BE49-F238E27FC236}">
                  <a16:creationId xmlns:a16="http://schemas.microsoft.com/office/drawing/2014/main" id="{9632C482-0EA4-710C-64D8-BE99EFCA5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C600EE">
        <w:rPr>
          <w:noProof/>
        </w:rPr>
        <w:t xml:space="preserve"> </w:t>
      </w:r>
      <w:r w:rsidRPr="00C600EE">
        <w:rPr>
          <w:rFonts w:ascii="Calibri" w:hAnsi="Calibri" w:cs="Calibri"/>
          <w:b/>
          <w:bCs/>
        </w:rPr>
        <w:drawing>
          <wp:inline distT="0" distB="0" distL="0" distR="0" wp14:anchorId="7E2E93C5" wp14:editId="7DA5FA20">
            <wp:extent cx="2757600" cy="2318400"/>
            <wp:effectExtent l="0" t="0" r="5080" b="5715"/>
            <wp:docPr id="1868063784" name="Chart 1">
              <a:extLst xmlns:a="http://schemas.openxmlformats.org/drawingml/2006/main">
                <a:ext uri="{FF2B5EF4-FFF2-40B4-BE49-F238E27FC236}">
                  <a16:creationId xmlns:a16="http://schemas.microsoft.com/office/drawing/2014/main" id="{5C347F22-59B5-EA6E-3FEA-620CF78D46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632A8F" w14:textId="77777777" w:rsidR="00C46EEA" w:rsidRDefault="00C46EEA" w:rsidP="005C53A1">
      <w:pPr>
        <w:rPr>
          <w:rFonts w:ascii="Calibri" w:hAnsi="Calibri" w:cs="Calibri"/>
          <w:b/>
          <w:bCs/>
          <w:lang w:val="en-US"/>
        </w:rPr>
      </w:pPr>
    </w:p>
    <w:p w14:paraId="6BC39F52" w14:textId="493F05ED" w:rsidR="00C600EE" w:rsidRDefault="00C600EE" w:rsidP="00C600EE">
      <w:pPr>
        <w:rPr>
          <w:rFonts w:ascii="Calibri" w:hAnsi="Calibri" w:cs="Calibri"/>
          <w:b/>
          <w:bCs/>
          <w:lang w:val="en-US"/>
        </w:rPr>
      </w:pPr>
      <w:r>
        <w:rPr>
          <w:rFonts w:ascii="Calibri" w:hAnsi="Calibri" w:cs="Calibri"/>
          <w:b/>
          <w:bCs/>
          <w:lang w:val="en-US"/>
        </w:rPr>
        <w:t>Should I use the option</w:t>
      </w:r>
      <w:r>
        <w:rPr>
          <w:rFonts w:ascii="Calibri" w:hAnsi="Calibri" w:cs="Calibri"/>
          <w:b/>
          <w:bCs/>
          <w:lang w:val="en-US"/>
        </w:rPr>
        <w:t xml:space="preserve"> ‘Fast Fourier </w:t>
      </w:r>
      <w:proofErr w:type="spellStart"/>
      <w:r>
        <w:rPr>
          <w:rFonts w:ascii="Calibri" w:hAnsi="Calibri" w:cs="Calibri"/>
          <w:b/>
          <w:bCs/>
          <w:lang w:val="en-US"/>
        </w:rPr>
        <w:t>Tansform</w:t>
      </w:r>
      <w:proofErr w:type="spellEnd"/>
      <w:r>
        <w:rPr>
          <w:rFonts w:ascii="Calibri" w:hAnsi="Calibri" w:cs="Calibri"/>
          <w:b/>
          <w:bCs/>
          <w:lang w:val="en-US"/>
        </w:rPr>
        <w:t xml:space="preserve"> (FFT)</w:t>
      </w:r>
      <w:r>
        <w:rPr>
          <w:rFonts w:ascii="Calibri" w:hAnsi="Calibri" w:cs="Calibri"/>
          <w:b/>
          <w:bCs/>
          <w:lang w:val="en-US"/>
        </w:rPr>
        <w:t>’</w:t>
      </w:r>
      <w:r>
        <w:rPr>
          <w:rFonts w:ascii="Calibri" w:hAnsi="Calibri" w:cs="Calibri"/>
          <w:b/>
          <w:bCs/>
          <w:lang w:val="en-US"/>
        </w:rPr>
        <w:t xml:space="preserve"> and ‘</w:t>
      </w:r>
      <w:proofErr w:type="spellStart"/>
      <w:r>
        <w:rPr>
          <w:rFonts w:ascii="Calibri" w:hAnsi="Calibri" w:cs="Calibri"/>
          <w:b/>
          <w:bCs/>
          <w:lang w:val="en-US"/>
        </w:rPr>
        <w:t>eeglab</w:t>
      </w:r>
      <w:proofErr w:type="spellEnd"/>
      <w:r>
        <w:rPr>
          <w:rFonts w:ascii="Calibri" w:hAnsi="Calibri" w:cs="Calibri"/>
          <w:b/>
          <w:bCs/>
          <w:lang w:val="en-US"/>
        </w:rPr>
        <w:t xml:space="preserve"> (FFT)’ </w:t>
      </w:r>
      <w:r>
        <w:rPr>
          <w:rFonts w:ascii="Calibri" w:hAnsi="Calibri" w:cs="Calibri"/>
          <w:b/>
          <w:bCs/>
          <w:lang w:val="en-US"/>
        </w:rPr>
        <w:t>in point 1</w:t>
      </w:r>
      <w:r>
        <w:rPr>
          <w:rFonts w:ascii="Calibri" w:hAnsi="Calibri" w:cs="Calibri"/>
          <w:b/>
          <w:bCs/>
          <w:lang w:val="en-US"/>
        </w:rPr>
        <w:t xml:space="preserve">? </w:t>
      </w:r>
    </w:p>
    <w:p w14:paraId="3CF7D82B" w14:textId="28E9612C" w:rsidR="00AF6BD5" w:rsidRPr="00C600EE" w:rsidRDefault="00C600EE" w:rsidP="005C53A1">
      <w:pPr>
        <w:rPr>
          <w:rFonts w:ascii="Calibri" w:hAnsi="Calibri" w:cs="Calibri"/>
          <w:lang w:val="en-US"/>
        </w:rPr>
      </w:pPr>
      <w:r>
        <w:rPr>
          <w:rFonts w:ascii="Calibri" w:hAnsi="Calibri" w:cs="Calibri"/>
          <w:lang w:val="en-US"/>
        </w:rPr>
        <w:t xml:space="preserve">Difficult questions. The option </w:t>
      </w:r>
      <w:r w:rsidRPr="00C600EE">
        <w:rPr>
          <w:rFonts w:ascii="Calibri" w:hAnsi="Calibri" w:cs="Calibri"/>
          <w:i/>
          <w:iCs/>
          <w:lang w:val="en-US"/>
        </w:rPr>
        <w:t xml:space="preserve">Fast Fourier </w:t>
      </w:r>
      <w:proofErr w:type="spellStart"/>
      <w:r w:rsidRPr="00C600EE">
        <w:rPr>
          <w:rFonts w:ascii="Calibri" w:hAnsi="Calibri" w:cs="Calibri"/>
          <w:i/>
          <w:iCs/>
          <w:lang w:val="en-US"/>
        </w:rPr>
        <w:t>Tansform</w:t>
      </w:r>
      <w:proofErr w:type="spellEnd"/>
      <w:r w:rsidRPr="00C600EE">
        <w:rPr>
          <w:rFonts w:ascii="Calibri" w:hAnsi="Calibri" w:cs="Calibri"/>
          <w:i/>
          <w:iCs/>
          <w:lang w:val="en-US"/>
        </w:rPr>
        <w:t xml:space="preserve"> (FFT)</w:t>
      </w:r>
      <w:r w:rsidRPr="00C600EE">
        <w:rPr>
          <w:rFonts w:ascii="Calibri" w:hAnsi="Calibri" w:cs="Calibri"/>
          <w:lang w:val="en-US"/>
        </w:rPr>
        <w:t xml:space="preserve"> use the </w:t>
      </w:r>
      <w:r>
        <w:rPr>
          <w:rFonts w:ascii="Calibri" w:hAnsi="Calibri" w:cs="Calibri"/>
          <w:lang w:val="en-US"/>
        </w:rPr>
        <w:t xml:space="preserve">standard FFT function of </w:t>
      </w:r>
      <w:proofErr w:type="spellStart"/>
      <w:r>
        <w:rPr>
          <w:rFonts w:ascii="Calibri" w:hAnsi="Calibri" w:cs="Calibri"/>
          <w:lang w:val="en-US"/>
        </w:rPr>
        <w:t>Maltab</w:t>
      </w:r>
      <w:proofErr w:type="spellEnd"/>
      <w:r>
        <w:rPr>
          <w:rFonts w:ascii="Calibri" w:hAnsi="Calibri" w:cs="Calibri"/>
          <w:lang w:val="en-US"/>
        </w:rPr>
        <w:t xml:space="preserve"> which is well established. It </w:t>
      </w:r>
      <w:proofErr w:type="gramStart"/>
      <w:r>
        <w:rPr>
          <w:rFonts w:ascii="Calibri" w:hAnsi="Calibri" w:cs="Calibri"/>
          <w:lang w:val="en-US"/>
        </w:rPr>
        <w:t>offer</w:t>
      </w:r>
      <w:proofErr w:type="gramEnd"/>
      <w:r>
        <w:rPr>
          <w:rFonts w:ascii="Calibri" w:hAnsi="Calibri" w:cs="Calibri"/>
          <w:lang w:val="en-US"/>
        </w:rPr>
        <w:t xml:space="preserve"> also more flexibility for the windowing options (point 7). </w:t>
      </w:r>
      <w:r>
        <w:rPr>
          <w:rFonts w:ascii="Calibri" w:hAnsi="Calibri" w:cs="Calibri"/>
          <w:lang w:val="en-US"/>
        </w:rPr>
        <w:br/>
        <w:t xml:space="preserve">The advantage of the </w:t>
      </w:r>
      <w:r w:rsidRPr="00C600EE">
        <w:rPr>
          <w:rFonts w:ascii="Calibri" w:hAnsi="Calibri" w:cs="Calibri"/>
          <w:lang w:val="en-US"/>
        </w:rPr>
        <w:t xml:space="preserve">option </w:t>
      </w:r>
      <w:proofErr w:type="spellStart"/>
      <w:r w:rsidRPr="00C600EE">
        <w:rPr>
          <w:rFonts w:ascii="Calibri" w:hAnsi="Calibri" w:cs="Calibri"/>
          <w:i/>
          <w:iCs/>
          <w:lang w:val="en-US"/>
        </w:rPr>
        <w:t>eeglab</w:t>
      </w:r>
      <w:proofErr w:type="spellEnd"/>
      <w:r w:rsidRPr="00C600EE">
        <w:rPr>
          <w:rFonts w:ascii="Calibri" w:hAnsi="Calibri" w:cs="Calibri"/>
          <w:i/>
          <w:iCs/>
          <w:lang w:val="en-US"/>
        </w:rPr>
        <w:t xml:space="preserve"> (FFT)</w:t>
      </w:r>
      <w:r w:rsidRPr="00C600EE">
        <w:rPr>
          <w:rFonts w:ascii="Calibri" w:hAnsi="Calibri" w:cs="Calibri"/>
          <w:lang w:val="en-US"/>
        </w:rPr>
        <w:t xml:space="preserve"> is </w:t>
      </w:r>
      <w:r>
        <w:rPr>
          <w:rFonts w:ascii="Calibri" w:hAnsi="Calibri" w:cs="Calibri"/>
          <w:lang w:val="en-US"/>
        </w:rPr>
        <w:t xml:space="preserve">that the </w:t>
      </w:r>
      <w:r w:rsidR="00AF6BD5">
        <w:rPr>
          <w:rFonts w:ascii="Calibri" w:hAnsi="Calibri" w:cs="Calibri"/>
          <w:lang w:val="en-US"/>
        </w:rPr>
        <w:t xml:space="preserve">function developed by </w:t>
      </w:r>
      <w:proofErr w:type="spellStart"/>
      <w:r w:rsidR="00AF6BD5">
        <w:rPr>
          <w:rFonts w:ascii="Calibri" w:hAnsi="Calibri" w:cs="Calibri"/>
          <w:lang w:val="en-US"/>
        </w:rPr>
        <w:t>Arneud</w:t>
      </w:r>
      <w:proofErr w:type="spellEnd"/>
      <w:r w:rsidR="00AF6BD5">
        <w:rPr>
          <w:rFonts w:ascii="Calibri" w:hAnsi="Calibri" w:cs="Calibri"/>
          <w:lang w:val="en-US"/>
        </w:rPr>
        <w:t xml:space="preserve"> Delorme is well establish in EEG community and used in many papers. </w:t>
      </w:r>
      <w:r w:rsidR="00AF6BD5">
        <w:rPr>
          <w:rFonts w:ascii="Calibri" w:hAnsi="Calibri" w:cs="Calibri"/>
          <w:lang w:val="en-US"/>
        </w:rPr>
        <w:br/>
        <w:t xml:space="preserve">At the end, the statistical results should not be too different. </w:t>
      </w:r>
    </w:p>
    <w:p w14:paraId="68A19959" w14:textId="77777777" w:rsidR="00C600EE" w:rsidRDefault="00C600EE" w:rsidP="005C53A1">
      <w:pPr>
        <w:rPr>
          <w:rFonts w:ascii="Calibri" w:hAnsi="Calibri" w:cs="Calibri"/>
          <w:b/>
          <w:bCs/>
          <w:lang w:val="en-US"/>
        </w:rPr>
      </w:pPr>
    </w:p>
    <w:p w14:paraId="7627B124" w14:textId="77777777" w:rsidR="00C600EE" w:rsidRDefault="00C600EE" w:rsidP="005C53A1">
      <w:pPr>
        <w:rPr>
          <w:rFonts w:ascii="Calibri" w:hAnsi="Calibri" w:cs="Calibri"/>
          <w:b/>
          <w:bCs/>
          <w:lang w:val="en-US"/>
        </w:rPr>
      </w:pPr>
    </w:p>
    <w:p w14:paraId="426CF680" w14:textId="4405BEFB" w:rsidR="004B4BEA" w:rsidRPr="00253C3F" w:rsidRDefault="00253C3F" w:rsidP="005C53A1">
      <w:pPr>
        <w:rPr>
          <w:rFonts w:ascii="Calibri" w:hAnsi="Calibri" w:cs="Calibri"/>
          <w:b/>
          <w:bCs/>
          <w:lang w:val="en-US"/>
        </w:rPr>
      </w:pPr>
      <w:r w:rsidRPr="00253C3F">
        <w:rPr>
          <w:rFonts w:ascii="Calibri" w:hAnsi="Calibri" w:cs="Calibri"/>
          <w:b/>
          <w:bCs/>
          <w:lang w:val="en-US"/>
        </w:rPr>
        <w:t xml:space="preserve">How is the </w:t>
      </w:r>
      <w:proofErr w:type="spellStart"/>
      <w:r w:rsidRPr="00253C3F">
        <w:rPr>
          <w:rFonts w:ascii="Calibri" w:hAnsi="Calibri" w:cs="Calibri"/>
          <w:b/>
          <w:bCs/>
          <w:lang w:val="en-US"/>
        </w:rPr>
        <w:t>eeglab</w:t>
      </w:r>
      <w:proofErr w:type="spellEnd"/>
      <w:r w:rsidRPr="00253C3F">
        <w:rPr>
          <w:rFonts w:ascii="Calibri" w:hAnsi="Calibri" w:cs="Calibri"/>
          <w:b/>
          <w:bCs/>
          <w:lang w:val="en-US"/>
        </w:rPr>
        <w:t xml:space="preserve"> command </w:t>
      </w:r>
      <w:r w:rsidR="005D7892" w:rsidRPr="00253C3F">
        <w:rPr>
          <w:rFonts w:ascii="Calibri" w:hAnsi="Calibri" w:cs="Calibri"/>
          <w:b/>
          <w:bCs/>
          <w:lang w:val="en-US"/>
        </w:rPr>
        <w:t>works?</w:t>
      </w:r>
    </w:p>
    <w:p w14:paraId="67E2C84C" w14:textId="7449E24E" w:rsidR="00253C3F" w:rsidRDefault="00206E29" w:rsidP="005C53A1">
      <w:pPr>
        <w:rPr>
          <w:rFonts w:ascii="Calibri" w:hAnsi="Calibri" w:cs="Calibri"/>
          <w:lang w:val="en-US"/>
        </w:rPr>
      </w:pPr>
      <w:r>
        <w:rPr>
          <w:rFonts w:ascii="Calibri" w:hAnsi="Calibri" w:cs="Calibri"/>
          <w:lang w:val="en-US"/>
        </w:rPr>
        <w:t xml:space="preserve">The important command is </w:t>
      </w:r>
      <w:proofErr w:type="spellStart"/>
      <w:r w:rsidRPr="00206E29">
        <w:rPr>
          <w:rFonts w:ascii="Calibri" w:hAnsi="Calibri" w:cs="Calibri"/>
          <w:i/>
          <w:iCs/>
          <w:lang w:val="en-US"/>
        </w:rPr>
        <w:t>newtimef</w:t>
      </w:r>
      <w:proofErr w:type="spellEnd"/>
      <w:r>
        <w:rPr>
          <w:rFonts w:ascii="Calibri" w:hAnsi="Calibri" w:cs="Calibri"/>
          <w:lang w:val="en-US"/>
        </w:rPr>
        <w:t xml:space="preserve"> (see its help for details). I will present here the arguments that I have decide to use in the interface of </w:t>
      </w:r>
      <w:proofErr w:type="spellStart"/>
      <w:r>
        <w:rPr>
          <w:rFonts w:ascii="Calibri" w:hAnsi="Calibri" w:cs="Calibri"/>
          <w:lang w:val="en-US"/>
        </w:rPr>
        <w:t>EEGpal</w:t>
      </w:r>
      <w:proofErr w:type="spellEnd"/>
      <w:r>
        <w:rPr>
          <w:rFonts w:ascii="Calibri" w:hAnsi="Calibri" w:cs="Calibri"/>
          <w:lang w:val="en-US"/>
        </w:rPr>
        <w:t xml:space="preserve">. Here is a practical example: </w:t>
      </w:r>
    </w:p>
    <w:p w14:paraId="22292E3A" w14:textId="740DF523" w:rsidR="00206E29" w:rsidRPr="00206E29" w:rsidRDefault="00206E29" w:rsidP="00206E29">
      <w:pPr>
        <w:rPr>
          <w:rFonts w:ascii="Courier New" w:hAnsi="Courier New" w:cs="Courier New"/>
          <w:lang w:val="en-US"/>
        </w:rPr>
      </w:pPr>
      <w:proofErr w:type="spellStart"/>
      <w:r w:rsidRPr="00206E29">
        <w:rPr>
          <w:rFonts w:ascii="Courier New" w:hAnsi="Courier New" w:cs="Courier New"/>
          <w:lang w:val="en-US"/>
        </w:rPr>
        <w:t>ersp</w:t>
      </w:r>
      <w:proofErr w:type="spellEnd"/>
      <w:proofErr w:type="gramStart"/>
      <w:r w:rsidRPr="00206E29">
        <w:rPr>
          <w:rFonts w:ascii="Courier New" w:hAnsi="Courier New" w:cs="Courier New"/>
          <w:lang w:val="en-US"/>
        </w:rPr>
        <w:t>(:,:,</w:t>
      </w:r>
      <w:proofErr w:type="spellStart"/>
      <w:proofErr w:type="gramEnd"/>
      <w:r w:rsidRPr="00206E29">
        <w:rPr>
          <w:rFonts w:ascii="Courier New" w:hAnsi="Courier New" w:cs="Courier New"/>
          <w:lang w:val="en-US"/>
        </w:rPr>
        <w:t>i</w:t>
      </w:r>
      <w:proofErr w:type="spellEnd"/>
      <w:r w:rsidRPr="00206E29">
        <w:rPr>
          <w:rFonts w:ascii="Courier New" w:hAnsi="Courier New" w:cs="Courier New"/>
          <w:lang w:val="en-US"/>
        </w:rPr>
        <w:t xml:space="preserve">) = </w:t>
      </w:r>
      <w:proofErr w:type="spellStart"/>
      <w:r w:rsidRPr="00206E29">
        <w:rPr>
          <w:rFonts w:ascii="Courier New" w:hAnsi="Courier New" w:cs="Courier New"/>
          <w:lang w:val="en-US"/>
        </w:rPr>
        <w:t>pop_newtimef</w:t>
      </w:r>
      <w:proofErr w:type="spellEnd"/>
      <w:r w:rsidRPr="00206E29">
        <w:rPr>
          <w:rFonts w:ascii="Courier New" w:hAnsi="Courier New" w:cs="Courier New"/>
          <w:lang w:val="en-US"/>
        </w:rPr>
        <w:t xml:space="preserve">( EEG, 1, </w:t>
      </w:r>
      <w:proofErr w:type="spellStart"/>
      <w:r w:rsidRPr="00206E29">
        <w:rPr>
          <w:rFonts w:ascii="Courier New" w:hAnsi="Courier New" w:cs="Courier New"/>
          <w:lang w:val="en-US"/>
        </w:rPr>
        <w:t>i</w:t>
      </w:r>
      <w:proofErr w:type="spellEnd"/>
      <w:r w:rsidRPr="00206E29">
        <w:rPr>
          <w:rFonts w:ascii="Courier New" w:hAnsi="Courier New" w:cs="Courier New"/>
          <w:lang w:val="en-US"/>
        </w:rPr>
        <w:t>, [0 350999], 0 , 'baseline',</w:t>
      </w:r>
      <w:proofErr w:type="spellStart"/>
      <w:r w:rsidRPr="00206E29">
        <w:rPr>
          <w:rFonts w:ascii="Courier New" w:hAnsi="Courier New" w:cs="Courier New"/>
          <w:lang w:val="en-US"/>
        </w:rPr>
        <w:t>NaN</w:t>
      </w:r>
      <w:proofErr w:type="spellEnd"/>
      <w:r w:rsidRPr="00206E29">
        <w:rPr>
          <w:rFonts w:ascii="Courier New" w:hAnsi="Courier New" w:cs="Courier New"/>
          <w:lang w:val="en-US"/>
        </w:rPr>
        <w:t>, '</w:t>
      </w:r>
      <w:proofErr w:type="spellStart"/>
      <w:r w:rsidRPr="00206E29">
        <w:rPr>
          <w:rFonts w:ascii="Courier New" w:hAnsi="Courier New" w:cs="Courier New"/>
          <w:lang w:val="en-US"/>
        </w:rPr>
        <w:t>freqs</w:t>
      </w:r>
      <w:proofErr w:type="spellEnd"/>
      <w:r w:rsidRPr="00206E29">
        <w:rPr>
          <w:rFonts w:ascii="Courier New" w:hAnsi="Courier New" w:cs="Courier New"/>
          <w:lang w:val="en-US"/>
        </w:rPr>
        <w:t>', [8:0.666:13], 'scale', 'abs', '</w:t>
      </w:r>
      <w:proofErr w:type="spellStart"/>
      <w:r w:rsidRPr="00206E29">
        <w:rPr>
          <w:rFonts w:ascii="Courier New" w:hAnsi="Courier New" w:cs="Courier New"/>
          <w:lang w:val="en-US"/>
        </w:rPr>
        <w:t>ntimesout</w:t>
      </w:r>
      <w:proofErr w:type="spellEnd"/>
      <w:r w:rsidRPr="00206E29">
        <w:rPr>
          <w:rFonts w:ascii="Courier New" w:hAnsi="Courier New" w:cs="Courier New"/>
          <w:lang w:val="en-US"/>
        </w:rPr>
        <w:t>', 234, '</w:t>
      </w:r>
      <w:proofErr w:type="spellStart"/>
      <w:r w:rsidRPr="00206E29">
        <w:rPr>
          <w:rFonts w:ascii="Courier New" w:hAnsi="Courier New" w:cs="Courier New"/>
          <w:lang w:val="en-US"/>
        </w:rPr>
        <w:t>winsize</w:t>
      </w:r>
      <w:proofErr w:type="spellEnd"/>
      <w:r w:rsidRPr="00206E29">
        <w:rPr>
          <w:rFonts w:ascii="Courier New" w:hAnsi="Courier New" w:cs="Courier New"/>
          <w:lang w:val="en-US"/>
        </w:rPr>
        <w:t>', 1536, '</w:t>
      </w:r>
      <w:proofErr w:type="spellStart"/>
      <w:r w:rsidRPr="00206E29">
        <w:rPr>
          <w:rFonts w:ascii="Courier New" w:hAnsi="Courier New" w:cs="Courier New"/>
          <w:lang w:val="en-US"/>
        </w:rPr>
        <w:t>plotersp</w:t>
      </w:r>
      <w:proofErr w:type="spellEnd"/>
      <w:r w:rsidRPr="00206E29">
        <w:rPr>
          <w:rFonts w:ascii="Courier New" w:hAnsi="Courier New" w:cs="Courier New"/>
          <w:lang w:val="en-US"/>
        </w:rPr>
        <w:t>', 'off', '</w:t>
      </w:r>
      <w:proofErr w:type="spellStart"/>
      <w:r w:rsidRPr="00206E29">
        <w:rPr>
          <w:rFonts w:ascii="Courier New" w:hAnsi="Courier New" w:cs="Courier New"/>
          <w:lang w:val="en-US"/>
        </w:rPr>
        <w:t>plotitc</w:t>
      </w:r>
      <w:proofErr w:type="spellEnd"/>
      <w:r w:rsidRPr="00206E29">
        <w:rPr>
          <w:rFonts w:ascii="Courier New" w:hAnsi="Courier New" w:cs="Courier New"/>
          <w:lang w:val="en-US"/>
        </w:rPr>
        <w:t>' , 'off', '</w:t>
      </w:r>
      <w:proofErr w:type="spellStart"/>
      <w:r w:rsidRPr="00206E29">
        <w:rPr>
          <w:rFonts w:ascii="Courier New" w:hAnsi="Courier New" w:cs="Courier New"/>
          <w:lang w:val="en-US"/>
        </w:rPr>
        <w:t>plotphase</w:t>
      </w:r>
      <w:proofErr w:type="spellEnd"/>
      <w:r w:rsidRPr="00206E29">
        <w:rPr>
          <w:rFonts w:ascii="Courier New" w:hAnsi="Courier New" w:cs="Courier New"/>
          <w:lang w:val="en-US"/>
        </w:rPr>
        <w:t>', 'off');</w:t>
      </w:r>
    </w:p>
    <w:p w14:paraId="12C5BC86" w14:textId="77777777" w:rsidR="00206E29" w:rsidRPr="00206E29" w:rsidRDefault="00206E29" w:rsidP="005C53A1">
      <w:pPr>
        <w:rPr>
          <w:rFonts w:ascii="Calibri" w:hAnsi="Calibri" w:cs="Calibri"/>
          <w:lang w:val="en-US"/>
        </w:rPr>
      </w:pPr>
    </w:p>
    <w:p w14:paraId="73FD39EB" w14:textId="459CE59D" w:rsidR="00C600EE" w:rsidRDefault="00206E29" w:rsidP="005C53A1">
      <w:pPr>
        <w:rPr>
          <w:rFonts w:ascii="Calibri" w:hAnsi="Calibri" w:cs="Calibri"/>
          <w:lang w:val="en-US"/>
        </w:rPr>
      </w:pPr>
      <w:r>
        <w:rPr>
          <w:rFonts w:ascii="Calibri" w:hAnsi="Calibri" w:cs="Calibri"/>
          <w:lang w:val="en-US"/>
        </w:rPr>
        <w:t xml:space="preserve">input: </w:t>
      </w:r>
    </w:p>
    <w:p w14:paraId="33177061" w14:textId="3A88CEB8" w:rsidR="00206E29" w:rsidRPr="00206E29" w:rsidRDefault="00206E29" w:rsidP="00206E29">
      <w:pPr>
        <w:pStyle w:val="ListParagraph"/>
        <w:numPr>
          <w:ilvl w:val="0"/>
          <w:numId w:val="7"/>
        </w:numPr>
        <w:rPr>
          <w:rFonts w:ascii="Calibri" w:hAnsi="Calibri" w:cs="Calibri"/>
          <w:lang w:val="en-US"/>
        </w:rPr>
      </w:pPr>
      <w:proofErr w:type="gramStart"/>
      <w:r w:rsidRPr="00451639">
        <w:rPr>
          <w:rFonts w:ascii="Courier New" w:hAnsi="Courier New" w:cs="Courier New"/>
          <w:lang w:val="en-US"/>
        </w:rPr>
        <w:t>EEG</w:t>
      </w:r>
      <w:r w:rsidRPr="00206E29">
        <w:rPr>
          <w:lang w:val="en-US"/>
        </w:rPr>
        <w:t xml:space="preserve"> :</w:t>
      </w:r>
      <w:proofErr w:type="gramEnd"/>
      <w:r w:rsidRPr="00206E29">
        <w:rPr>
          <w:lang w:val="en-US"/>
        </w:rPr>
        <w:t xml:space="preserve"> </w:t>
      </w:r>
      <w:r>
        <w:rPr>
          <w:lang w:val="en-US"/>
        </w:rPr>
        <w:t xml:space="preserve">input data struct in </w:t>
      </w:r>
      <w:proofErr w:type="spellStart"/>
      <w:r>
        <w:rPr>
          <w:lang w:val="en-US"/>
        </w:rPr>
        <w:t>eeglab</w:t>
      </w:r>
      <w:proofErr w:type="spellEnd"/>
      <w:r>
        <w:rPr>
          <w:lang w:val="en-US"/>
        </w:rPr>
        <w:t xml:space="preserve"> format</w:t>
      </w:r>
    </w:p>
    <w:p w14:paraId="1F6110A1" w14:textId="23383A52" w:rsidR="00206E29" w:rsidRPr="00206E29" w:rsidRDefault="00206E29" w:rsidP="00206E29">
      <w:pPr>
        <w:pStyle w:val="ListParagraph"/>
        <w:numPr>
          <w:ilvl w:val="0"/>
          <w:numId w:val="7"/>
        </w:numPr>
        <w:rPr>
          <w:rFonts w:ascii="Calibri" w:hAnsi="Calibri" w:cs="Calibri"/>
          <w:lang w:val="en-US"/>
        </w:rPr>
      </w:pPr>
      <w:proofErr w:type="gramStart"/>
      <w:r w:rsidRPr="00451639">
        <w:rPr>
          <w:rFonts w:ascii="Courier New" w:hAnsi="Courier New" w:cs="Courier New"/>
          <w:lang w:val="en-US"/>
        </w:rPr>
        <w:t>1</w:t>
      </w:r>
      <w:r>
        <w:rPr>
          <w:lang w:val="en-US"/>
        </w:rPr>
        <w:t xml:space="preserve"> :</w:t>
      </w:r>
      <w:proofErr w:type="gramEnd"/>
      <w:r>
        <w:rPr>
          <w:lang w:val="en-US"/>
        </w:rPr>
        <w:t xml:space="preserve"> frame per trial (ignored)</w:t>
      </w:r>
    </w:p>
    <w:p w14:paraId="2B78D62C" w14:textId="77777777" w:rsidR="00206E29" w:rsidRPr="00206E29" w:rsidRDefault="00206E29" w:rsidP="00B40080">
      <w:pPr>
        <w:pStyle w:val="ListParagraph"/>
        <w:numPr>
          <w:ilvl w:val="0"/>
          <w:numId w:val="7"/>
        </w:numPr>
        <w:rPr>
          <w:rFonts w:ascii="Calibri" w:hAnsi="Calibri" w:cs="Calibri"/>
          <w:lang w:val="en-US"/>
        </w:rPr>
      </w:pPr>
      <w:proofErr w:type="spellStart"/>
      <w:proofErr w:type="gramStart"/>
      <w:r w:rsidRPr="00451639">
        <w:rPr>
          <w:rFonts w:ascii="Courier New" w:hAnsi="Courier New" w:cs="Courier New"/>
          <w:lang w:val="en-US"/>
        </w:rPr>
        <w:t>i</w:t>
      </w:r>
      <w:proofErr w:type="spellEnd"/>
      <w:r w:rsidRPr="00206E29">
        <w:rPr>
          <w:lang w:val="en-US"/>
        </w:rPr>
        <w:t xml:space="preserve"> :</w:t>
      </w:r>
      <w:proofErr w:type="gramEnd"/>
      <w:r w:rsidRPr="00206E29">
        <w:rPr>
          <w:lang w:val="en-US"/>
        </w:rPr>
        <w:t xml:space="preserve"> the </w:t>
      </w:r>
      <w:proofErr w:type="spellStart"/>
      <w:r w:rsidRPr="00206E29">
        <w:rPr>
          <w:lang w:val="en-US"/>
        </w:rPr>
        <w:t>indice</w:t>
      </w:r>
      <w:proofErr w:type="spellEnd"/>
      <w:r w:rsidRPr="00206E29">
        <w:rPr>
          <w:lang w:val="en-US"/>
        </w:rPr>
        <w:t xml:space="preserve"> of the current electrode studied</w:t>
      </w:r>
    </w:p>
    <w:p w14:paraId="00CCBD78" w14:textId="262497DF" w:rsidR="00206E29" w:rsidRPr="00206E29" w:rsidRDefault="00206E29" w:rsidP="00B40080">
      <w:pPr>
        <w:pStyle w:val="ListParagraph"/>
        <w:numPr>
          <w:ilvl w:val="0"/>
          <w:numId w:val="7"/>
        </w:numPr>
        <w:rPr>
          <w:rFonts w:ascii="Calibri" w:hAnsi="Calibri" w:cs="Calibri"/>
          <w:lang w:val="en-US"/>
        </w:rPr>
      </w:pPr>
      <w:r w:rsidRPr="00451639">
        <w:rPr>
          <w:rFonts w:ascii="Courier New" w:hAnsi="Courier New" w:cs="Courier New"/>
          <w:lang w:val="en-US"/>
        </w:rPr>
        <w:t>[0 350999</w:t>
      </w:r>
      <w:proofErr w:type="gramStart"/>
      <w:r w:rsidRPr="00451639">
        <w:rPr>
          <w:rFonts w:ascii="Courier New" w:hAnsi="Courier New" w:cs="Courier New"/>
          <w:lang w:val="en-US"/>
        </w:rPr>
        <w:t>]</w:t>
      </w:r>
      <w:r w:rsidRPr="00206E29">
        <w:rPr>
          <w:lang w:val="en-US"/>
        </w:rPr>
        <w:t xml:space="preserve"> :</w:t>
      </w:r>
      <w:proofErr w:type="gramEnd"/>
      <w:r w:rsidRPr="00206E29">
        <w:rPr>
          <w:lang w:val="en-US"/>
        </w:rPr>
        <w:t xml:space="preserve"> </w:t>
      </w:r>
      <w:r>
        <w:rPr>
          <w:lang w:val="en-US"/>
        </w:rPr>
        <w:t xml:space="preserve">the onset and offset time point in </w:t>
      </w:r>
      <w:proofErr w:type="spellStart"/>
      <w:r>
        <w:rPr>
          <w:lang w:val="en-US"/>
        </w:rPr>
        <w:t>ms</w:t>
      </w:r>
      <w:proofErr w:type="spellEnd"/>
      <w:r>
        <w:rPr>
          <w:lang w:val="en-US"/>
        </w:rPr>
        <w:t xml:space="preserve"> that you want to study (point </w:t>
      </w:r>
      <w:r w:rsidRPr="00206E29">
        <w:rPr>
          <w:b/>
          <w:bCs/>
          <w:lang w:val="en-US"/>
        </w:rPr>
        <w:t>2</w:t>
      </w:r>
      <w:r>
        <w:rPr>
          <w:lang w:val="en-US"/>
        </w:rPr>
        <w:t>)</w:t>
      </w:r>
    </w:p>
    <w:p w14:paraId="748F6ACD" w14:textId="5F69402C" w:rsidR="00206E29" w:rsidRPr="007F2606" w:rsidRDefault="00206E29" w:rsidP="00B40080">
      <w:pPr>
        <w:pStyle w:val="ListParagraph"/>
        <w:numPr>
          <w:ilvl w:val="0"/>
          <w:numId w:val="7"/>
        </w:numPr>
        <w:rPr>
          <w:rFonts w:ascii="Calibri" w:hAnsi="Calibri" w:cs="Calibri"/>
          <w:lang w:val="en-US"/>
        </w:rPr>
      </w:pPr>
      <w:proofErr w:type="gramStart"/>
      <w:r w:rsidRPr="00451639">
        <w:rPr>
          <w:rFonts w:ascii="Courier New" w:hAnsi="Courier New" w:cs="Courier New"/>
          <w:lang w:val="en-US"/>
        </w:rPr>
        <w:t>0</w:t>
      </w:r>
      <w:r>
        <w:rPr>
          <w:lang w:val="en-US"/>
        </w:rPr>
        <w:t xml:space="preserve"> :</w:t>
      </w:r>
      <w:proofErr w:type="gramEnd"/>
      <w:r>
        <w:rPr>
          <w:lang w:val="en-US"/>
        </w:rPr>
        <w:t xml:space="preserve"> This parameter permit to study the power with FFT. The function </w:t>
      </w:r>
      <w:proofErr w:type="gramStart"/>
      <w:r>
        <w:rPr>
          <w:lang w:val="en-US"/>
        </w:rPr>
        <w:t>allow</w:t>
      </w:r>
      <w:proofErr w:type="gramEnd"/>
      <w:r>
        <w:rPr>
          <w:lang w:val="en-US"/>
        </w:rPr>
        <w:t xml:space="preserve"> you to use a wavelet decomposition instead (if you </w:t>
      </w:r>
      <w:r w:rsidR="007F2606">
        <w:rPr>
          <w:lang w:val="en-US"/>
        </w:rPr>
        <w:t xml:space="preserve">use a value of 1 or 2, see </w:t>
      </w:r>
      <w:hyperlink r:id="rId17" w:history="1">
        <w:r w:rsidR="007F2606" w:rsidRPr="001D0D04">
          <w:rPr>
            <w:rStyle w:val="Hyperlink"/>
            <w:lang w:val="en-US"/>
          </w:rPr>
          <w:t>https://www.youtube.com/watch?v=eUFf5eFpdLg</w:t>
        </w:r>
      </w:hyperlink>
      <w:r w:rsidR="007F2606">
        <w:rPr>
          <w:lang w:val="en-US"/>
        </w:rPr>
        <w:t xml:space="preserve">). This option is not integrated inside of </w:t>
      </w:r>
      <w:proofErr w:type="spellStart"/>
      <w:r w:rsidR="007F2606">
        <w:rPr>
          <w:lang w:val="en-US"/>
        </w:rPr>
        <w:t>EEGpal</w:t>
      </w:r>
      <w:proofErr w:type="spellEnd"/>
      <w:r w:rsidR="007F2606">
        <w:rPr>
          <w:lang w:val="en-US"/>
        </w:rPr>
        <w:t xml:space="preserve">. To use it, you </w:t>
      </w:r>
      <w:proofErr w:type="gramStart"/>
      <w:r w:rsidR="007F2606">
        <w:rPr>
          <w:lang w:val="en-US"/>
        </w:rPr>
        <w:t>have to</w:t>
      </w:r>
      <w:proofErr w:type="gramEnd"/>
      <w:r w:rsidR="007F2606">
        <w:rPr>
          <w:lang w:val="en-US"/>
        </w:rPr>
        <w:t xml:space="preserve"> pass by the GUI from </w:t>
      </w:r>
      <w:proofErr w:type="spellStart"/>
      <w:r w:rsidR="007F2606">
        <w:rPr>
          <w:lang w:val="en-US"/>
        </w:rPr>
        <w:t>eeglab</w:t>
      </w:r>
      <w:proofErr w:type="spellEnd"/>
      <w:r w:rsidR="007F2606">
        <w:rPr>
          <w:lang w:val="en-US"/>
        </w:rPr>
        <w:t xml:space="preserve"> (“Plot-&gt;Channel time-frequency”).</w:t>
      </w:r>
    </w:p>
    <w:p w14:paraId="44BD3FD6" w14:textId="5C74B385" w:rsidR="007F2606" w:rsidRPr="007F2606" w:rsidRDefault="007F2606" w:rsidP="00B40080">
      <w:pPr>
        <w:pStyle w:val="ListParagraph"/>
        <w:numPr>
          <w:ilvl w:val="0"/>
          <w:numId w:val="7"/>
        </w:numPr>
        <w:rPr>
          <w:rFonts w:ascii="Calibri" w:hAnsi="Calibri" w:cs="Calibri"/>
          <w:lang w:val="en-US"/>
        </w:rPr>
      </w:pPr>
      <w:r w:rsidRPr="00206E29">
        <w:rPr>
          <w:rFonts w:ascii="Courier New" w:hAnsi="Courier New" w:cs="Courier New"/>
          <w:lang w:val="en-US"/>
        </w:rPr>
        <w:t>'baseline</w:t>
      </w:r>
      <w:proofErr w:type="gramStart"/>
      <w:r w:rsidRPr="00206E29">
        <w:rPr>
          <w:rFonts w:ascii="Courier New" w:hAnsi="Courier New" w:cs="Courier New"/>
          <w:lang w:val="en-US"/>
        </w:rPr>
        <w:t>',</w:t>
      </w:r>
      <w:proofErr w:type="spellStart"/>
      <w:r w:rsidRPr="00206E29">
        <w:rPr>
          <w:rFonts w:ascii="Courier New" w:hAnsi="Courier New" w:cs="Courier New"/>
          <w:lang w:val="en-US"/>
        </w:rPr>
        <w:t>NaN</w:t>
      </w:r>
      <w:proofErr w:type="spellEnd"/>
      <w:proofErr w:type="gramEnd"/>
      <w:r>
        <w:rPr>
          <w:rFonts w:ascii="Courier New" w:hAnsi="Courier New" w:cs="Courier New"/>
          <w:lang w:val="en-US"/>
        </w:rPr>
        <w:t xml:space="preserve">: </w:t>
      </w:r>
      <w:r>
        <w:rPr>
          <w:rFonts w:cs="Courier New"/>
          <w:lang w:val="en-US"/>
        </w:rPr>
        <w:t>Deactivation of any baseline correction</w:t>
      </w:r>
    </w:p>
    <w:p w14:paraId="15E27E7B" w14:textId="33B6EA17" w:rsidR="007F2606" w:rsidRPr="007F2606" w:rsidRDefault="007F2606" w:rsidP="00B40080">
      <w:pPr>
        <w:pStyle w:val="ListParagraph"/>
        <w:numPr>
          <w:ilvl w:val="0"/>
          <w:numId w:val="7"/>
        </w:numPr>
        <w:rPr>
          <w:rFonts w:ascii="Calibri" w:hAnsi="Calibri" w:cs="Calibri"/>
          <w:lang w:val="en-US"/>
        </w:rPr>
      </w:pPr>
      <w:r w:rsidRPr="00206E29">
        <w:rPr>
          <w:rFonts w:ascii="Courier New" w:hAnsi="Courier New" w:cs="Courier New"/>
          <w:lang w:val="en-US"/>
        </w:rPr>
        <w:t>'</w:t>
      </w:r>
      <w:proofErr w:type="spellStart"/>
      <w:r w:rsidRPr="00206E29">
        <w:rPr>
          <w:rFonts w:ascii="Courier New" w:hAnsi="Courier New" w:cs="Courier New"/>
          <w:lang w:val="en-US"/>
        </w:rPr>
        <w:t>freqs</w:t>
      </w:r>
      <w:proofErr w:type="spellEnd"/>
      <w:r w:rsidRPr="00206E29">
        <w:rPr>
          <w:rFonts w:ascii="Courier New" w:hAnsi="Courier New" w:cs="Courier New"/>
          <w:lang w:val="en-US"/>
        </w:rPr>
        <w:t>', [8:0.666:13]</w:t>
      </w:r>
      <w:r>
        <w:rPr>
          <w:rFonts w:cs="Courier New"/>
          <w:lang w:val="en-US"/>
        </w:rPr>
        <w:t xml:space="preserve">: The vectors of frequencies which will be studied (point </w:t>
      </w:r>
      <w:r w:rsidRPr="007F2606">
        <w:rPr>
          <w:rFonts w:cs="Courier New"/>
          <w:b/>
          <w:bCs/>
          <w:lang w:val="en-US"/>
        </w:rPr>
        <w:t>5</w:t>
      </w:r>
      <w:r>
        <w:rPr>
          <w:rFonts w:cs="Courier New"/>
          <w:lang w:val="en-US"/>
        </w:rPr>
        <w:t>)</w:t>
      </w:r>
    </w:p>
    <w:p w14:paraId="7E0F4BE3" w14:textId="047E1487" w:rsidR="007F2606" w:rsidRPr="007F2606" w:rsidRDefault="007F2606" w:rsidP="00B40080">
      <w:pPr>
        <w:pStyle w:val="ListParagraph"/>
        <w:numPr>
          <w:ilvl w:val="0"/>
          <w:numId w:val="7"/>
        </w:numPr>
        <w:rPr>
          <w:rFonts w:ascii="Calibri" w:hAnsi="Calibri" w:cs="Calibri"/>
          <w:lang w:val="en-US"/>
        </w:rPr>
      </w:pPr>
      <w:r w:rsidRPr="00206E29">
        <w:rPr>
          <w:rFonts w:ascii="Courier New" w:hAnsi="Courier New" w:cs="Courier New"/>
          <w:lang w:val="en-US"/>
        </w:rPr>
        <w:lastRenderedPageBreak/>
        <w:t>'scale', 'abs'</w:t>
      </w:r>
      <w:r>
        <w:rPr>
          <w:rFonts w:ascii="Courier New" w:hAnsi="Courier New" w:cs="Courier New"/>
          <w:lang w:val="en-US"/>
        </w:rPr>
        <w:t xml:space="preserve">: </w:t>
      </w:r>
      <w:r>
        <w:rPr>
          <w:rFonts w:cs="Courier New"/>
          <w:lang w:val="en-US"/>
        </w:rPr>
        <w:t>Force to keep absolute value and not dB (10log</w:t>
      </w:r>
      <w:r w:rsidRPr="007F2606">
        <w:rPr>
          <w:rFonts w:cs="Courier New"/>
          <w:vertAlign w:val="subscript"/>
          <w:lang w:val="en-US"/>
        </w:rPr>
        <w:t>10</w:t>
      </w:r>
      <w:r>
        <w:rPr>
          <w:rFonts w:cs="Courier New"/>
          <w:lang w:val="en-US"/>
        </w:rPr>
        <w:t>(x)) values</w:t>
      </w:r>
    </w:p>
    <w:p w14:paraId="14E73A04" w14:textId="0C9BE8FB" w:rsidR="007F2606" w:rsidRPr="007F2606" w:rsidRDefault="007F2606" w:rsidP="00B40080">
      <w:pPr>
        <w:pStyle w:val="ListParagraph"/>
        <w:numPr>
          <w:ilvl w:val="0"/>
          <w:numId w:val="7"/>
        </w:numPr>
        <w:rPr>
          <w:rFonts w:ascii="Calibri" w:hAnsi="Calibri" w:cs="Calibri"/>
          <w:lang w:val="en-US"/>
        </w:rPr>
      </w:pPr>
      <w:r w:rsidRPr="00206E29">
        <w:rPr>
          <w:rFonts w:ascii="Courier New" w:hAnsi="Courier New" w:cs="Courier New"/>
          <w:lang w:val="en-US"/>
        </w:rPr>
        <w:t>'</w:t>
      </w:r>
      <w:proofErr w:type="spellStart"/>
      <w:r w:rsidRPr="00206E29">
        <w:rPr>
          <w:rFonts w:ascii="Courier New" w:hAnsi="Courier New" w:cs="Courier New"/>
          <w:lang w:val="en-US"/>
        </w:rPr>
        <w:t>ntimesout</w:t>
      </w:r>
      <w:proofErr w:type="spellEnd"/>
      <w:r w:rsidRPr="00206E29">
        <w:rPr>
          <w:rFonts w:ascii="Courier New" w:hAnsi="Courier New" w:cs="Courier New"/>
          <w:lang w:val="en-US"/>
        </w:rPr>
        <w:t>', 234</w:t>
      </w:r>
      <w:r>
        <w:rPr>
          <w:rFonts w:ascii="Courier New" w:hAnsi="Courier New" w:cs="Courier New"/>
          <w:lang w:val="en-US"/>
        </w:rPr>
        <w:t xml:space="preserve">: </w:t>
      </w:r>
      <w:r>
        <w:rPr>
          <w:rFonts w:cs="Courier New"/>
          <w:lang w:val="en-US"/>
        </w:rPr>
        <w:t xml:space="preserve">Number of windows (point </w:t>
      </w:r>
      <w:r w:rsidRPr="007F2606">
        <w:rPr>
          <w:rFonts w:cs="Courier New"/>
          <w:b/>
          <w:bCs/>
          <w:lang w:val="en-US"/>
        </w:rPr>
        <w:t>4</w:t>
      </w:r>
      <w:r>
        <w:rPr>
          <w:rFonts w:cs="Courier New"/>
          <w:lang w:val="en-US"/>
        </w:rPr>
        <w:t>)</w:t>
      </w:r>
    </w:p>
    <w:p w14:paraId="7AD28BEE" w14:textId="57D400E3" w:rsidR="007F2606" w:rsidRPr="007F2606" w:rsidRDefault="007F2606" w:rsidP="00B40080">
      <w:pPr>
        <w:pStyle w:val="ListParagraph"/>
        <w:numPr>
          <w:ilvl w:val="0"/>
          <w:numId w:val="7"/>
        </w:numPr>
        <w:rPr>
          <w:rFonts w:ascii="Calibri" w:hAnsi="Calibri" w:cs="Calibri"/>
          <w:lang w:val="en-US"/>
        </w:rPr>
      </w:pPr>
      <w:r w:rsidRPr="00206E29">
        <w:rPr>
          <w:rFonts w:ascii="Courier New" w:hAnsi="Courier New" w:cs="Courier New"/>
          <w:lang w:val="en-US"/>
        </w:rPr>
        <w:t>'</w:t>
      </w:r>
      <w:proofErr w:type="spellStart"/>
      <w:r w:rsidRPr="00206E29">
        <w:rPr>
          <w:rFonts w:ascii="Courier New" w:hAnsi="Courier New" w:cs="Courier New"/>
          <w:lang w:val="en-US"/>
        </w:rPr>
        <w:t>winsize</w:t>
      </w:r>
      <w:proofErr w:type="spellEnd"/>
      <w:r w:rsidRPr="00206E29">
        <w:rPr>
          <w:rFonts w:ascii="Courier New" w:hAnsi="Courier New" w:cs="Courier New"/>
          <w:lang w:val="en-US"/>
        </w:rPr>
        <w:t>', 1536</w:t>
      </w:r>
      <w:r>
        <w:rPr>
          <w:rFonts w:ascii="Courier New" w:hAnsi="Courier New" w:cs="Courier New"/>
          <w:lang w:val="en-US"/>
        </w:rPr>
        <w:t xml:space="preserve">: </w:t>
      </w:r>
      <w:r>
        <w:rPr>
          <w:rFonts w:cs="Courier New"/>
          <w:lang w:val="en-US"/>
        </w:rPr>
        <w:t xml:space="preserve">window size in TF (point </w:t>
      </w:r>
      <w:r w:rsidRPr="007F2606">
        <w:rPr>
          <w:rFonts w:cs="Courier New"/>
          <w:b/>
          <w:bCs/>
          <w:lang w:val="en-US"/>
        </w:rPr>
        <w:t>3</w:t>
      </w:r>
      <w:r>
        <w:rPr>
          <w:rFonts w:cs="Courier New"/>
          <w:lang w:val="en-US"/>
        </w:rPr>
        <w:t>)</w:t>
      </w:r>
    </w:p>
    <w:p w14:paraId="058B0CF9" w14:textId="293C2DCC" w:rsidR="007F2606" w:rsidRPr="00206E29" w:rsidRDefault="007F2606" w:rsidP="00B40080">
      <w:pPr>
        <w:pStyle w:val="ListParagraph"/>
        <w:numPr>
          <w:ilvl w:val="0"/>
          <w:numId w:val="7"/>
        </w:numPr>
        <w:rPr>
          <w:rFonts w:ascii="Calibri" w:hAnsi="Calibri" w:cs="Calibri"/>
          <w:lang w:val="en-US"/>
        </w:rPr>
      </w:pPr>
      <w:r w:rsidRPr="00206E29">
        <w:rPr>
          <w:rFonts w:ascii="Courier New" w:hAnsi="Courier New" w:cs="Courier New"/>
          <w:lang w:val="en-US"/>
        </w:rPr>
        <w:t>'</w:t>
      </w:r>
      <w:proofErr w:type="spellStart"/>
      <w:r w:rsidRPr="00206E29">
        <w:rPr>
          <w:rFonts w:ascii="Courier New" w:hAnsi="Courier New" w:cs="Courier New"/>
          <w:lang w:val="en-US"/>
        </w:rPr>
        <w:t>plotersp</w:t>
      </w:r>
      <w:proofErr w:type="spellEnd"/>
      <w:r w:rsidRPr="00206E29">
        <w:rPr>
          <w:rFonts w:ascii="Courier New" w:hAnsi="Courier New" w:cs="Courier New"/>
          <w:lang w:val="en-US"/>
        </w:rPr>
        <w:t>', 'off', '</w:t>
      </w:r>
      <w:proofErr w:type="spellStart"/>
      <w:r w:rsidRPr="00206E29">
        <w:rPr>
          <w:rFonts w:ascii="Courier New" w:hAnsi="Courier New" w:cs="Courier New"/>
          <w:lang w:val="en-US"/>
        </w:rPr>
        <w:t>plotitc</w:t>
      </w:r>
      <w:proofErr w:type="spellEnd"/>
      <w:proofErr w:type="gramStart"/>
      <w:r w:rsidRPr="00206E29">
        <w:rPr>
          <w:rFonts w:ascii="Courier New" w:hAnsi="Courier New" w:cs="Courier New"/>
          <w:lang w:val="en-US"/>
        </w:rPr>
        <w:t>' ,</w:t>
      </w:r>
      <w:proofErr w:type="gramEnd"/>
      <w:r w:rsidRPr="00206E29">
        <w:rPr>
          <w:rFonts w:ascii="Courier New" w:hAnsi="Courier New" w:cs="Courier New"/>
          <w:lang w:val="en-US"/>
        </w:rPr>
        <w:t xml:space="preserve"> 'off', '</w:t>
      </w:r>
      <w:proofErr w:type="spellStart"/>
      <w:r w:rsidRPr="00206E29">
        <w:rPr>
          <w:rFonts w:ascii="Courier New" w:hAnsi="Courier New" w:cs="Courier New"/>
          <w:lang w:val="en-US"/>
        </w:rPr>
        <w:t>plotphase</w:t>
      </w:r>
      <w:proofErr w:type="spellEnd"/>
      <w:r w:rsidRPr="00206E29">
        <w:rPr>
          <w:rFonts w:ascii="Courier New" w:hAnsi="Courier New" w:cs="Courier New"/>
          <w:lang w:val="en-US"/>
        </w:rPr>
        <w:t>', 'off'</w:t>
      </w:r>
      <w:r>
        <w:rPr>
          <w:rFonts w:ascii="Courier New" w:hAnsi="Courier New" w:cs="Courier New"/>
          <w:lang w:val="en-US"/>
        </w:rPr>
        <w:t xml:space="preserve">: </w:t>
      </w:r>
      <w:r>
        <w:rPr>
          <w:rFonts w:cs="Courier New"/>
          <w:lang w:val="en-US"/>
        </w:rPr>
        <w:t xml:space="preserve">Deactivation of </w:t>
      </w:r>
      <w:proofErr w:type="spellStart"/>
      <w:r>
        <w:rPr>
          <w:rFonts w:cs="Courier New"/>
          <w:lang w:val="en-US"/>
        </w:rPr>
        <w:t>eeglab</w:t>
      </w:r>
      <w:proofErr w:type="spellEnd"/>
      <w:r>
        <w:rPr>
          <w:rFonts w:cs="Courier New"/>
          <w:lang w:val="en-US"/>
        </w:rPr>
        <w:t xml:space="preserve"> plots.</w:t>
      </w:r>
    </w:p>
    <w:p w14:paraId="06EA3B66" w14:textId="550A9A1E" w:rsidR="00C600EE" w:rsidRDefault="00D90A65" w:rsidP="005C53A1">
      <w:pPr>
        <w:rPr>
          <w:rFonts w:ascii="Calibri" w:hAnsi="Calibri" w:cs="Calibri"/>
          <w:lang w:val="en-US"/>
        </w:rPr>
      </w:pPr>
      <w:r>
        <w:rPr>
          <w:rFonts w:ascii="Calibri" w:hAnsi="Calibri" w:cs="Calibri"/>
          <w:lang w:val="en-US"/>
        </w:rPr>
        <w:t>Output</w:t>
      </w:r>
    </w:p>
    <w:p w14:paraId="7A95C44F" w14:textId="3F12F652" w:rsidR="00C600EE" w:rsidRPr="00D90A65" w:rsidRDefault="00D90A65" w:rsidP="00D90A65">
      <w:pPr>
        <w:pStyle w:val="ListParagraph"/>
        <w:numPr>
          <w:ilvl w:val="0"/>
          <w:numId w:val="7"/>
        </w:numPr>
        <w:rPr>
          <w:rFonts w:ascii="Calibri" w:hAnsi="Calibri" w:cs="Calibri"/>
          <w:lang w:val="en-US"/>
        </w:rPr>
      </w:pPr>
      <w:proofErr w:type="spellStart"/>
      <w:r>
        <w:rPr>
          <w:rFonts w:ascii="Courier New" w:hAnsi="Courier New" w:cs="Courier New"/>
          <w:lang w:val="en-US"/>
        </w:rPr>
        <w:t>e</w:t>
      </w:r>
      <w:r w:rsidRPr="00206E29">
        <w:rPr>
          <w:rFonts w:ascii="Courier New" w:hAnsi="Courier New" w:cs="Courier New"/>
          <w:lang w:val="en-US"/>
        </w:rPr>
        <w:t>rsp</w:t>
      </w:r>
      <w:proofErr w:type="spellEnd"/>
      <w:r>
        <w:rPr>
          <w:rFonts w:ascii="Courier New" w:hAnsi="Courier New" w:cs="Courier New"/>
          <w:lang w:val="en-US"/>
        </w:rPr>
        <w:t xml:space="preserve">: </w:t>
      </w:r>
      <w:r w:rsidRPr="00D90A65">
        <w:rPr>
          <w:rFonts w:cs="Courier New"/>
          <w:lang w:val="en-US"/>
        </w:rPr>
        <w:t>Event-Related Spectral Perturbation</w:t>
      </w:r>
      <w:r>
        <w:rPr>
          <w:rFonts w:cs="Courier New"/>
          <w:lang w:val="en-US"/>
        </w:rPr>
        <w:t xml:space="preserve"> (FFT), frequencies X time-windows </w:t>
      </w:r>
    </w:p>
    <w:p w14:paraId="6BAD6F01" w14:textId="77777777" w:rsidR="00253C3F" w:rsidRDefault="00253C3F" w:rsidP="005C53A1">
      <w:pPr>
        <w:rPr>
          <w:rFonts w:ascii="Calibri" w:hAnsi="Calibri" w:cs="Calibri"/>
          <w:lang w:val="en-US"/>
        </w:rPr>
      </w:pPr>
    </w:p>
    <w:p w14:paraId="459350B4" w14:textId="77777777" w:rsidR="00253C3F" w:rsidRPr="00721162" w:rsidRDefault="00253C3F" w:rsidP="005C53A1">
      <w:pPr>
        <w:rPr>
          <w:rFonts w:ascii="Calibri" w:hAnsi="Calibri" w:cs="Calibri"/>
          <w:lang w:val="en-US"/>
        </w:rPr>
      </w:pPr>
    </w:p>
    <w:sectPr w:rsidR="00253C3F" w:rsidRPr="00721162">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7ADCB" w14:textId="77777777" w:rsidR="008D7D17" w:rsidRDefault="008D7D17" w:rsidP="00BC70FA">
      <w:pPr>
        <w:spacing w:after="0" w:line="240" w:lineRule="auto"/>
      </w:pPr>
      <w:r>
        <w:separator/>
      </w:r>
    </w:p>
  </w:endnote>
  <w:endnote w:type="continuationSeparator" w:id="0">
    <w:p w14:paraId="2895CFD7" w14:textId="77777777" w:rsidR="008D7D17" w:rsidRDefault="008D7D17"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8379D" w14:textId="77777777" w:rsidR="008D7D17" w:rsidRDefault="008D7D17" w:rsidP="00BC70FA">
      <w:pPr>
        <w:spacing w:after="0" w:line="240" w:lineRule="auto"/>
      </w:pPr>
      <w:r>
        <w:separator/>
      </w:r>
    </w:p>
  </w:footnote>
  <w:footnote w:type="continuationSeparator" w:id="0">
    <w:p w14:paraId="24D8D685" w14:textId="77777777" w:rsidR="008D7D17" w:rsidRDefault="008D7D17"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7401"/>
    <w:multiLevelType w:val="multilevel"/>
    <w:tmpl w:val="50AE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C0118"/>
    <w:multiLevelType w:val="multilevel"/>
    <w:tmpl w:val="36048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564CF"/>
    <w:multiLevelType w:val="multilevel"/>
    <w:tmpl w:val="2C94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82A2464"/>
    <w:multiLevelType w:val="hybridMultilevel"/>
    <w:tmpl w:val="73F88168"/>
    <w:lvl w:ilvl="0" w:tplc="3BB60E7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1DF6DDE"/>
    <w:multiLevelType w:val="hybridMultilevel"/>
    <w:tmpl w:val="678A92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7F15B8A"/>
    <w:multiLevelType w:val="multilevel"/>
    <w:tmpl w:val="EFC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F3C44"/>
    <w:multiLevelType w:val="multilevel"/>
    <w:tmpl w:val="8600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53F2A"/>
    <w:multiLevelType w:val="multilevel"/>
    <w:tmpl w:val="BE925B26"/>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4"/>
  </w:num>
  <w:num w:numId="2" w16cid:durableId="1601183589">
    <w:abstractNumId w:val="10"/>
  </w:num>
  <w:num w:numId="3" w16cid:durableId="1237478245">
    <w:abstractNumId w:val="3"/>
  </w:num>
  <w:num w:numId="4" w16cid:durableId="402608451">
    <w:abstractNumId w:val="2"/>
  </w:num>
  <w:num w:numId="5" w16cid:durableId="1939368612">
    <w:abstractNumId w:val="6"/>
  </w:num>
  <w:num w:numId="6" w16cid:durableId="1736128262">
    <w:abstractNumId w:val="5"/>
  </w:num>
  <w:num w:numId="7" w16cid:durableId="1962420312">
    <w:abstractNumId w:val="9"/>
  </w:num>
  <w:num w:numId="8" w16cid:durableId="1499267498">
    <w:abstractNumId w:val="1"/>
  </w:num>
  <w:num w:numId="9" w16cid:durableId="1733231593">
    <w:abstractNumId w:val="0"/>
  </w:num>
  <w:num w:numId="10" w16cid:durableId="1739401412">
    <w:abstractNumId w:val="8"/>
  </w:num>
  <w:num w:numId="11" w16cid:durableId="59133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47372"/>
    <w:rsid w:val="00056737"/>
    <w:rsid w:val="000624E5"/>
    <w:rsid w:val="00084BB4"/>
    <w:rsid w:val="00091959"/>
    <w:rsid w:val="000A5622"/>
    <w:rsid w:val="00121B1E"/>
    <w:rsid w:val="00130136"/>
    <w:rsid w:val="00156863"/>
    <w:rsid w:val="001733F4"/>
    <w:rsid w:val="00177C48"/>
    <w:rsid w:val="00181221"/>
    <w:rsid w:val="00181C6A"/>
    <w:rsid w:val="001851E7"/>
    <w:rsid w:val="001A6D2A"/>
    <w:rsid w:val="001D4034"/>
    <w:rsid w:val="00206E29"/>
    <w:rsid w:val="002170C3"/>
    <w:rsid w:val="00243A39"/>
    <w:rsid w:val="00253C3F"/>
    <w:rsid w:val="0025543B"/>
    <w:rsid w:val="00290140"/>
    <w:rsid w:val="00294C20"/>
    <w:rsid w:val="002C6D7C"/>
    <w:rsid w:val="002D23FE"/>
    <w:rsid w:val="002F4E78"/>
    <w:rsid w:val="0031108B"/>
    <w:rsid w:val="0032309E"/>
    <w:rsid w:val="003731ED"/>
    <w:rsid w:val="003873E3"/>
    <w:rsid w:val="003F10E3"/>
    <w:rsid w:val="004020A1"/>
    <w:rsid w:val="00415E04"/>
    <w:rsid w:val="0043133D"/>
    <w:rsid w:val="0043749A"/>
    <w:rsid w:val="0044353D"/>
    <w:rsid w:val="00450326"/>
    <w:rsid w:val="00451639"/>
    <w:rsid w:val="004671F9"/>
    <w:rsid w:val="00483442"/>
    <w:rsid w:val="00491A38"/>
    <w:rsid w:val="00493D85"/>
    <w:rsid w:val="004A2DF9"/>
    <w:rsid w:val="004A797E"/>
    <w:rsid w:val="004B4BEA"/>
    <w:rsid w:val="004C31AA"/>
    <w:rsid w:val="004D10FF"/>
    <w:rsid w:val="005129DF"/>
    <w:rsid w:val="005C53A1"/>
    <w:rsid w:val="005D1680"/>
    <w:rsid w:val="005D7892"/>
    <w:rsid w:val="005E7A4A"/>
    <w:rsid w:val="005F4380"/>
    <w:rsid w:val="00601C2F"/>
    <w:rsid w:val="006150DA"/>
    <w:rsid w:val="0065042B"/>
    <w:rsid w:val="00656F86"/>
    <w:rsid w:val="00671EBB"/>
    <w:rsid w:val="00683E78"/>
    <w:rsid w:val="00687C2B"/>
    <w:rsid w:val="006910A2"/>
    <w:rsid w:val="006A00AD"/>
    <w:rsid w:val="006A3A9B"/>
    <w:rsid w:val="006D7CC1"/>
    <w:rsid w:val="00706BE9"/>
    <w:rsid w:val="00721162"/>
    <w:rsid w:val="00757F04"/>
    <w:rsid w:val="007658FA"/>
    <w:rsid w:val="007C5495"/>
    <w:rsid w:val="007E5F48"/>
    <w:rsid w:val="007F2606"/>
    <w:rsid w:val="008047C8"/>
    <w:rsid w:val="008166A0"/>
    <w:rsid w:val="00816E30"/>
    <w:rsid w:val="008310E1"/>
    <w:rsid w:val="00833FE5"/>
    <w:rsid w:val="00882756"/>
    <w:rsid w:val="008D7D17"/>
    <w:rsid w:val="008E5C5E"/>
    <w:rsid w:val="008E7BB1"/>
    <w:rsid w:val="00907479"/>
    <w:rsid w:val="009669D9"/>
    <w:rsid w:val="009765D3"/>
    <w:rsid w:val="009B2308"/>
    <w:rsid w:val="009D3257"/>
    <w:rsid w:val="00A12411"/>
    <w:rsid w:val="00A33457"/>
    <w:rsid w:val="00A54BE5"/>
    <w:rsid w:val="00A903B4"/>
    <w:rsid w:val="00AA0BFE"/>
    <w:rsid w:val="00AA68F9"/>
    <w:rsid w:val="00AA71DB"/>
    <w:rsid w:val="00AB0B0D"/>
    <w:rsid w:val="00AB5DB2"/>
    <w:rsid w:val="00AC0580"/>
    <w:rsid w:val="00AF319B"/>
    <w:rsid w:val="00AF6BD5"/>
    <w:rsid w:val="00B46831"/>
    <w:rsid w:val="00B47A31"/>
    <w:rsid w:val="00B60A93"/>
    <w:rsid w:val="00B66B43"/>
    <w:rsid w:val="00B705A0"/>
    <w:rsid w:val="00B83D92"/>
    <w:rsid w:val="00B92825"/>
    <w:rsid w:val="00BC70FA"/>
    <w:rsid w:val="00BD18B2"/>
    <w:rsid w:val="00BE1ABE"/>
    <w:rsid w:val="00C0122B"/>
    <w:rsid w:val="00C04C2A"/>
    <w:rsid w:val="00C103C6"/>
    <w:rsid w:val="00C447B8"/>
    <w:rsid w:val="00C46EEA"/>
    <w:rsid w:val="00C600EE"/>
    <w:rsid w:val="00C95ED7"/>
    <w:rsid w:val="00CA226B"/>
    <w:rsid w:val="00D0466C"/>
    <w:rsid w:val="00D11A96"/>
    <w:rsid w:val="00D347CC"/>
    <w:rsid w:val="00D90A65"/>
    <w:rsid w:val="00DF0BE0"/>
    <w:rsid w:val="00E021C7"/>
    <w:rsid w:val="00E5112D"/>
    <w:rsid w:val="00E515CD"/>
    <w:rsid w:val="00E61E51"/>
    <w:rsid w:val="00E72B99"/>
    <w:rsid w:val="00E73EE7"/>
    <w:rsid w:val="00E9239B"/>
    <w:rsid w:val="00ED5D64"/>
    <w:rsid w:val="00ED6315"/>
    <w:rsid w:val="00F3098E"/>
    <w:rsid w:val="00F562BB"/>
    <w:rsid w:val="00F67B76"/>
    <w:rsid w:val="00F77CC6"/>
    <w:rsid w:val="00F94B37"/>
    <w:rsid w:val="00FC5D75"/>
    <w:rsid w:val="00FD3684"/>
    <w:rsid w:val="00FE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 w:type="character" w:styleId="Hyperlink">
    <w:name w:val="Hyperlink"/>
    <w:basedOn w:val="DefaultParagraphFont"/>
    <w:uiPriority w:val="99"/>
    <w:unhideWhenUsed/>
    <w:rsid w:val="007E5F48"/>
    <w:rPr>
      <w:color w:val="467886" w:themeColor="hyperlink"/>
      <w:u w:val="single"/>
    </w:rPr>
  </w:style>
  <w:style w:type="character" w:styleId="UnresolvedMention">
    <w:name w:val="Unresolved Mention"/>
    <w:basedOn w:val="DefaultParagraphFont"/>
    <w:uiPriority w:val="99"/>
    <w:semiHidden/>
    <w:unhideWhenUsed/>
    <w:rsid w:val="00F562BB"/>
    <w:rPr>
      <w:color w:val="605E5C"/>
      <w:shd w:val="clear" w:color="auto" w:fill="E1DFDD"/>
    </w:rPr>
  </w:style>
  <w:style w:type="paragraph" w:styleId="NormalWeb">
    <w:name w:val="Normal (Web)"/>
    <w:basedOn w:val="Normal"/>
    <w:uiPriority w:val="99"/>
    <w:semiHidden/>
    <w:unhideWhenUsed/>
    <w:rsid w:val="0065042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60A9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9403">
      <w:bodyDiv w:val="1"/>
      <w:marLeft w:val="0"/>
      <w:marRight w:val="0"/>
      <w:marTop w:val="0"/>
      <w:marBottom w:val="0"/>
      <w:divBdr>
        <w:top w:val="none" w:sz="0" w:space="0" w:color="auto"/>
        <w:left w:val="none" w:sz="0" w:space="0" w:color="auto"/>
        <w:bottom w:val="none" w:sz="0" w:space="0" w:color="auto"/>
        <w:right w:val="none" w:sz="0" w:space="0" w:color="auto"/>
      </w:divBdr>
    </w:div>
    <w:div w:id="69694807">
      <w:bodyDiv w:val="1"/>
      <w:marLeft w:val="0"/>
      <w:marRight w:val="0"/>
      <w:marTop w:val="0"/>
      <w:marBottom w:val="0"/>
      <w:divBdr>
        <w:top w:val="none" w:sz="0" w:space="0" w:color="auto"/>
        <w:left w:val="none" w:sz="0" w:space="0" w:color="auto"/>
        <w:bottom w:val="none" w:sz="0" w:space="0" w:color="auto"/>
        <w:right w:val="none" w:sz="0" w:space="0" w:color="auto"/>
      </w:divBdr>
    </w:div>
    <w:div w:id="159346825">
      <w:bodyDiv w:val="1"/>
      <w:marLeft w:val="0"/>
      <w:marRight w:val="0"/>
      <w:marTop w:val="0"/>
      <w:marBottom w:val="0"/>
      <w:divBdr>
        <w:top w:val="none" w:sz="0" w:space="0" w:color="auto"/>
        <w:left w:val="none" w:sz="0" w:space="0" w:color="auto"/>
        <w:bottom w:val="none" w:sz="0" w:space="0" w:color="auto"/>
        <w:right w:val="none" w:sz="0" w:space="0" w:color="auto"/>
      </w:divBdr>
    </w:div>
    <w:div w:id="296184368">
      <w:bodyDiv w:val="1"/>
      <w:marLeft w:val="0"/>
      <w:marRight w:val="0"/>
      <w:marTop w:val="0"/>
      <w:marBottom w:val="0"/>
      <w:divBdr>
        <w:top w:val="none" w:sz="0" w:space="0" w:color="auto"/>
        <w:left w:val="none" w:sz="0" w:space="0" w:color="auto"/>
        <w:bottom w:val="none" w:sz="0" w:space="0" w:color="auto"/>
        <w:right w:val="none" w:sz="0" w:space="0" w:color="auto"/>
      </w:divBdr>
    </w:div>
    <w:div w:id="347948679">
      <w:bodyDiv w:val="1"/>
      <w:marLeft w:val="0"/>
      <w:marRight w:val="0"/>
      <w:marTop w:val="0"/>
      <w:marBottom w:val="0"/>
      <w:divBdr>
        <w:top w:val="none" w:sz="0" w:space="0" w:color="auto"/>
        <w:left w:val="none" w:sz="0" w:space="0" w:color="auto"/>
        <w:bottom w:val="none" w:sz="0" w:space="0" w:color="auto"/>
        <w:right w:val="none" w:sz="0" w:space="0" w:color="auto"/>
      </w:divBdr>
    </w:div>
    <w:div w:id="446003554">
      <w:bodyDiv w:val="1"/>
      <w:marLeft w:val="0"/>
      <w:marRight w:val="0"/>
      <w:marTop w:val="0"/>
      <w:marBottom w:val="0"/>
      <w:divBdr>
        <w:top w:val="none" w:sz="0" w:space="0" w:color="auto"/>
        <w:left w:val="none" w:sz="0" w:space="0" w:color="auto"/>
        <w:bottom w:val="none" w:sz="0" w:space="0" w:color="auto"/>
        <w:right w:val="none" w:sz="0" w:space="0" w:color="auto"/>
      </w:divBdr>
    </w:div>
    <w:div w:id="598636149">
      <w:bodyDiv w:val="1"/>
      <w:marLeft w:val="0"/>
      <w:marRight w:val="0"/>
      <w:marTop w:val="0"/>
      <w:marBottom w:val="0"/>
      <w:divBdr>
        <w:top w:val="none" w:sz="0" w:space="0" w:color="auto"/>
        <w:left w:val="none" w:sz="0" w:space="0" w:color="auto"/>
        <w:bottom w:val="none" w:sz="0" w:space="0" w:color="auto"/>
        <w:right w:val="none" w:sz="0" w:space="0" w:color="auto"/>
      </w:divBdr>
    </w:div>
    <w:div w:id="662198058">
      <w:bodyDiv w:val="1"/>
      <w:marLeft w:val="0"/>
      <w:marRight w:val="0"/>
      <w:marTop w:val="0"/>
      <w:marBottom w:val="0"/>
      <w:divBdr>
        <w:top w:val="none" w:sz="0" w:space="0" w:color="auto"/>
        <w:left w:val="none" w:sz="0" w:space="0" w:color="auto"/>
        <w:bottom w:val="none" w:sz="0" w:space="0" w:color="auto"/>
        <w:right w:val="none" w:sz="0" w:space="0" w:color="auto"/>
      </w:divBdr>
    </w:div>
    <w:div w:id="667025549">
      <w:bodyDiv w:val="1"/>
      <w:marLeft w:val="0"/>
      <w:marRight w:val="0"/>
      <w:marTop w:val="0"/>
      <w:marBottom w:val="0"/>
      <w:divBdr>
        <w:top w:val="none" w:sz="0" w:space="0" w:color="auto"/>
        <w:left w:val="none" w:sz="0" w:space="0" w:color="auto"/>
        <w:bottom w:val="none" w:sz="0" w:space="0" w:color="auto"/>
        <w:right w:val="none" w:sz="0" w:space="0" w:color="auto"/>
      </w:divBdr>
    </w:div>
    <w:div w:id="690911326">
      <w:bodyDiv w:val="1"/>
      <w:marLeft w:val="0"/>
      <w:marRight w:val="0"/>
      <w:marTop w:val="0"/>
      <w:marBottom w:val="0"/>
      <w:divBdr>
        <w:top w:val="none" w:sz="0" w:space="0" w:color="auto"/>
        <w:left w:val="none" w:sz="0" w:space="0" w:color="auto"/>
        <w:bottom w:val="none" w:sz="0" w:space="0" w:color="auto"/>
        <w:right w:val="none" w:sz="0" w:space="0" w:color="auto"/>
      </w:divBdr>
    </w:div>
    <w:div w:id="749277798">
      <w:bodyDiv w:val="1"/>
      <w:marLeft w:val="0"/>
      <w:marRight w:val="0"/>
      <w:marTop w:val="0"/>
      <w:marBottom w:val="0"/>
      <w:divBdr>
        <w:top w:val="none" w:sz="0" w:space="0" w:color="auto"/>
        <w:left w:val="none" w:sz="0" w:space="0" w:color="auto"/>
        <w:bottom w:val="none" w:sz="0" w:space="0" w:color="auto"/>
        <w:right w:val="none" w:sz="0" w:space="0" w:color="auto"/>
      </w:divBdr>
    </w:div>
    <w:div w:id="837504164">
      <w:bodyDiv w:val="1"/>
      <w:marLeft w:val="0"/>
      <w:marRight w:val="0"/>
      <w:marTop w:val="0"/>
      <w:marBottom w:val="0"/>
      <w:divBdr>
        <w:top w:val="none" w:sz="0" w:space="0" w:color="auto"/>
        <w:left w:val="none" w:sz="0" w:space="0" w:color="auto"/>
        <w:bottom w:val="none" w:sz="0" w:space="0" w:color="auto"/>
        <w:right w:val="none" w:sz="0" w:space="0" w:color="auto"/>
      </w:divBdr>
    </w:div>
    <w:div w:id="856432186">
      <w:bodyDiv w:val="1"/>
      <w:marLeft w:val="0"/>
      <w:marRight w:val="0"/>
      <w:marTop w:val="0"/>
      <w:marBottom w:val="0"/>
      <w:divBdr>
        <w:top w:val="none" w:sz="0" w:space="0" w:color="auto"/>
        <w:left w:val="none" w:sz="0" w:space="0" w:color="auto"/>
        <w:bottom w:val="none" w:sz="0" w:space="0" w:color="auto"/>
        <w:right w:val="none" w:sz="0" w:space="0" w:color="auto"/>
      </w:divBdr>
    </w:div>
    <w:div w:id="942304319">
      <w:bodyDiv w:val="1"/>
      <w:marLeft w:val="0"/>
      <w:marRight w:val="0"/>
      <w:marTop w:val="0"/>
      <w:marBottom w:val="0"/>
      <w:divBdr>
        <w:top w:val="none" w:sz="0" w:space="0" w:color="auto"/>
        <w:left w:val="none" w:sz="0" w:space="0" w:color="auto"/>
        <w:bottom w:val="none" w:sz="0" w:space="0" w:color="auto"/>
        <w:right w:val="none" w:sz="0" w:space="0" w:color="auto"/>
      </w:divBdr>
    </w:div>
    <w:div w:id="1119572574">
      <w:bodyDiv w:val="1"/>
      <w:marLeft w:val="0"/>
      <w:marRight w:val="0"/>
      <w:marTop w:val="0"/>
      <w:marBottom w:val="0"/>
      <w:divBdr>
        <w:top w:val="none" w:sz="0" w:space="0" w:color="auto"/>
        <w:left w:val="none" w:sz="0" w:space="0" w:color="auto"/>
        <w:bottom w:val="none" w:sz="0" w:space="0" w:color="auto"/>
        <w:right w:val="none" w:sz="0" w:space="0" w:color="auto"/>
      </w:divBdr>
    </w:div>
    <w:div w:id="1141997303">
      <w:bodyDiv w:val="1"/>
      <w:marLeft w:val="0"/>
      <w:marRight w:val="0"/>
      <w:marTop w:val="0"/>
      <w:marBottom w:val="0"/>
      <w:divBdr>
        <w:top w:val="none" w:sz="0" w:space="0" w:color="auto"/>
        <w:left w:val="none" w:sz="0" w:space="0" w:color="auto"/>
        <w:bottom w:val="none" w:sz="0" w:space="0" w:color="auto"/>
        <w:right w:val="none" w:sz="0" w:space="0" w:color="auto"/>
      </w:divBdr>
    </w:div>
    <w:div w:id="1209612529">
      <w:bodyDiv w:val="1"/>
      <w:marLeft w:val="0"/>
      <w:marRight w:val="0"/>
      <w:marTop w:val="0"/>
      <w:marBottom w:val="0"/>
      <w:divBdr>
        <w:top w:val="none" w:sz="0" w:space="0" w:color="auto"/>
        <w:left w:val="none" w:sz="0" w:space="0" w:color="auto"/>
        <w:bottom w:val="none" w:sz="0" w:space="0" w:color="auto"/>
        <w:right w:val="none" w:sz="0" w:space="0" w:color="auto"/>
      </w:divBdr>
    </w:div>
    <w:div w:id="1361131514">
      <w:bodyDiv w:val="1"/>
      <w:marLeft w:val="0"/>
      <w:marRight w:val="0"/>
      <w:marTop w:val="0"/>
      <w:marBottom w:val="0"/>
      <w:divBdr>
        <w:top w:val="none" w:sz="0" w:space="0" w:color="auto"/>
        <w:left w:val="none" w:sz="0" w:space="0" w:color="auto"/>
        <w:bottom w:val="none" w:sz="0" w:space="0" w:color="auto"/>
        <w:right w:val="none" w:sz="0" w:space="0" w:color="auto"/>
      </w:divBdr>
    </w:div>
    <w:div w:id="1422095178">
      <w:bodyDiv w:val="1"/>
      <w:marLeft w:val="0"/>
      <w:marRight w:val="0"/>
      <w:marTop w:val="0"/>
      <w:marBottom w:val="0"/>
      <w:divBdr>
        <w:top w:val="none" w:sz="0" w:space="0" w:color="auto"/>
        <w:left w:val="none" w:sz="0" w:space="0" w:color="auto"/>
        <w:bottom w:val="none" w:sz="0" w:space="0" w:color="auto"/>
        <w:right w:val="none" w:sz="0" w:space="0" w:color="auto"/>
      </w:divBdr>
    </w:div>
    <w:div w:id="1775008367">
      <w:bodyDiv w:val="1"/>
      <w:marLeft w:val="0"/>
      <w:marRight w:val="0"/>
      <w:marTop w:val="0"/>
      <w:marBottom w:val="0"/>
      <w:divBdr>
        <w:top w:val="none" w:sz="0" w:space="0" w:color="auto"/>
        <w:left w:val="none" w:sz="0" w:space="0" w:color="auto"/>
        <w:bottom w:val="none" w:sz="0" w:space="0" w:color="auto"/>
        <w:right w:val="none" w:sz="0" w:space="0" w:color="auto"/>
      </w:divBdr>
    </w:div>
    <w:div w:id="1975914220">
      <w:bodyDiv w:val="1"/>
      <w:marLeft w:val="0"/>
      <w:marRight w:val="0"/>
      <w:marTop w:val="0"/>
      <w:marBottom w:val="0"/>
      <w:divBdr>
        <w:top w:val="none" w:sz="0" w:space="0" w:color="auto"/>
        <w:left w:val="none" w:sz="0" w:space="0" w:color="auto"/>
        <w:bottom w:val="none" w:sz="0" w:space="0" w:color="auto"/>
        <w:right w:val="none" w:sz="0" w:space="0" w:color="auto"/>
      </w:divBdr>
    </w:div>
    <w:div w:id="2066176451">
      <w:bodyDiv w:val="1"/>
      <w:marLeft w:val="0"/>
      <w:marRight w:val="0"/>
      <w:marTop w:val="0"/>
      <w:marBottom w:val="0"/>
      <w:divBdr>
        <w:top w:val="none" w:sz="0" w:space="0" w:color="auto"/>
        <w:left w:val="none" w:sz="0" w:space="0" w:color="auto"/>
        <w:bottom w:val="none" w:sz="0" w:space="0" w:color="auto"/>
        <w:right w:val="none" w:sz="0" w:space="0" w:color="auto"/>
      </w:divBdr>
    </w:div>
    <w:div w:id="207920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youtube.com/watch?v=eUFf5eFpdLg" TargetMode="Externa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3022183/"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software\EEGpal\Testdev\TEST-frequencing\eeglab\Comparaison_EEGpal_eegla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ftware\EEGpal\Testdev\TEST-frequencing\eeglab\Comparaison_EEGpal_eeglab.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dirty="0"/>
              <a:t>Fast </a:t>
            </a:r>
            <a:r>
              <a:rPr lang="fr-CH" dirty="0" err="1"/>
              <a:t>Frourier</a:t>
            </a:r>
            <a:r>
              <a:rPr lang="fr-CH" dirty="0"/>
              <a:t> </a:t>
            </a:r>
            <a:r>
              <a:rPr lang="fr-CH" dirty="0" err="1"/>
              <a:t>Transform</a:t>
            </a:r>
            <a:r>
              <a:rPr lang="fr-CH" dirty="0"/>
              <a:t> (FFT)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Sheet1!$B$3:$B$10</c:f>
              <c:numCache>
                <c:formatCode>General</c:formatCode>
                <c:ptCount val="8"/>
                <c:pt idx="0">
                  <c:v>63.663795104850799</c:v>
                </c:pt>
                <c:pt idx="1">
                  <c:v>17.012086239513501</c:v>
                </c:pt>
                <c:pt idx="2">
                  <c:v>112.98713594581299</c:v>
                </c:pt>
                <c:pt idx="3">
                  <c:v>114.21750129426</c:v>
                </c:pt>
                <c:pt idx="4">
                  <c:v>4.5152564305683596</c:v>
                </c:pt>
                <c:pt idx="5">
                  <c:v>4.68181504349565</c:v>
                </c:pt>
                <c:pt idx="6">
                  <c:v>1.5317559884696801</c:v>
                </c:pt>
                <c:pt idx="7">
                  <c:v>15.095436751881801</c:v>
                </c:pt>
              </c:numCache>
            </c:numRef>
          </c:val>
          <c:smooth val="0"/>
          <c:extLst>
            <c:ext xmlns:c16="http://schemas.microsoft.com/office/drawing/2014/chart" uri="{C3380CC4-5D6E-409C-BE32-E72D297353CC}">
              <c16:uniqueId val="{00000000-6E10-4AD6-ADA2-5EAB8D3141A4}"/>
            </c:ext>
          </c:extLst>
        </c:ser>
        <c:dLbls>
          <c:showLegendKey val="0"/>
          <c:showVal val="0"/>
          <c:showCatName val="0"/>
          <c:showSerName val="0"/>
          <c:showPercent val="0"/>
          <c:showBubbleSize val="0"/>
        </c:dLbls>
        <c:smooth val="0"/>
        <c:axId val="103474927"/>
        <c:axId val="169585103"/>
      </c:lineChart>
      <c:catAx>
        <c:axId val="103474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Frequency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9585103"/>
        <c:crosses val="autoZero"/>
        <c:auto val="1"/>
        <c:lblAlgn val="ctr"/>
        <c:lblOffset val="100"/>
        <c:noMultiLvlLbl val="0"/>
      </c:catAx>
      <c:valAx>
        <c:axId val="169585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Power </a:t>
                </a:r>
                <a:r>
                  <a:rPr lang="en-US" sz="800" b="0" i="0" u="none" strike="noStrike" kern="1200" baseline="0" dirty="0">
                    <a:solidFill>
                      <a:prstClr val="black">
                        <a:lumMod val="65000"/>
                        <a:lumOff val="35000"/>
                      </a:prstClr>
                    </a:solidFill>
                    <a:latin typeface="Calibri" panose="020F0502020204030204" pitchFamily="34" charset="0"/>
                    <a:cs typeface="Calibri" panose="020F0502020204030204" pitchFamily="34" charset="0"/>
                  </a:rPr>
                  <a:t>µV</a:t>
                </a:r>
                <a:r>
                  <a:rPr lang="en-US" sz="800" b="0" i="0" u="none" strike="noStrike" kern="1200" baseline="30000" dirty="0">
                    <a:solidFill>
                      <a:prstClr val="black">
                        <a:lumMod val="65000"/>
                        <a:lumOff val="35000"/>
                      </a:prstClr>
                    </a:solidFill>
                    <a:latin typeface="Calibri" panose="020F0502020204030204" pitchFamily="34" charset="0"/>
                    <a:cs typeface="Calibri" panose="020F0502020204030204" pitchFamily="34" charset="0"/>
                  </a:rPr>
                  <a:t>2</a:t>
                </a:r>
                <a:r>
                  <a:rPr lang="en-US" sz="800" b="0" i="0" u="none" strike="noStrike" kern="1200" baseline="0" dirty="0">
                    <a:solidFill>
                      <a:prstClr val="black">
                        <a:lumMod val="65000"/>
                        <a:lumOff val="35000"/>
                      </a:prstClr>
                    </a:solidFill>
                    <a:latin typeface="Calibri" panose="020F0502020204030204" pitchFamily="34" charset="0"/>
                    <a:cs typeface="Calibri" panose="020F0502020204030204" pitchFamily="34" charset="0"/>
                  </a:rPr>
                  <a:t>/Hz </a:t>
                </a:r>
                <a:r>
                  <a:rPr lang="en-US" dirty="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34749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dirty="0" err="1"/>
              <a:t>eeglab</a:t>
            </a:r>
            <a:r>
              <a:rPr lang="fr-CH" dirty="0"/>
              <a:t> (FFT)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Sheet1!$B$12:$B$19</c:f>
              <c:numCache>
                <c:formatCode>General</c:formatCode>
                <c:ptCount val="8"/>
                <c:pt idx="0">
                  <c:v>1.18224489688873</c:v>
                </c:pt>
                <c:pt idx="1">
                  <c:v>0.31281682848930398</c:v>
                </c:pt>
                <c:pt idx="2">
                  <c:v>2.0905797481536901</c:v>
                </c:pt>
                <c:pt idx="3">
                  <c:v>2.1139662265777601</c:v>
                </c:pt>
                <c:pt idx="4">
                  <c:v>8.4533251821994795E-2</c:v>
                </c:pt>
                <c:pt idx="5">
                  <c:v>8.6885310709476499E-2</c:v>
                </c:pt>
                <c:pt idx="6">
                  <c:v>2.8422594070434602E-2</c:v>
                </c:pt>
                <c:pt idx="7">
                  <c:v>0.27991807460784901</c:v>
                </c:pt>
              </c:numCache>
            </c:numRef>
          </c:val>
          <c:smooth val="0"/>
          <c:extLst>
            <c:ext xmlns:c16="http://schemas.microsoft.com/office/drawing/2014/chart" uri="{C3380CC4-5D6E-409C-BE32-E72D297353CC}">
              <c16:uniqueId val="{00000000-BFD4-402B-85E5-7BE967C9E7EA}"/>
            </c:ext>
          </c:extLst>
        </c:ser>
        <c:dLbls>
          <c:showLegendKey val="0"/>
          <c:showVal val="0"/>
          <c:showCatName val="0"/>
          <c:showSerName val="0"/>
          <c:showPercent val="0"/>
          <c:showBubbleSize val="0"/>
        </c:dLbls>
        <c:smooth val="0"/>
        <c:axId val="210701695"/>
        <c:axId val="210700735"/>
      </c:lineChart>
      <c:catAx>
        <c:axId val="210701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dirty="0">
                    <a:solidFill>
                      <a:prstClr val="black">
                        <a:lumMod val="65000"/>
                        <a:lumOff val="35000"/>
                      </a:prstClr>
                    </a:solidFill>
                  </a:rPr>
                  <a:t>Frequency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700735"/>
        <c:crosses val="autoZero"/>
        <c:auto val="1"/>
        <c:lblAlgn val="ctr"/>
        <c:lblOffset val="100"/>
        <c:noMultiLvlLbl val="0"/>
      </c:catAx>
      <c:valAx>
        <c:axId val="210700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dirty="0">
                    <a:solidFill>
                      <a:prstClr val="black">
                        <a:lumMod val="65000"/>
                        <a:lumOff val="35000"/>
                      </a:prstClr>
                    </a:solidFill>
                  </a:rPr>
                  <a:t>Power </a:t>
                </a:r>
                <a:r>
                  <a:rPr lang="en-US" sz="800" b="0" i="0" u="none" strike="noStrike" kern="1200" baseline="0" dirty="0">
                    <a:solidFill>
                      <a:prstClr val="black">
                        <a:lumMod val="65000"/>
                        <a:lumOff val="35000"/>
                      </a:prstClr>
                    </a:solidFill>
                    <a:latin typeface="Calibri" panose="020F0502020204030204" pitchFamily="34" charset="0"/>
                    <a:cs typeface="Calibri" panose="020F0502020204030204" pitchFamily="34" charset="0"/>
                  </a:rPr>
                  <a:t>µV</a:t>
                </a:r>
                <a:r>
                  <a:rPr lang="en-US" sz="800" b="0" i="0" u="none" strike="noStrike" kern="1200" baseline="30000" dirty="0">
                    <a:solidFill>
                      <a:prstClr val="black">
                        <a:lumMod val="65000"/>
                        <a:lumOff val="35000"/>
                      </a:prstClr>
                    </a:solidFill>
                    <a:latin typeface="Calibri" panose="020F0502020204030204" pitchFamily="34" charset="0"/>
                    <a:cs typeface="Calibri" panose="020F0502020204030204" pitchFamily="34" charset="0"/>
                  </a:rPr>
                  <a:t>2</a:t>
                </a:r>
                <a:r>
                  <a:rPr lang="en-US" sz="800" b="0" i="0" u="none" strike="noStrike" kern="1200" baseline="0" dirty="0">
                    <a:solidFill>
                      <a:prstClr val="black">
                        <a:lumMod val="65000"/>
                        <a:lumOff val="35000"/>
                      </a:prstClr>
                    </a:solidFill>
                    <a:latin typeface="Calibri" panose="020F0502020204030204" pitchFamily="34" charset="0"/>
                    <a:cs typeface="Calibri" panose="020F0502020204030204" pitchFamily="34" charset="0"/>
                  </a:rPr>
                  <a:t>/Hz </a:t>
                </a:r>
                <a:r>
                  <a:rPr lang="en-US" sz="1000" b="0" i="0" u="none" strike="noStrike" kern="1200" baseline="0" dirty="0">
                    <a:solidFill>
                      <a:prstClr val="black">
                        <a:lumMod val="65000"/>
                        <a:lumOff val="35000"/>
                      </a:prstClr>
                    </a:solidFill>
                  </a:rPr>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701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2899</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59</cp:revision>
  <dcterms:created xsi:type="dcterms:W3CDTF">2024-09-27T06:44:00Z</dcterms:created>
  <dcterms:modified xsi:type="dcterms:W3CDTF">2025-01-02T16:06:00Z</dcterms:modified>
</cp:coreProperties>
</file>