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68F47E99" w:rsidR="006B246E" w:rsidRPr="00606E97" w:rsidRDefault="006B246E" w:rsidP="00FF6091">
            <w:pPr>
              <w:spacing w:line="240" w:lineRule="auto"/>
              <w:jc w:val="center"/>
              <w:rPr>
                <w:sz w:val="40"/>
                <w:lang w:val="en-US"/>
              </w:rPr>
            </w:pPr>
            <w:r>
              <w:rPr>
                <w:sz w:val="40"/>
              </w:rPr>
              <w:t>№</w:t>
            </w:r>
            <w:r w:rsidR="00606E97">
              <w:rPr>
                <w:sz w:val="40"/>
                <w:lang w:val="en-US"/>
              </w:rPr>
              <w:t>1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4FE222AF" w:rsidR="006B246E" w:rsidRPr="00E662A5" w:rsidRDefault="00180970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Анализ предметной области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6C474967" w:rsidR="006B246E" w:rsidRPr="0055388B" w:rsidRDefault="006B246E" w:rsidP="00FF6091">
            <w:pPr>
              <w:spacing w:line="240" w:lineRule="auto"/>
              <w:jc w:val="center"/>
              <w:rPr>
                <w:sz w:val="40"/>
                <w:szCs w:val="40"/>
                <w:lang w:val="en-US"/>
              </w:rPr>
            </w:pP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21C28936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lastRenderedPageBreak/>
        <w:t>1 Анализ предметной области</w:t>
      </w:r>
    </w:p>
    <w:p w14:paraId="3F169304" w14:textId="13ABDFB1" w:rsidR="00180970" w:rsidRPr="00180970" w:rsidRDefault="004B10E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Компьютерные 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сети встречаются повсеместно. Они различаются по масштабу, форме и связности. Для полноценного анализа предметной области следует осветить принципы работы компьютерных сетей</w:t>
      </w:r>
      <w:r w:rsidR="005D3BC9">
        <w:rPr>
          <w:rFonts w:eastAsia="Aptos" w:cs="Times New Roman"/>
          <w:kern w:val="2"/>
          <w:szCs w:val="28"/>
          <w14:ligatures w14:val="standardContextual"/>
        </w:rPr>
        <w:t xml:space="preserve">, подходы к их обслуживанию и применяемое в них оборудование. 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Также требуется рассмотреть аналоги разрабатываемого программного продукта и, в конечном счёте, составить список требований к приложению.</w:t>
      </w:r>
    </w:p>
    <w:p w14:paraId="6012D55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1.1 Описание предметной области</w:t>
      </w:r>
    </w:p>
    <w:p w14:paraId="4D8F8974" w14:textId="52AA03D6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Для обеспечения единообразия передачи данных и корректной работы «Всемирной Паутины», были</w:t>
      </w:r>
      <w:r w:rsidR="002822F2">
        <w:rPr>
          <w:rFonts w:eastAsia="Aptos" w:cs="Times New Roman"/>
          <w:kern w:val="2"/>
          <w:szCs w:val="28"/>
          <w14:ligatures w14:val="standardContextual"/>
        </w:rPr>
        <w:t xml:space="preserve"> спроектированы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семиуровневая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Open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System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Interconnection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и четырёхуровневый стек протоколов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/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Transmission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Control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/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Internet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DB04D3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>/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применяется на практике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, а модель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используется для концептуального</w:t>
      </w:r>
      <w:r w:rsidR="00DB04D3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объяснения принципов работы компьютерных сетей. Схема модели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представлена на рисунке 1.1.</w:t>
      </w:r>
    </w:p>
    <w:p w14:paraId="169903F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63811DBA" wp14:editId="11DD0279">
            <wp:extent cx="4080510" cy="2822116"/>
            <wp:effectExtent l="19050" t="19050" r="15240" b="16510"/>
            <wp:doc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6276" cy="28606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A69B0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Рисунок 1.1 –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</w:p>
    <w:p w14:paraId="1A4272E1" w14:textId="6C5449C1" w:rsidR="00180970" w:rsidRPr="00C61769" w:rsidRDefault="00893F99" w:rsidP="00EF5E9D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Семиуровневая модель описывает </w:t>
      </w:r>
      <w:r w:rsidR="00E66139">
        <w:rPr>
          <w:rFonts w:eastAsia="Aptos" w:cs="Times New Roman"/>
          <w:kern w:val="2"/>
          <w:szCs w:val="28"/>
          <w14:ligatures w14:val="standardContextual"/>
        </w:rPr>
        <w:t>этапы, через которые проходят данные, передаваемые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 в сети между устройствами.</w:t>
      </w:r>
      <w:r w:rsidR="00C61769" w:rsidRPr="00C6176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355DB7">
        <w:rPr>
          <w:rFonts w:eastAsia="Aptos" w:cs="Times New Roman"/>
          <w:kern w:val="2"/>
          <w:szCs w:val="28"/>
          <w14:ligatures w14:val="standardContextual"/>
        </w:rPr>
        <w:t>Количество таких устройств зависит от масштаба сети и может варьироваться от десятков до сотен</w:t>
      </w:r>
      <w:r w:rsidR="00763D76">
        <w:rPr>
          <w:rFonts w:eastAsia="Aptos" w:cs="Times New Roman"/>
          <w:kern w:val="2"/>
          <w:szCs w:val="28"/>
          <w14:ligatures w14:val="standardContextual"/>
        </w:rPr>
        <w:t xml:space="preserve"> или тысяч</w:t>
      </w:r>
      <w:r w:rsidR="006645F5">
        <w:rPr>
          <w:rFonts w:eastAsia="Aptos" w:cs="Times New Roman"/>
          <w:kern w:val="2"/>
          <w:szCs w:val="28"/>
          <w14:ligatures w14:val="standardContextual"/>
        </w:rPr>
        <w:t xml:space="preserve">, и чем выше число устройств в сети, тем выше трудозатраты </w:t>
      </w:r>
      <w:r w:rsidR="006645F5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на их обслуживание и обеспечение их работоспособности.  </w:t>
      </w:r>
      <w:r w:rsidR="00916056">
        <w:rPr>
          <w:rFonts w:eastAsia="Aptos" w:cs="Times New Roman"/>
          <w:kern w:val="2"/>
          <w:szCs w:val="28"/>
          <w14:ligatures w14:val="standardContextual"/>
        </w:rPr>
        <w:t>Ниже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 приведена классификация оборудования, размещаемого в локальной сети, в зависимости от его назначения.</w:t>
      </w:r>
    </w:p>
    <w:p w14:paraId="023DDF69" w14:textId="7644B71E" w:rsid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1.1.1 </w:t>
      </w:r>
      <w:r w:rsidR="00763D76">
        <w:rPr>
          <w:rFonts w:eastAsia="Aptos" w:cs="Times New Roman"/>
          <w:kern w:val="2"/>
          <w:szCs w:val="28"/>
          <w14:ligatures w14:val="standardContextual"/>
        </w:rPr>
        <w:t>С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етевое оборудование</w:t>
      </w:r>
    </w:p>
    <w:p w14:paraId="0BF76518" w14:textId="483BCE1E" w:rsidR="007A4250" w:rsidRPr="00180970" w:rsidRDefault="007A425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Сетевое оборудование – это оборудование, которое применяется для непосредственного построения сети, обеспечения её работоспособности и предоставления доступа в сеть конечным участникам сети. К такому оборудованию относятся, например, маршрутизаторы, коммутаторы, беспроводные точки доступа, балансировщики нагрузки</w:t>
      </w:r>
      <w:r w:rsidR="00017997">
        <w:rPr>
          <w:rFonts w:eastAsia="Aptos" w:cs="Times New Roman"/>
          <w:kern w:val="2"/>
          <w:szCs w:val="28"/>
          <w14:ligatures w14:val="standardContextual"/>
        </w:rPr>
        <w:t xml:space="preserve"> и межсетевые экраны.</w:t>
      </w:r>
    </w:p>
    <w:p w14:paraId="4EE12668" w14:textId="5D2DEC29" w:rsidR="000A0830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1.1.2 Серверное оборудование</w:t>
      </w:r>
    </w:p>
    <w:p w14:paraId="120FABAA" w14:textId="61E2F276" w:rsidR="00F338B3" w:rsidRDefault="004B10E4" w:rsidP="004B10E4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Серверное оборудование – это комплекс устройств, обеспечивающих круглосуточный доступ к хранящейся на сервере информации или к развёрнутым на сервере сервисам. К серверному оборудованию можно отнести физические серверы, системы хранения данных</w:t>
      </w:r>
      <w:r w:rsidR="001C4F04">
        <w:rPr>
          <w:rFonts w:eastAsia="Aptos" w:cs="Times New Roman"/>
          <w:kern w:val="2"/>
          <w:szCs w:val="28"/>
          <w14:ligatures w14:val="standardContextual"/>
        </w:rPr>
        <w:t xml:space="preserve"> и системы резервного копирования. </w:t>
      </w:r>
    </w:p>
    <w:p w14:paraId="68412221" w14:textId="1C41D54C" w:rsidR="00763D76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1.1.3 Инфраструктурное оборудование</w:t>
      </w:r>
    </w:p>
    <w:p w14:paraId="7884DF28" w14:textId="03A55A76" w:rsidR="001C4F04" w:rsidRDefault="001C4F0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Инфраструктурное оборудование – это оборудование, обеспечивающее условия для исправного функционирования остальных узлов сети.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 нему можно отнести источники бесперебойного питания, системы охлаждения</w:t>
      </w:r>
      <w:r w:rsidR="00234E70">
        <w:rPr>
          <w:rFonts w:eastAsia="Aptos" w:cs="Times New Roman"/>
          <w:kern w:val="2"/>
          <w:szCs w:val="28"/>
          <w14:ligatures w14:val="standardContextual"/>
        </w:rPr>
        <w:t xml:space="preserve"> и контроля микроклимата.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Как правило, оборудование такого рода применяется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в помещениях с серверным оборудованием.</w:t>
      </w:r>
    </w:p>
    <w:p w14:paraId="2B3BBB8D" w14:textId="4D0E59D8" w:rsidR="00763D76" w:rsidRDefault="00763D76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1.1.4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Оконечное и специализированное оборудование</w:t>
      </w:r>
    </w:p>
    <w:p w14:paraId="3086D918" w14:textId="39243FA4" w:rsidR="00234E70" w:rsidRDefault="00234E70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Оконечное оборудование – это оборудование, служащее точкой отправления или приёма данных. К нему можно отнести пользовательские устройства, рабочие станции, принтеры,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камеры,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телефонию и иные устройства, не участвующие в маршрутизации сетевого трафика. </w:t>
      </w:r>
    </w:p>
    <w:p w14:paraId="657235AE" w14:textId="2053951F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1.1.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5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Топология сети</w:t>
      </w:r>
    </w:p>
    <w:p w14:paraId="69823A7C" w14:textId="6DE334CA" w:rsidR="00180970" w:rsidRDefault="00571D5E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построении сети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, описанное выше оборудование формирует сетевую топологию. </w:t>
      </w:r>
      <w:r w:rsidR="00363112">
        <w:rPr>
          <w:rFonts w:eastAsia="Aptos" w:cs="Times New Roman"/>
          <w:kern w:val="2"/>
          <w:szCs w:val="28"/>
          <w14:ligatures w14:val="standardContextual"/>
        </w:rPr>
        <w:t xml:space="preserve">Выделяют следующие </w:t>
      </w:r>
      <w:r w:rsidR="00C87E52">
        <w:rPr>
          <w:rFonts w:eastAsia="Aptos" w:cs="Times New Roman"/>
          <w:kern w:val="2"/>
          <w:szCs w:val="28"/>
          <w14:ligatures w14:val="standardContextual"/>
        </w:rPr>
        <w:t xml:space="preserve">виды </w:t>
      </w:r>
      <w:r w:rsidR="00363112">
        <w:rPr>
          <w:rFonts w:eastAsia="Aptos" w:cs="Times New Roman"/>
          <w:kern w:val="2"/>
          <w:szCs w:val="28"/>
          <w14:ligatures w14:val="standardContextual"/>
        </w:rPr>
        <w:t>сетевых топологий</w:t>
      </w:r>
      <w:r w:rsidR="00537A0A">
        <w:rPr>
          <w:rFonts w:eastAsia="Aptos" w:cs="Times New Roman"/>
          <w:kern w:val="2"/>
          <w:szCs w:val="28"/>
          <w14:ligatures w14:val="standardContextual"/>
        </w:rPr>
        <w:t>:</w:t>
      </w:r>
    </w:p>
    <w:p w14:paraId="1A3C1D3E" w14:textId="6893AAF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lastRenderedPageBreak/>
        <w:t>шина – вид топологии, при котором устройства подключаются к единой линии передачи информации;</w:t>
      </w:r>
    </w:p>
    <w:p w14:paraId="0CEDA567" w14:textId="61EC6EB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кольцо – вид топологии, при котором устройства последовательно подключены друг к другу;</w:t>
      </w:r>
    </w:p>
    <w:p w14:paraId="6C4EAB2B" w14:textId="61C4C49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звезда – вид топологии, при котором устройства подключены к агрегационному оборудованию, например, концентратору или коммутатору;</w:t>
      </w:r>
    </w:p>
    <w:p w14:paraId="76011FEF" w14:textId="00B00C5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смешанная – вид топологии, совмещающая в себе элементы предыдущих видов.</w:t>
      </w:r>
    </w:p>
    <w:p w14:paraId="2704C9F1" w14:textId="628E1630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Смешанная топология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как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 метод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построения сети применяется чаще всего ввиду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того, что в конкретных случаях сеть выстраивается не по шаблонам, а 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с опорой на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нужд</w:t>
      </w:r>
      <w:r w:rsidR="00BC5C6B">
        <w:rPr>
          <w:rFonts w:eastAsia="Aptos" w:cs="Times New Roman"/>
          <w:kern w:val="2"/>
          <w:szCs w:val="28"/>
          <w14:ligatures w14:val="standardContextual"/>
        </w:rPr>
        <w:t>ы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пользователей и физически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е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особенност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и </w:t>
      </w:r>
      <w:r w:rsidR="00615D9B">
        <w:rPr>
          <w:rFonts w:eastAsia="Aptos" w:cs="Times New Roman"/>
          <w:kern w:val="2"/>
          <w:szCs w:val="28"/>
          <w14:ligatures w14:val="standardContextual"/>
        </w:rPr>
        <w:t>рабочих помещений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Пример возможной схемы приведён на рисунке 1.7.</w:t>
      </w:r>
    </w:p>
    <w:p w14:paraId="7DC3F62B" w14:textId="0B48779C" w:rsidR="00180970" w:rsidRPr="00180970" w:rsidRDefault="00BC5C6B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BC5C6B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76216014" wp14:editId="3EFEA33F">
            <wp:extent cx="3592830" cy="4193333"/>
            <wp:effectExtent l="19050" t="19050" r="26670" b="17145"/>
            <wp:docPr id="203374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44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1281" cy="42615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C7C4B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Рисунок 1.7 – Пример смешанной топологии сети</w:t>
      </w:r>
    </w:p>
    <w:p w14:paraId="34AFC624" w14:textId="4FC27106" w:rsidR="00180970" w:rsidRPr="00180970" w:rsidRDefault="00180970" w:rsidP="009162E7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324DF7">
        <w:rPr>
          <w:rFonts w:eastAsia="Aptos" w:cs="Times New Roman"/>
          <w:kern w:val="2"/>
          <w:szCs w:val="28"/>
          <w14:ligatures w14:val="standardContextual"/>
        </w:rPr>
        <w:t>При разработке программного продукта, следует учитывать разнообразие всего выделенного выше оборудования. Также, п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оскольку компьютерные сети могут принимать различные формы, при разработке </w:t>
      </w:r>
      <w:r w:rsidR="00615D9B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программного продукта следует рассмотреть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возможност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построения схематичной карты сети.</w:t>
      </w:r>
    </w:p>
    <w:p w14:paraId="2F57FF5D" w14:textId="54B946FC" w:rsidR="00180970" w:rsidRPr="0089185C" w:rsidRDefault="00180970" w:rsidP="0098631E">
      <w:pPr>
        <w:spacing w:after="0"/>
        <w:ind w:firstLine="709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 xml:space="preserve">1.2 </w:t>
      </w:r>
      <w:r w:rsidR="00B7031D">
        <w:rPr>
          <w:rFonts w:eastAsia="Aptos" w:cs="Times New Roman"/>
          <w:b/>
          <w:bCs/>
          <w:kern w:val="2"/>
          <w:szCs w:val="28"/>
          <w14:ligatures w14:val="standardContextual"/>
        </w:rPr>
        <w:t>Подходы к о</w:t>
      </w: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бслуживани</w:t>
      </w:r>
      <w:r w:rsidR="00BF2859">
        <w:rPr>
          <w:rFonts w:eastAsia="Aptos" w:cs="Times New Roman"/>
          <w:b/>
          <w:bCs/>
          <w:kern w:val="2"/>
          <w:szCs w:val="28"/>
          <w14:ligatures w14:val="standardContextual"/>
        </w:rPr>
        <w:t>ю</w:t>
      </w: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 xml:space="preserve"> компьютерных сетей</w:t>
      </w:r>
    </w:p>
    <w:p w14:paraId="58D7B35D" w14:textId="2FEBE756" w:rsidR="0089185C" w:rsidRDefault="006249E2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Как было упомянуто выше, с ростом количества устройств в сети, растёт и трудоёмкость обслуживания сети. </w:t>
      </w:r>
      <w:r w:rsidR="00CB4049">
        <w:rPr>
          <w:rFonts w:eastAsia="Aptos" w:cs="Times New Roman"/>
          <w:kern w:val="2"/>
          <w:szCs w:val="28"/>
          <w14:ligatures w14:val="standardContextual"/>
        </w:rPr>
        <w:t xml:space="preserve">Выделяют два подхода к обслуживанию: реактивный и проактивный. </w:t>
      </w:r>
    </w:p>
    <w:p w14:paraId="74DBC649" w14:textId="6B929CB3" w:rsidR="00975109" w:rsidRDefault="00CB404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реактивном подходе</w:t>
      </w:r>
      <w:r w:rsidR="006E7861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8"/>
          <w14:ligatures w14:val="standardContextual"/>
        </w:rPr>
        <w:t>работы по восстановлению работоспособности сети и устранению неполадок производятся непосредственно после возникновения неисправности</w:t>
      </w:r>
      <w:r w:rsidR="001721B8">
        <w:rPr>
          <w:rFonts w:eastAsia="Aptos" w:cs="Times New Roman"/>
          <w:kern w:val="2"/>
          <w:szCs w:val="28"/>
          <w14:ligatures w14:val="standardContextual"/>
        </w:rPr>
        <w:t xml:space="preserve">. Достоинства такого подхода заключаются в </w:t>
      </w:r>
      <w:r w:rsidR="007868C7">
        <w:rPr>
          <w:rFonts w:eastAsia="Aptos" w:cs="Times New Roman"/>
          <w:kern w:val="2"/>
          <w:szCs w:val="28"/>
          <w14:ligatures w14:val="standardContextual"/>
        </w:rPr>
        <w:t xml:space="preserve">более низких по сравнению с проактивным подходом начальных затратах и простоте реализации. </w:t>
      </w:r>
      <w:r w:rsidR="00975109">
        <w:rPr>
          <w:rFonts w:eastAsia="Aptos" w:cs="Times New Roman"/>
          <w:kern w:val="2"/>
          <w:szCs w:val="28"/>
          <w14:ligatures w14:val="standardContextual"/>
        </w:rPr>
        <w:t xml:space="preserve">Однако, ввиду отсутствия постоянного мониторинга, </w:t>
      </w:r>
      <w:r w:rsidR="00737EB8">
        <w:rPr>
          <w:rFonts w:eastAsia="Aptos" w:cs="Times New Roman"/>
          <w:kern w:val="2"/>
          <w:szCs w:val="28"/>
          <w14:ligatures w14:val="standardContextual"/>
        </w:rPr>
        <w:t xml:space="preserve">механизмов </w:t>
      </w:r>
      <w:r w:rsidR="00975109">
        <w:rPr>
          <w:rFonts w:eastAsia="Aptos" w:cs="Times New Roman"/>
          <w:kern w:val="2"/>
          <w:szCs w:val="28"/>
          <w14:ligatures w14:val="standardContextual"/>
        </w:rPr>
        <w:t>автоматизации и прогнозирования сбоев, увеличивается время реакции на сбои, а расходы на восстановление работоспособности сети</w:t>
      </w:r>
      <w:r w:rsidR="006A30EC">
        <w:rPr>
          <w:rFonts w:eastAsia="Aptos" w:cs="Times New Roman"/>
          <w:kern w:val="2"/>
          <w:szCs w:val="28"/>
          <w14:ligatures w14:val="standardContextual"/>
        </w:rPr>
        <w:t xml:space="preserve"> непрогнозируемы</w:t>
      </w:r>
      <w:r w:rsidR="00975109">
        <w:rPr>
          <w:rFonts w:eastAsia="Aptos" w:cs="Times New Roman"/>
          <w:kern w:val="2"/>
          <w:szCs w:val="28"/>
          <w14:ligatures w14:val="standardContextual"/>
        </w:rPr>
        <w:t>, наблюдаются простои бизнес-процессов и сопутствующие этому финансовые издержки. В таких условиях строгое планирование бюджета становится невозможным. Реактивный подход оправдан для небольших сетей и может применяться в тех сферах, где непрерывная работа не является приоритетом.</w:t>
      </w:r>
    </w:p>
    <w:p w14:paraId="4414E084" w14:textId="359744EF" w:rsidR="00BA20D7" w:rsidRDefault="0097510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Проактивный подход при обслуживании сетей заключается в предотвращении неисправностей.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 При таком подходе производится непрерывный мониторинг сетевой инфраструктуры, создаются механизмы автоматизации оповещения и устранения сбоев. </w:t>
      </w:r>
      <w:r>
        <w:rPr>
          <w:rFonts w:eastAsia="Aptos" w:cs="Times New Roman"/>
          <w:kern w:val="2"/>
          <w:szCs w:val="28"/>
          <w14:ligatures w14:val="standardContextual"/>
        </w:rPr>
        <w:t>Из достоинств проактивного подхода можно выделить</w:t>
      </w:r>
      <w:r w:rsidR="00937E3B" w:rsidRPr="00937E3B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937E3B">
        <w:rPr>
          <w:rFonts w:eastAsia="Aptos" w:cs="Times New Roman"/>
          <w:kern w:val="2"/>
          <w:szCs w:val="28"/>
          <w14:ligatures w14:val="standardContextual"/>
        </w:rPr>
        <w:t>повышенную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 скорость </w:t>
      </w:r>
      <w:r>
        <w:rPr>
          <w:rFonts w:eastAsia="Aptos" w:cs="Times New Roman"/>
          <w:kern w:val="2"/>
          <w:szCs w:val="28"/>
          <w14:ligatures w14:val="standardContextual"/>
        </w:rPr>
        <w:t>реакции на неисправнос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ти, прогнозируемые затраты на профилактику и структурированное планирование </w:t>
      </w:r>
      <w:r w:rsidR="00BA20D7">
        <w:rPr>
          <w:rFonts w:eastAsia="Aptos" w:cs="Times New Roman"/>
          <w:kern w:val="2"/>
          <w:szCs w:val="28"/>
          <w14:ligatures w14:val="standardContextual"/>
        </w:rPr>
        <w:t>мероприятий по обслуживанию оборудования. В эти мероприятия вход</w:t>
      </w:r>
      <w:r w:rsidR="002F4638">
        <w:rPr>
          <w:rFonts w:eastAsia="Aptos" w:cs="Times New Roman"/>
          <w:kern w:val="2"/>
          <w:szCs w:val="28"/>
          <w14:ligatures w14:val="standardContextual"/>
        </w:rPr>
        <w:t xml:space="preserve">ит проверка состояния физических соединений, </w:t>
      </w:r>
      <w:r w:rsidR="00BB557B">
        <w:rPr>
          <w:rFonts w:eastAsia="Aptos" w:cs="Times New Roman"/>
          <w:kern w:val="2"/>
          <w:szCs w:val="28"/>
          <w14:ligatures w14:val="standardContextual"/>
        </w:rPr>
        <w:t xml:space="preserve">чистка устройств при наблюдении повышенной температуры компонентов, регулярный автоматизированный опрос устройств на предмет доступности, замена соединений по мере их износа, наблюдение за работой сети, регулярное обновление прошивок устройств и проведение нагрузочного тестирования. </w:t>
      </w:r>
    </w:p>
    <w:p w14:paraId="1DB69473" w14:textId="7A5299DC" w:rsidR="00791969" w:rsidRPr="00180970" w:rsidRDefault="00937E3B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Проактивный </w:t>
      </w:r>
      <w:r w:rsidR="00BB557B">
        <w:rPr>
          <w:rFonts w:eastAsia="Aptos" w:cs="Times New Roman"/>
          <w:kern w:val="2"/>
          <w:szCs w:val="28"/>
          <w14:ligatures w14:val="standardContextual"/>
        </w:rPr>
        <w:t>подход более предпочтителен в тех сферах, где простой бизнес-процессов недопустим</w:t>
      </w:r>
      <w:r w:rsidR="00713D74" w:rsidRPr="00713D74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commentRangeStart w:id="1"/>
      <w:r w:rsidR="0098631E">
        <w:rPr>
          <w:rFonts w:eastAsia="Aptos" w:cs="Times New Roman"/>
          <w:kern w:val="2"/>
          <w:szCs w:val="28"/>
          <w14:ligatures w14:val="standardContextual"/>
        </w:rPr>
        <w:t>В рамках ВКР требуется разработать программный продукт, способствующий реализации проактивного подхода</w:t>
      </w:r>
      <w:r w:rsidR="006E3F2F">
        <w:rPr>
          <w:rFonts w:eastAsia="Aptos" w:cs="Times New Roman"/>
          <w:kern w:val="2"/>
          <w:szCs w:val="28"/>
          <w14:ligatures w14:val="standardContextual"/>
        </w:rPr>
        <w:t xml:space="preserve"> при обслуживании</w:t>
      </w:r>
      <w:r w:rsidR="0098631E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6E3F2F">
        <w:rPr>
          <w:rFonts w:eastAsia="Aptos" w:cs="Times New Roman"/>
          <w:kern w:val="2"/>
          <w:szCs w:val="28"/>
          <w14:ligatures w14:val="standardContextual"/>
        </w:rPr>
        <w:t xml:space="preserve">компьютерных сетей </w:t>
      </w:r>
      <w:r w:rsidR="0098631E">
        <w:rPr>
          <w:rFonts w:eastAsia="Aptos" w:cs="Times New Roman"/>
          <w:kern w:val="2"/>
          <w:szCs w:val="28"/>
          <w14:ligatures w14:val="standardContextual"/>
        </w:rPr>
        <w:t>и автоматизирующий процесс мониторинга компьютерной сети.</w:t>
      </w:r>
      <w:commentRangeEnd w:id="1"/>
      <w:r w:rsidR="004A7443" w:rsidRPr="00180970">
        <w:rPr>
          <w:rStyle w:val="afe"/>
          <w:rFonts w:eastAsia="Aptos" w:cs="Times New Roman"/>
          <w:kern w:val="2"/>
          <w:sz w:val="28"/>
          <w:szCs w:val="28"/>
          <w14:ligatures w14:val="standardContextual"/>
        </w:rPr>
        <w:commentReference w:id="1"/>
      </w:r>
    </w:p>
    <w:p w14:paraId="52EA7DF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1.3 Протокол SNMP</w:t>
      </w:r>
    </w:p>
    <w:p w14:paraId="08EF6631" w14:textId="74166B85" w:rsidR="00180970" w:rsidRPr="001D5868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Для 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реализации проактивного подхода к обслуживанию сетей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требуется средство диагностики, способное информировать оператора о состоянии устройств 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в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сети. </w:t>
      </w:r>
      <w:r w:rsidR="00C07AC6">
        <w:rPr>
          <w:rFonts w:eastAsia="Aptos" w:cs="Times New Roman"/>
          <w:kern w:val="2"/>
          <w:szCs w:val="28"/>
          <w14:ligatures w14:val="standardContextual"/>
        </w:rPr>
        <w:t>Этим средств</w:t>
      </w:r>
      <w:r w:rsidR="004A7443">
        <w:rPr>
          <w:rFonts w:eastAsia="Aptos" w:cs="Times New Roman"/>
          <w:kern w:val="2"/>
          <w:szCs w:val="28"/>
          <w14:ligatures w14:val="standardContextual"/>
        </w:rPr>
        <w:t>о</w:t>
      </w:r>
      <w:r w:rsidR="00C07AC6">
        <w:rPr>
          <w:rFonts w:eastAsia="Aptos" w:cs="Times New Roman"/>
          <w:kern w:val="2"/>
          <w:szCs w:val="28"/>
          <w14:ligatures w14:val="standardContextual"/>
        </w:rPr>
        <w:t>м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C07AC6">
        <w:rPr>
          <w:rFonts w:eastAsia="Aptos" w:cs="Times New Roman"/>
          <w:kern w:val="2"/>
          <w:szCs w:val="28"/>
          <w14:ligatures w14:val="standardContextual"/>
        </w:rPr>
        <w:t>явля</w:t>
      </w:r>
      <w:r w:rsidR="00D36A2E">
        <w:rPr>
          <w:rFonts w:eastAsia="Aptos" w:cs="Times New Roman"/>
          <w:kern w:val="2"/>
          <w:szCs w:val="28"/>
          <w14:ligatures w14:val="standardContextual"/>
        </w:rPr>
        <w:t>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тся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систем</w:t>
      </w:r>
      <w:r w:rsidR="00A10F5F">
        <w:rPr>
          <w:rFonts w:eastAsia="Aptos" w:cs="Times New Roman"/>
          <w:kern w:val="2"/>
          <w:szCs w:val="28"/>
          <w14:ligatures w14:val="standardContextual"/>
        </w:rPr>
        <w:t xml:space="preserve">а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мониторинга. </w:t>
      </w:r>
      <w:r w:rsidR="006A30EC">
        <w:rPr>
          <w:rFonts w:eastAsia="Aptos" w:cs="Times New Roman"/>
          <w:kern w:val="2"/>
          <w:szCs w:val="28"/>
          <w14:ligatures w14:val="standardContextual"/>
        </w:rPr>
        <w:t xml:space="preserve">По своей сути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система мониторинга представляет из себя программный комплекс, развёрнутый на устройстве, с которого снимаются показания (такие как температура процессора, загруженность программных ядер, скорость оборот</w:t>
      </w:r>
      <w:r w:rsidR="00C07AC6">
        <w:rPr>
          <w:rFonts w:eastAsia="Aptos" w:cs="Times New Roman"/>
          <w:kern w:val="2"/>
          <w:szCs w:val="28"/>
          <w14:ligatures w14:val="standardContextual"/>
        </w:rPr>
        <w:t>а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вентиляторов и т.д.), и на устройстве, на котором происходит приём показаний оператором. Для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 этого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существует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протокол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(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Simple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Network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Management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4178F">
        <w:rPr>
          <w:rFonts w:eastAsia="Aptos" w:cs="Times New Roman"/>
          <w:kern w:val="2"/>
          <w:szCs w:val="28"/>
          <w14:ligatures w14:val="standardContextual"/>
        </w:rPr>
        <w:t>)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16712C">
        <w:rPr>
          <w:rFonts w:eastAsia="Aptos" w:cs="Times New Roman"/>
          <w:kern w:val="2"/>
          <w:szCs w:val="28"/>
          <w14:ligatures w14:val="standardContextual"/>
        </w:rPr>
        <w:t>На у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стройств</w:t>
      </w:r>
      <w:r w:rsidR="0016712C">
        <w:rPr>
          <w:rFonts w:eastAsia="Aptos" w:cs="Times New Roman"/>
          <w:kern w:val="2"/>
          <w:szCs w:val="28"/>
          <w14:ligatures w14:val="standardContextual"/>
        </w:rPr>
        <w:t>е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с которого снимают показания, 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разворачивают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-агент, а 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на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устройств</w:t>
      </w:r>
      <w:r w:rsidR="0016712C">
        <w:rPr>
          <w:rFonts w:eastAsia="Aptos" w:cs="Times New Roman"/>
          <w:kern w:val="2"/>
          <w:szCs w:val="28"/>
          <w14:ligatures w14:val="standardContextual"/>
        </w:rPr>
        <w:t>е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на котором принимают –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-</w:t>
      </w:r>
      <w:r w:rsidR="005945AC">
        <w:rPr>
          <w:rFonts w:eastAsia="Aptos" w:cs="Times New Roman"/>
          <w:kern w:val="2"/>
          <w:szCs w:val="28"/>
          <w14:ligatures w14:val="standardContextual"/>
        </w:rPr>
        <w:t>сервер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.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 Как правило, на сетевом, серверном и инфраструктурном оборудовании для задач мониторинга предусмотрены проприетарные </w:t>
      </w:r>
      <w:r w:rsidR="0016712C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6712C" w:rsidRPr="0016712C">
        <w:rPr>
          <w:rFonts w:eastAsia="Aptos" w:cs="Times New Roman"/>
          <w:kern w:val="2"/>
          <w:szCs w:val="28"/>
          <w14:ligatures w14:val="standardContextual"/>
        </w:rPr>
        <w:t>-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агенты, </w:t>
      </w:r>
      <w:r w:rsidR="001D5868">
        <w:rPr>
          <w:rFonts w:eastAsia="Aptos" w:cs="Times New Roman"/>
          <w:kern w:val="2"/>
          <w:szCs w:val="28"/>
          <w14:ligatures w14:val="standardContextual"/>
        </w:rPr>
        <w:t xml:space="preserve">отчего для сбора метрик достаточно только установить соединение через сервер. Однако, в случае оконечного пользовательского оборудования, </w:t>
      </w:r>
      <w:r w:rsidR="001D5868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D5868" w:rsidRPr="001D5868">
        <w:rPr>
          <w:rFonts w:eastAsia="Aptos" w:cs="Times New Roman"/>
          <w:kern w:val="2"/>
          <w:szCs w:val="28"/>
          <w14:ligatures w14:val="standardContextual"/>
        </w:rPr>
        <w:t>-</w:t>
      </w:r>
      <w:r w:rsidR="001D5868">
        <w:rPr>
          <w:rFonts w:eastAsia="Aptos" w:cs="Times New Roman"/>
          <w:kern w:val="2"/>
          <w:szCs w:val="28"/>
          <w14:ligatures w14:val="standardContextual"/>
        </w:rPr>
        <w:t>агент необходимо предварительно установить и развернуть на устройстве.</w:t>
      </w:r>
    </w:p>
    <w:p w14:paraId="15EDA938" w14:textId="5C614C85" w:rsidR="0089185C" w:rsidRPr="00586965" w:rsidRDefault="00114451" w:rsidP="006D39DD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уществует несколько версий протокола </w:t>
      </w:r>
      <w:r w:rsidR="00180970"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. В работе будет освещена последняя версия протокола – </w:t>
      </w:r>
      <w:commentRangeStart w:id="2"/>
      <w:r w:rsidR="00180970"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180970"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v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3</w:t>
      </w:r>
      <w:r w:rsidR="006D39DD">
        <w:rPr>
          <w:rFonts w:eastAsia="Aptos" w:cs="Times New Roman"/>
          <w:kern w:val="2"/>
          <w:szCs w:val="28"/>
          <w14:ligatures w14:val="standardContextual"/>
        </w:rPr>
        <w:t xml:space="preserve">, </w:t>
      </w:r>
      <w:commentRangeEnd w:id="2"/>
      <w:r w:rsidR="004A7443">
        <w:rPr>
          <w:rStyle w:val="afe"/>
          <w:rFonts w:eastAsia="Aptos" w:cs="Times New Roman"/>
          <w:kern w:val="2"/>
          <w:sz w:val="28"/>
          <w:szCs w:val="28"/>
          <w14:ligatures w14:val="standardContextual"/>
        </w:rPr>
        <w:commentReference w:id="2"/>
      </w:r>
      <w:r w:rsidR="006D39DD">
        <w:rPr>
          <w:rFonts w:eastAsia="Aptos" w:cs="Times New Roman"/>
          <w:kern w:val="2"/>
          <w:szCs w:val="28"/>
          <w14:ligatures w14:val="standardContextual"/>
        </w:rPr>
        <w:t>с помощью которого в рамках ВКР будет решён вопрос сбора метрик с промежуточных и оконечных устройств в сети.</w:t>
      </w:r>
    </w:p>
    <w:p w14:paraId="5F871B7F" w14:textId="77777777" w:rsidR="00180970" w:rsidRPr="00180970" w:rsidRDefault="00180970" w:rsidP="006D39DD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1.4 Сравнительный анализ аналогов</w:t>
      </w:r>
    </w:p>
    <w:p w14:paraId="5D36D1CB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Для формирования корректных требований к разрабатываемому программному продукту требуется провести сравнительный анализ прямых и </w:t>
      </w:r>
      <w:r w:rsidRPr="00180970">
        <w:rPr>
          <w:rFonts w:eastAsia="Aptos" w:cs="Times New Roman"/>
          <w:kern w:val="2"/>
          <w:szCs w:val="28"/>
          <w14:ligatures w14:val="standardContextual"/>
        </w:rPr>
        <w:lastRenderedPageBreak/>
        <w:t>косвенных аналогов с целью выявления удачных практик и высоко оцениваемых свойств программы.</w:t>
      </w:r>
    </w:p>
    <w:p w14:paraId="1B1B3FDA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1.4.1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NetXMS</w:t>
      </w:r>
    </w:p>
    <w:p w14:paraId="2A83AF43" w14:textId="694AE965" w:rsidR="0046661C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NetXMS</w:t>
      </w:r>
      <w:r w:rsidRPr="00DB4436">
        <w:rPr>
          <w:rFonts w:ascii="Times New Roman" w:hAnsi="Times New Roman"/>
          <w:sz w:val="28"/>
        </w:rPr>
        <w:t xml:space="preserve"> –</w:t>
      </w:r>
      <w:r w:rsidR="001F24E9">
        <w:rPr>
          <w:rFonts w:ascii="Times New Roman" w:hAnsi="Times New Roman"/>
          <w:sz w:val="28"/>
        </w:rPr>
        <w:t xml:space="preserve"> ПО с открытым исходным кодом </w:t>
      </w:r>
      <w:r>
        <w:rPr>
          <w:rFonts w:ascii="Times New Roman" w:hAnsi="Times New Roman"/>
          <w:sz w:val="28"/>
        </w:rPr>
        <w:t xml:space="preserve">для мониторинга компьютерных систем и сетей, разработано компанией </w:t>
      </w:r>
      <w:r>
        <w:rPr>
          <w:rFonts w:ascii="Times New Roman" w:hAnsi="Times New Roman"/>
          <w:sz w:val="28"/>
          <w:lang w:val="en-US"/>
        </w:rPr>
        <w:t>Raden</w:t>
      </w:r>
      <w:r w:rsidRPr="00DB4436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Solutions</w:t>
      </w:r>
      <w:r>
        <w:rPr>
          <w:rFonts w:ascii="Times New Roman" w:hAnsi="Times New Roman"/>
          <w:sz w:val="28"/>
        </w:rPr>
        <w:t>.</w:t>
      </w:r>
    </w:p>
    <w:p w14:paraId="4936C857" w14:textId="0661C855" w:rsidR="00DB4436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Целевой аудиторией инструмента являются системные администраторы, менеджеры, и студенты.</w:t>
      </w:r>
    </w:p>
    <w:p w14:paraId="25C7E856" w14:textId="06B4C2B2" w:rsidR="00DB4436" w:rsidRDefault="00271D91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r>
        <w:rPr>
          <w:rFonts w:ascii="Times New Roman" w:hAnsi="Times New Roman"/>
          <w:sz w:val="28"/>
          <w:lang w:val="en-US"/>
        </w:rPr>
        <w:t>NetXMS</w:t>
      </w:r>
      <w:r w:rsidRPr="00271D9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4CD6384C" w14:textId="77777777" w:rsidR="00B56D65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</w:t>
      </w:r>
      <w:r w:rsidR="00B56D65">
        <w:rPr>
          <w:rFonts w:ascii="Times New Roman" w:hAnsi="Times New Roman"/>
          <w:sz w:val="28"/>
        </w:rPr>
        <w:t>;</w:t>
      </w:r>
    </w:p>
    <w:p w14:paraId="297D2AF2" w14:textId="32FFA5BE" w:rsidR="00271D91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</w:t>
      </w:r>
      <w:r w:rsid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карты сети;</w:t>
      </w:r>
    </w:p>
    <w:p w14:paraId="3A99B885" w14:textId="55C0BAF1" w:rsidR="00271D91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263EBB77" w14:textId="7B17A749" w:rsidR="00B56D65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доступ через мобильное приложение.</w:t>
      </w:r>
    </w:p>
    <w:p w14:paraId="3471E44D" w14:textId="3094E704" w:rsidR="00B56D65" w:rsidRPr="00A94B13" w:rsidRDefault="00B56D65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 w:rsidRPr="00B56D65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 w:rsidR="00A94B13">
        <w:rPr>
          <w:rFonts w:ascii="Times New Roman" w:hAnsi="Times New Roman"/>
          <w:sz w:val="28"/>
        </w:rPr>
        <w:t xml:space="preserve">других </w:t>
      </w:r>
      <w:r w:rsidR="00A94B13">
        <w:rPr>
          <w:rFonts w:ascii="Times New Roman" w:hAnsi="Times New Roman"/>
          <w:sz w:val="28"/>
        </w:rPr>
        <w:br/>
      </w:r>
      <w:r w:rsidR="00A94B13">
        <w:rPr>
          <w:rFonts w:ascii="Times New Roman" w:hAnsi="Times New Roman"/>
          <w:sz w:val="28"/>
          <w:lang w:val="en-US"/>
        </w:rPr>
        <w:t>Unix</w:t>
      </w:r>
      <w:r w:rsidR="00A94B13" w:rsidRPr="00A94B13">
        <w:rPr>
          <w:rFonts w:ascii="Times New Roman" w:hAnsi="Times New Roman"/>
          <w:sz w:val="28"/>
        </w:rPr>
        <w:t>-</w:t>
      </w:r>
      <w:r w:rsidR="00A94B13">
        <w:rPr>
          <w:rFonts w:ascii="Times New Roman" w:hAnsi="Times New Roman"/>
          <w:sz w:val="28"/>
        </w:rPr>
        <w:t>подобных системах.</w:t>
      </w:r>
    </w:p>
    <w:p w14:paraId="1359117C" w14:textId="35FB2F70" w:rsidR="00B56D65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достоинств </w:t>
      </w:r>
      <w:r>
        <w:rPr>
          <w:rFonts w:ascii="Times New Roman" w:hAnsi="Times New Roman"/>
          <w:sz w:val="28"/>
          <w:lang w:val="en-US"/>
        </w:rPr>
        <w:t>NetXMS</w:t>
      </w:r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78F854FB" w14:textId="6708D26C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поддержку</w:t>
      </w:r>
      <w:r w:rsidR="00C43529">
        <w:rPr>
          <w:rFonts w:ascii="Times New Roman" w:hAnsi="Times New Roman"/>
          <w:sz w:val="28"/>
        </w:rPr>
        <w:t xml:space="preserve"> нескольких</w:t>
      </w:r>
      <w:r w:rsidR="0079427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2751AB8D" w14:textId="1A0E04B0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0E666712" w14:textId="38101179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мониторинга.</w:t>
      </w:r>
    </w:p>
    <w:p w14:paraId="1D99DA24" w14:textId="1302AFC1" w:rsidR="00A94B13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недостатков </w:t>
      </w:r>
      <w:r>
        <w:rPr>
          <w:rFonts w:ascii="Times New Roman" w:hAnsi="Times New Roman"/>
          <w:sz w:val="28"/>
          <w:lang w:val="en-US"/>
        </w:rPr>
        <w:t>NetXMS</w:t>
      </w:r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37D1737C" w14:textId="39D0A5E2" w:rsidR="00A94B13" w:rsidRDefault="00A94B13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низкое по сравнению с аналогами качество документации;</w:t>
      </w:r>
    </w:p>
    <w:p w14:paraId="21845D72" w14:textId="77777777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малое по сравнению с аналогами сообщество;</w:t>
      </w:r>
    </w:p>
    <w:p w14:paraId="7252A607" w14:textId="30F612ED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поддержки для </w:t>
      </w:r>
      <w:r w:rsidR="00794274">
        <w:rPr>
          <w:rFonts w:ascii="Times New Roman" w:hAnsi="Times New Roman"/>
          <w:sz w:val="28"/>
        </w:rPr>
        <w:t xml:space="preserve">ряда </w:t>
      </w:r>
      <w:r>
        <w:rPr>
          <w:rFonts w:ascii="Times New Roman" w:hAnsi="Times New Roman"/>
          <w:sz w:val="28"/>
        </w:rPr>
        <w:t>устройств</w:t>
      </w:r>
      <w:r w:rsidRPr="0036721E">
        <w:rPr>
          <w:rFonts w:ascii="Times New Roman" w:hAnsi="Times New Roman"/>
          <w:sz w:val="28"/>
        </w:rPr>
        <w:t>.</w:t>
      </w:r>
    </w:p>
    <w:p w14:paraId="53E0E8FC" w14:textId="50401BDF" w:rsidR="0036721E" w:rsidRPr="00417BA8" w:rsidRDefault="001F24E9" w:rsidP="009A487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1.4.2 </w:t>
      </w:r>
      <w:r>
        <w:rPr>
          <w:rFonts w:ascii="Times New Roman" w:hAnsi="Times New Roman"/>
          <w:sz w:val="28"/>
          <w:lang w:val="en-US"/>
        </w:rPr>
        <w:t>Zabbix</w:t>
      </w:r>
    </w:p>
    <w:p w14:paraId="6238513E" w14:textId="3C4AF4C7" w:rsidR="001F24E9" w:rsidRPr="00797140" w:rsidRDefault="001F24E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Zabbix</w:t>
      </w:r>
      <w:r w:rsidRPr="001F24E9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</w:t>
      </w:r>
      <w:r w:rsidR="003C3BD7">
        <w:rPr>
          <w:rFonts w:ascii="Times New Roman" w:hAnsi="Times New Roman"/>
          <w:sz w:val="28"/>
        </w:rPr>
        <w:t xml:space="preserve">, поставляемое в составе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сервера и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агента, для мониторинга </w:t>
      </w:r>
      <w:r w:rsidR="003C3BD7">
        <w:rPr>
          <w:rFonts w:ascii="Times New Roman" w:hAnsi="Times New Roman"/>
          <w:sz w:val="28"/>
          <w:lang w:val="en-US"/>
        </w:rPr>
        <w:t>IT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>инфраструктуры предприятия</w:t>
      </w:r>
      <w:r w:rsidR="00797140">
        <w:rPr>
          <w:rFonts w:ascii="Times New Roman" w:hAnsi="Times New Roman"/>
          <w:sz w:val="28"/>
        </w:rPr>
        <w:t xml:space="preserve">, разработано </w:t>
      </w:r>
      <w:r w:rsidR="00797140">
        <w:rPr>
          <w:rFonts w:ascii="Times New Roman" w:hAnsi="Times New Roman"/>
          <w:sz w:val="28"/>
          <w:lang w:val="en-US"/>
        </w:rPr>
        <w:t>Zabbix</w:t>
      </w:r>
      <w:r w:rsidR="00797140" w:rsidRPr="00797140">
        <w:rPr>
          <w:rFonts w:ascii="Times New Roman" w:hAnsi="Times New Roman"/>
          <w:sz w:val="28"/>
        </w:rPr>
        <w:t xml:space="preserve"> </w:t>
      </w:r>
      <w:r w:rsidR="00797140">
        <w:rPr>
          <w:rFonts w:ascii="Times New Roman" w:hAnsi="Times New Roman"/>
          <w:sz w:val="28"/>
          <w:lang w:val="en-US"/>
        </w:rPr>
        <w:t>LLC</w:t>
      </w:r>
      <w:r w:rsidR="00797140">
        <w:rPr>
          <w:rFonts w:ascii="Times New Roman" w:hAnsi="Times New Roman"/>
          <w:sz w:val="28"/>
        </w:rPr>
        <w:t>.</w:t>
      </w:r>
    </w:p>
    <w:p w14:paraId="5B05B273" w14:textId="6FBCC4C5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администраторы, инженеры </w:t>
      </w:r>
      <w:r>
        <w:rPr>
          <w:rFonts w:ascii="Times New Roman" w:hAnsi="Times New Roman"/>
          <w:sz w:val="28"/>
          <w:lang w:val="en-US"/>
        </w:rPr>
        <w:t>DevOps</w:t>
      </w:r>
      <w:r w:rsidRPr="003C3BD7"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  <w:lang w:val="en-US"/>
        </w:rPr>
        <w:t>Development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and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Operations</w:t>
      </w:r>
      <w:r w:rsidRPr="003C3BD7"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>, специалисты по информационной безопасности.</w:t>
      </w:r>
    </w:p>
    <w:p w14:paraId="1A08B190" w14:textId="322B3982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В возможности </w:t>
      </w:r>
      <w:r>
        <w:rPr>
          <w:rFonts w:ascii="Times New Roman" w:hAnsi="Times New Roman"/>
          <w:sz w:val="28"/>
          <w:lang w:val="en-US"/>
        </w:rPr>
        <w:t>Zabbix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708E2E2B" w14:textId="6DA5AB31" w:rsidR="003C3BD7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5A05B34A" w14:textId="711B13E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карты сети;</w:t>
      </w:r>
    </w:p>
    <w:p w14:paraId="71717781" w14:textId="0F415835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приложений и служб;</w:t>
      </w:r>
    </w:p>
    <w:p w14:paraId="62C4FDEA" w14:textId="7B83DE4B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баз данных;</w:t>
      </w:r>
    </w:p>
    <w:p w14:paraId="009DC4CE" w14:textId="613B367F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0D8D7D32" w14:textId="46953692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графиков и создание дашбордов.</w:t>
      </w:r>
    </w:p>
    <w:p w14:paraId="7A3CFAA0" w14:textId="44D7FB44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операционной системе </w:t>
      </w:r>
      <w:r>
        <w:rPr>
          <w:rFonts w:ascii="Times New Roman" w:hAnsi="Times New Roman"/>
          <w:sz w:val="28"/>
          <w:lang w:val="en-US"/>
        </w:rPr>
        <w:t>Linux</w:t>
      </w:r>
      <w:r>
        <w:rPr>
          <w:rFonts w:ascii="Times New Roman" w:hAnsi="Times New Roman"/>
          <w:sz w:val="28"/>
        </w:rPr>
        <w:t xml:space="preserve"> и ограничено доступно на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>.</w:t>
      </w:r>
    </w:p>
    <w:p w14:paraId="2E13D006" w14:textId="30B222CD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0C0E8794" w14:textId="4547A8A0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поддержку</w:t>
      </w:r>
      <w:r w:rsidR="00C43529">
        <w:rPr>
          <w:rFonts w:ascii="Times New Roman" w:hAnsi="Times New Roman"/>
          <w:sz w:val="28"/>
        </w:rPr>
        <w:t xml:space="preserve"> нескольких</w:t>
      </w:r>
      <w:r w:rsidR="009A1F3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1B392844" w14:textId="032B3B5C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4D9F9D8B" w14:textId="6913872D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мониторинга;</w:t>
      </w:r>
    </w:p>
    <w:p w14:paraId="014E913F" w14:textId="45A6650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интеграцию с</w:t>
      </w:r>
      <w:r w:rsidR="009A1F3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систем</w:t>
      </w:r>
      <w:r w:rsidR="009A1F37">
        <w:rPr>
          <w:rFonts w:ascii="Times New Roman" w:hAnsi="Times New Roman"/>
          <w:sz w:val="28"/>
        </w:rPr>
        <w:t>ами</w:t>
      </w:r>
      <w:r>
        <w:rPr>
          <w:rFonts w:ascii="Times New Roman" w:hAnsi="Times New Roman"/>
          <w:sz w:val="28"/>
        </w:rPr>
        <w:t xml:space="preserve"> визуализации,</w:t>
      </w:r>
      <w:r w:rsidR="007D78F9">
        <w:rPr>
          <w:rFonts w:ascii="Times New Roman" w:hAnsi="Times New Roman"/>
          <w:sz w:val="28"/>
        </w:rPr>
        <w:t xml:space="preserve"> таки</w:t>
      </w:r>
      <w:r w:rsidR="009A1F37">
        <w:rPr>
          <w:rFonts w:ascii="Times New Roman" w:hAnsi="Times New Roman"/>
          <w:sz w:val="28"/>
        </w:rPr>
        <w:t xml:space="preserve">ми </w:t>
      </w:r>
      <w:r w:rsidR="007D78F9">
        <w:rPr>
          <w:rFonts w:ascii="Times New Roman" w:hAnsi="Times New Roman"/>
          <w:sz w:val="28"/>
        </w:rPr>
        <w:t>как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Grafana</w:t>
      </w:r>
      <w:r>
        <w:rPr>
          <w:rFonts w:ascii="Times New Roman" w:hAnsi="Times New Roman"/>
          <w:sz w:val="28"/>
        </w:rPr>
        <w:t>;</w:t>
      </w:r>
    </w:p>
    <w:p w14:paraId="24151C09" w14:textId="046A469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возможность оповещения через </w:t>
      </w:r>
      <w:r w:rsidR="00BE25D6">
        <w:rPr>
          <w:rFonts w:ascii="Times New Roman" w:hAnsi="Times New Roman"/>
          <w:sz w:val="28"/>
        </w:rPr>
        <w:t xml:space="preserve">такие </w:t>
      </w:r>
      <w:r>
        <w:rPr>
          <w:rFonts w:ascii="Times New Roman" w:hAnsi="Times New Roman"/>
          <w:sz w:val="28"/>
        </w:rPr>
        <w:t>канал</w:t>
      </w:r>
      <w:r w:rsidR="00BE25D6">
        <w:rPr>
          <w:rFonts w:ascii="Times New Roman" w:hAnsi="Times New Roman"/>
          <w:sz w:val="28"/>
        </w:rPr>
        <w:t xml:space="preserve">ы </w:t>
      </w:r>
      <w:r>
        <w:rPr>
          <w:rFonts w:ascii="Times New Roman" w:hAnsi="Times New Roman"/>
          <w:sz w:val="28"/>
        </w:rPr>
        <w:t xml:space="preserve">связи </w:t>
      </w:r>
      <w:r w:rsidR="00BE25D6">
        <w:rPr>
          <w:rFonts w:ascii="Times New Roman" w:hAnsi="Times New Roman"/>
          <w:sz w:val="28"/>
        </w:rPr>
        <w:t xml:space="preserve">как </w:t>
      </w:r>
      <w:r>
        <w:rPr>
          <w:rFonts w:ascii="Times New Roman" w:hAnsi="Times New Roman"/>
          <w:sz w:val="28"/>
        </w:rPr>
        <w:t xml:space="preserve">электронная почта, </w:t>
      </w:r>
      <w:r>
        <w:rPr>
          <w:rFonts w:ascii="Times New Roman" w:hAnsi="Times New Roman"/>
          <w:sz w:val="28"/>
          <w:lang w:val="en-US"/>
        </w:rPr>
        <w:t>SMS</w:t>
      </w:r>
      <w:r w:rsidR="00BE25D6"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t>мессенджеры;</w:t>
      </w:r>
    </w:p>
    <w:p w14:paraId="4D38596E" w14:textId="7E3AC79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масштабируемость.</w:t>
      </w:r>
    </w:p>
    <w:p w14:paraId="10642A0E" w14:textId="124B4F47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04A19B69" w14:textId="337C5B1A" w:rsidR="007E7EDA" w:rsidRDefault="00CD413E" w:rsidP="009A487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возможности </w:t>
      </w:r>
      <w:r w:rsidR="007E7EDA">
        <w:rPr>
          <w:rFonts w:ascii="Times New Roman" w:hAnsi="Times New Roman"/>
          <w:sz w:val="28"/>
        </w:rPr>
        <w:t xml:space="preserve">развёртки </w:t>
      </w:r>
      <w:r w:rsidR="007E7EDA">
        <w:rPr>
          <w:rFonts w:ascii="Times New Roman" w:hAnsi="Times New Roman"/>
          <w:sz w:val="28"/>
          <w:lang w:val="en-US"/>
        </w:rPr>
        <w:t>Zabbix</w:t>
      </w:r>
      <w:r w:rsidR="007E7EDA" w:rsidRPr="007E7EDA">
        <w:rPr>
          <w:rFonts w:ascii="Times New Roman" w:hAnsi="Times New Roman"/>
          <w:sz w:val="28"/>
        </w:rPr>
        <w:t>-</w:t>
      </w:r>
      <w:r w:rsidR="007E7EDA">
        <w:rPr>
          <w:rFonts w:ascii="Times New Roman" w:hAnsi="Times New Roman"/>
          <w:sz w:val="28"/>
        </w:rPr>
        <w:t>сервер</w:t>
      </w:r>
      <w:r w:rsidR="004B50C6">
        <w:rPr>
          <w:rFonts w:ascii="Times New Roman" w:hAnsi="Times New Roman"/>
          <w:sz w:val="28"/>
        </w:rPr>
        <w:t>а</w:t>
      </w:r>
      <w:r w:rsidR="007E7EDA">
        <w:rPr>
          <w:rFonts w:ascii="Times New Roman" w:hAnsi="Times New Roman"/>
          <w:sz w:val="28"/>
        </w:rPr>
        <w:t xml:space="preserve"> на операционной системе </w:t>
      </w:r>
      <w:r w:rsidR="007E7EDA">
        <w:rPr>
          <w:rFonts w:ascii="Times New Roman" w:hAnsi="Times New Roman"/>
          <w:sz w:val="28"/>
          <w:lang w:val="en-US"/>
        </w:rPr>
        <w:t>Windows</w:t>
      </w:r>
      <w:r w:rsidR="007E7EDA">
        <w:rPr>
          <w:rFonts w:ascii="Times New Roman" w:hAnsi="Times New Roman"/>
          <w:sz w:val="28"/>
        </w:rPr>
        <w:t>;</w:t>
      </w:r>
    </w:p>
    <w:p w14:paraId="7769280F" w14:textId="08EA7A79" w:rsidR="007E7EDA" w:rsidRDefault="004B50C6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отсутствие возможности автоматического построения карты сети;</w:t>
      </w:r>
    </w:p>
    <w:p w14:paraId="2A7106A1" w14:textId="5193EFCE" w:rsidR="004B50C6" w:rsidRPr="007E7EDA" w:rsidRDefault="00441B6F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избыточный функционал в </w:t>
      </w:r>
      <w:r w:rsidR="004B50C6">
        <w:rPr>
          <w:rFonts w:ascii="Times New Roman" w:hAnsi="Times New Roman"/>
          <w:sz w:val="28"/>
        </w:rPr>
        <w:t>контексте решаемой задачи.</w:t>
      </w:r>
    </w:p>
    <w:p w14:paraId="19E84090" w14:textId="3EFB9AB5" w:rsidR="007E7EDA" w:rsidRPr="00417BA8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1.4.3 </w:t>
      </w:r>
      <w:r>
        <w:rPr>
          <w:rFonts w:ascii="Times New Roman" w:hAnsi="Times New Roman"/>
          <w:sz w:val="28"/>
          <w:lang w:val="en-US"/>
        </w:rPr>
        <w:t>Nagios</w:t>
      </w:r>
    </w:p>
    <w:p w14:paraId="2F95D163" w14:textId="7F50AD4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 для мониторинга компьютерных систем и сетей.</w:t>
      </w:r>
      <w:r w:rsidR="00797140">
        <w:rPr>
          <w:rFonts w:ascii="Times New Roman" w:hAnsi="Times New Roman"/>
          <w:sz w:val="28"/>
        </w:rPr>
        <w:t xml:space="preserve"> Также имеет платную версию с расширенным функционалом.</w:t>
      </w:r>
    </w:p>
    <w:p w14:paraId="17C732D9" w14:textId="2C285E77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 и инженеры </w:t>
      </w:r>
      <w:r>
        <w:rPr>
          <w:rFonts w:ascii="Times New Roman" w:hAnsi="Times New Roman"/>
          <w:sz w:val="28"/>
          <w:lang w:val="en-US"/>
        </w:rPr>
        <w:t>DevOps</w:t>
      </w:r>
      <w:r>
        <w:rPr>
          <w:rFonts w:ascii="Times New Roman" w:hAnsi="Times New Roman"/>
          <w:sz w:val="28"/>
        </w:rPr>
        <w:t>.</w:t>
      </w:r>
    </w:p>
    <w:p w14:paraId="1E8BE21C" w14:textId="5F9DD41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В возможности </w:t>
      </w: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34053A2F" w14:textId="4AAB8479" w:rsidR="007D5F21" w:rsidRDefault="007D5F21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4DA1C1B3" w14:textId="497CE37B" w:rsidR="007D5F21" w:rsidRDefault="00E63814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о возникающих неполадках;</w:t>
      </w:r>
    </w:p>
    <w:p w14:paraId="473ECE0C" w14:textId="70AEA3C8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подробное</w:t>
      </w:r>
      <w:r w:rsidR="00904026">
        <w:rPr>
          <w:rFonts w:ascii="Times New Roman" w:hAnsi="Times New Roman"/>
          <w:sz w:val="28"/>
        </w:rPr>
        <w:t xml:space="preserve"> логирование</w:t>
      </w:r>
      <w:r>
        <w:rPr>
          <w:rFonts w:ascii="Times New Roman" w:hAnsi="Times New Roman"/>
          <w:sz w:val="28"/>
        </w:rPr>
        <w:t>.</w:t>
      </w:r>
    </w:p>
    <w:p w14:paraId="2943EB82" w14:textId="52186620" w:rsidR="007D78F9" w:rsidRP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 других</w:t>
      </w:r>
      <w:r w:rsidRPr="007D78F9"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  <w:lang w:val="en-US"/>
        </w:rPr>
        <w:t>Unix</w:t>
      </w:r>
      <w:r w:rsidRPr="007D78F9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подобных системах.</w:t>
      </w:r>
    </w:p>
    <w:p w14:paraId="68B30051" w14:textId="0168B712" w:rsid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Nagios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6A5E357B" w14:textId="5E94A6C1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</w:t>
      </w:r>
      <w:r w:rsidR="00C43529">
        <w:rPr>
          <w:rFonts w:ascii="Times New Roman" w:hAnsi="Times New Roman"/>
          <w:sz w:val="28"/>
        </w:rPr>
        <w:t>нескольких</w:t>
      </w:r>
      <w:r>
        <w:rPr>
          <w:rFonts w:ascii="Times New Roman" w:hAnsi="Times New Roman"/>
          <w:sz w:val="28"/>
        </w:rPr>
        <w:t xml:space="preserve"> 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560F9917" w14:textId="1D774AE1" w:rsidR="007D78F9" w:rsidRDefault="007D78F9" w:rsidP="009A487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модульную архитектуру системы</w:t>
      </w:r>
      <w:r w:rsidR="009A4876">
        <w:rPr>
          <w:rFonts w:ascii="Times New Roman" w:hAnsi="Times New Roman"/>
          <w:sz w:val="28"/>
        </w:rPr>
        <w:t>.</w:t>
      </w:r>
    </w:p>
    <w:p w14:paraId="28FA3156" w14:textId="609A3DA8" w:rsidR="007D78F9" w:rsidRDefault="008752AC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Nagios</w:t>
      </w:r>
      <w:r w:rsidRPr="008752A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374E9EB4" w14:textId="43C7378C" w:rsidR="008752AC" w:rsidRDefault="008752AC" w:rsidP="006555E8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ограниченн</w:t>
      </w:r>
      <w:r w:rsidR="00337A59">
        <w:rPr>
          <w:rFonts w:ascii="Times New Roman" w:hAnsi="Times New Roman"/>
          <w:sz w:val="28"/>
        </w:rPr>
        <w:t>ый функциона</w:t>
      </w:r>
      <w:r w:rsidR="000E0AB5">
        <w:rPr>
          <w:rFonts w:ascii="Times New Roman" w:hAnsi="Times New Roman"/>
          <w:sz w:val="28"/>
        </w:rPr>
        <w:t>льные возможности</w:t>
      </w:r>
      <w:r w:rsidR="00337A59">
        <w:rPr>
          <w:rFonts w:ascii="Times New Roman" w:hAnsi="Times New Roman"/>
          <w:sz w:val="28"/>
        </w:rPr>
        <w:t xml:space="preserve"> без применения сторонних плагинов;</w:t>
      </w:r>
    </w:p>
    <w:p w14:paraId="07C7E044" w14:textId="1FCD7AE0" w:rsidR="002F11CB" w:rsidRDefault="00337A59" w:rsidP="00FE113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2F11CB">
        <w:rPr>
          <w:rFonts w:ascii="Times New Roman" w:hAnsi="Times New Roman"/>
          <w:sz w:val="28"/>
        </w:rPr>
        <w:t>малоинформативный графический интерфейс</w:t>
      </w:r>
      <w:r w:rsidR="00034711">
        <w:rPr>
          <w:rFonts w:ascii="Times New Roman" w:hAnsi="Times New Roman"/>
          <w:sz w:val="28"/>
        </w:rPr>
        <w:t>;</w:t>
      </w:r>
    </w:p>
    <w:p w14:paraId="0E26F095" w14:textId="49AEAC51" w:rsidR="00034711" w:rsidRPr="002F11CB" w:rsidRDefault="00034711" w:rsidP="00FE113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отсутствие возможности мониторинга устройства при отсутствии соответствующего шаблона.</w:t>
      </w:r>
    </w:p>
    <w:p w14:paraId="7BB6C82D" w14:textId="4CAACD3A" w:rsidR="002F11CB" w:rsidRDefault="002F11CB" w:rsidP="000E0AB5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2F11CB">
        <w:rPr>
          <w:rFonts w:ascii="Times New Roman" w:hAnsi="Times New Roman"/>
          <w:sz w:val="28"/>
        </w:rPr>
        <w:t>В таблице 1 представлены результаты сравнительного анализа аналогов.</w:t>
      </w:r>
    </w:p>
    <w:p w14:paraId="1920E79E" w14:textId="1E6256F7" w:rsidR="002D09B6" w:rsidRPr="002D09B6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Таблица 1 – Результаты анализа</w:t>
      </w:r>
    </w:p>
    <w:tbl>
      <w:tblPr>
        <w:tblStyle w:val="af5"/>
        <w:tblW w:w="5000" w:type="pct"/>
        <w:tblLook w:val="04A0" w:firstRow="1" w:lastRow="0" w:firstColumn="1" w:lastColumn="0" w:noHBand="0" w:noVBand="1"/>
      </w:tblPr>
      <w:tblGrid>
        <w:gridCol w:w="3910"/>
        <w:gridCol w:w="1691"/>
        <w:gridCol w:w="2147"/>
        <w:gridCol w:w="1596"/>
      </w:tblGrid>
      <w:tr w:rsidR="000E0AB5" w:rsidRPr="002F11CB" w14:paraId="6A340475" w14:textId="016082BE" w:rsidTr="009A4876">
        <w:tc>
          <w:tcPr>
            <w:tcW w:w="2092" w:type="pct"/>
            <w:vMerge w:val="restart"/>
            <w:vAlign w:val="center"/>
          </w:tcPr>
          <w:p w14:paraId="1A4379B8" w14:textId="120DB546" w:rsidR="00576839" w:rsidRPr="00576839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Критерии</w:t>
            </w:r>
          </w:p>
        </w:tc>
        <w:tc>
          <w:tcPr>
            <w:tcW w:w="2908" w:type="pct"/>
            <w:gridSpan w:val="3"/>
          </w:tcPr>
          <w:p w14:paraId="6E846D51" w14:textId="6B73C5AC" w:rsidR="00576839" w:rsidRPr="00576839" w:rsidRDefault="00001A4C" w:rsidP="00001A4C">
            <w:pPr>
              <w:pStyle w:val="af3"/>
              <w:tabs>
                <w:tab w:val="center" w:pos="4022"/>
                <w:tab w:val="left" w:pos="4954"/>
              </w:tabs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Аналоги</w:t>
            </w:r>
          </w:p>
        </w:tc>
      </w:tr>
      <w:tr w:rsidR="000E0AB5" w:rsidRPr="002F11CB" w14:paraId="679F959D" w14:textId="6962A267" w:rsidTr="009A4876">
        <w:tc>
          <w:tcPr>
            <w:tcW w:w="2092" w:type="pct"/>
            <w:vMerge/>
          </w:tcPr>
          <w:p w14:paraId="689BF49D" w14:textId="77777777" w:rsidR="00001A4C" w:rsidRPr="00576839" w:rsidRDefault="00001A4C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5" w:type="pct"/>
          </w:tcPr>
          <w:p w14:paraId="42040B65" w14:textId="5648B2FF" w:rsidR="00001A4C" w:rsidRPr="00001A4C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NetXMS</w:t>
            </w:r>
          </w:p>
        </w:tc>
        <w:tc>
          <w:tcPr>
            <w:tcW w:w="1149" w:type="pct"/>
          </w:tcPr>
          <w:p w14:paraId="3035EBCC" w14:textId="2D927F1D" w:rsidR="00001A4C" w:rsidRPr="00001A4C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Zabbix</w:t>
            </w:r>
          </w:p>
        </w:tc>
        <w:tc>
          <w:tcPr>
            <w:tcW w:w="854" w:type="pct"/>
          </w:tcPr>
          <w:p w14:paraId="1FA3BD3D" w14:textId="331F9907" w:rsidR="00001A4C" w:rsidRPr="00001A4C" w:rsidRDefault="00001A4C" w:rsidP="00001A4C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Nagios</w:t>
            </w:r>
          </w:p>
        </w:tc>
      </w:tr>
      <w:tr w:rsidR="000E0AB5" w:rsidRPr="002F11CB" w14:paraId="5E675799" w14:textId="18354A82" w:rsidTr="009A4876">
        <w:tc>
          <w:tcPr>
            <w:tcW w:w="2092" w:type="pct"/>
          </w:tcPr>
          <w:p w14:paraId="703B9AAC" w14:textId="6D926FFD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Поддерживаемые версии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SNMP</w:t>
            </w:r>
          </w:p>
        </w:tc>
        <w:tc>
          <w:tcPr>
            <w:tcW w:w="905" w:type="pct"/>
          </w:tcPr>
          <w:p w14:paraId="39A9B53E" w14:textId="03D9E4AE" w:rsidR="00001A4C" w:rsidRPr="000E0AB5" w:rsidRDefault="000E0AB5" w:rsidP="000E0AB5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  <w:tc>
          <w:tcPr>
            <w:tcW w:w="1149" w:type="pct"/>
          </w:tcPr>
          <w:p w14:paraId="3E9ACFA2" w14:textId="5C9D69CD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  <w:tc>
          <w:tcPr>
            <w:tcW w:w="854" w:type="pct"/>
          </w:tcPr>
          <w:p w14:paraId="541C57F6" w14:textId="2CE57675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</w:tr>
      <w:tr w:rsidR="000E0AB5" w:rsidRPr="002F11CB" w14:paraId="552ACD55" w14:textId="4FC3316B" w:rsidTr="009A4876">
        <w:tc>
          <w:tcPr>
            <w:tcW w:w="2092" w:type="pct"/>
          </w:tcPr>
          <w:p w14:paraId="3D98839D" w14:textId="03ED5599" w:rsidR="00001A4C" w:rsidRPr="00001A4C" w:rsidRDefault="00001A4C" w:rsidP="009A4876">
            <w:pPr>
              <w:pStyle w:val="af3"/>
              <w:widowControl w:val="0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автоматического построения карты сети</w:t>
            </w:r>
          </w:p>
        </w:tc>
        <w:tc>
          <w:tcPr>
            <w:tcW w:w="905" w:type="pct"/>
          </w:tcPr>
          <w:p w14:paraId="1EFE019E" w14:textId="1749A925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1149" w:type="pct"/>
          </w:tcPr>
          <w:p w14:paraId="1190CD3D" w14:textId="18E2610B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  <w:tc>
          <w:tcPr>
            <w:tcW w:w="854" w:type="pct"/>
          </w:tcPr>
          <w:p w14:paraId="7B1E5188" w14:textId="3F3B02FF" w:rsidR="00001A4C" w:rsidRPr="00EA5AB1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  <w:tr w:rsidR="000E0AB5" w:rsidRPr="002F11CB" w14:paraId="6E3708C1" w14:textId="0AEB1069" w:rsidTr="009A4876">
        <w:tc>
          <w:tcPr>
            <w:tcW w:w="2092" w:type="pct"/>
          </w:tcPr>
          <w:p w14:paraId="66142AB1" w14:textId="7AAA4832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905" w:type="pct"/>
          </w:tcPr>
          <w:p w14:paraId="2EB6A8F6" w14:textId="323EBDE5" w:rsidR="00001A4C" w:rsidRPr="009A4876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  <w:tc>
          <w:tcPr>
            <w:tcW w:w="1149" w:type="pct"/>
          </w:tcPr>
          <w:p w14:paraId="307CA4FC" w14:textId="2F8D9320" w:rsidR="00001A4C" w:rsidRPr="009A4876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Ограниченно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</w:t>
            </w:r>
            <w:r w:rsidRPr="009A4876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Linux</w:t>
            </w:r>
          </w:p>
        </w:tc>
        <w:tc>
          <w:tcPr>
            <w:tcW w:w="854" w:type="pct"/>
          </w:tcPr>
          <w:p w14:paraId="38D21331" w14:textId="3CA54562" w:rsidR="00001A4C" w:rsidRPr="009A4876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</w:tr>
      <w:tr w:rsidR="000E0AB5" w:rsidRPr="002F11CB" w14:paraId="021C4085" w14:textId="77777777" w:rsidTr="009A4876">
        <w:tc>
          <w:tcPr>
            <w:tcW w:w="2092" w:type="pct"/>
          </w:tcPr>
          <w:p w14:paraId="1E92D97D" w14:textId="52742E05" w:rsid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формирования отчётов за</w:t>
            </w:r>
            <w:r w:rsidR="00982EC0">
              <w:rPr>
                <w:rFonts w:ascii="Times New Roman" w:hAnsi="Times New Roman"/>
                <w:sz w:val="24"/>
                <w:szCs w:val="24"/>
              </w:rPr>
              <w:t xml:space="preserve"> произвольный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период</w:t>
            </w:r>
          </w:p>
        </w:tc>
        <w:tc>
          <w:tcPr>
            <w:tcW w:w="905" w:type="pct"/>
          </w:tcPr>
          <w:p w14:paraId="02AE5D84" w14:textId="10D05B30" w:rsidR="00001A4C" w:rsidRP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  <w:tc>
          <w:tcPr>
            <w:tcW w:w="1149" w:type="pct"/>
          </w:tcPr>
          <w:p w14:paraId="764640E7" w14:textId="177D95BB" w:rsid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Ограниченно присутствует</w:t>
            </w:r>
          </w:p>
        </w:tc>
        <w:tc>
          <w:tcPr>
            <w:tcW w:w="854" w:type="pct"/>
          </w:tcPr>
          <w:p w14:paraId="0034E7B8" w14:textId="740A6FA9" w:rsidR="00001A4C" w:rsidRP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  <w:tr w:rsidR="000E0AB5" w:rsidRPr="002F11CB" w14:paraId="18712A91" w14:textId="77777777" w:rsidTr="009A4876">
        <w:tc>
          <w:tcPr>
            <w:tcW w:w="2092" w:type="pct"/>
          </w:tcPr>
          <w:p w14:paraId="78D265F2" w14:textId="49F276BC" w:rsidR="00001A4C" w:rsidRDefault="00DC384B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мониторинга устройств без шаблона</w:t>
            </w:r>
          </w:p>
        </w:tc>
        <w:tc>
          <w:tcPr>
            <w:tcW w:w="905" w:type="pct"/>
          </w:tcPr>
          <w:p w14:paraId="3A9DF0D9" w14:textId="736282B6" w:rsidR="00001A4C" w:rsidRP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1149" w:type="pct"/>
          </w:tcPr>
          <w:p w14:paraId="582D7917" w14:textId="79AA1FEC" w:rsid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854" w:type="pct"/>
          </w:tcPr>
          <w:p w14:paraId="638B5366" w14:textId="68640E65" w:rsidR="00001A4C" w:rsidRP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</w:tbl>
    <w:p w14:paraId="54694D88" w14:textId="77777777" w:rsidR="00982EC0" w:rsidRDefault="00DC384B" w:rsidP="00DC384B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Рассмотренн</w:t>
      </w:r>
      <w:r w:rsidR="00982EC0">
        <w:rPr>
          <w:rFonts w:ascii="Times New Roman" w:hAnsi="Times New Roman"/>
          <w:sz w:val="28"/>
        </w:rPr>
        <w:t>ы</w:t>
      </w:r>
      <w:r>
        <w:rPr>
          <w:rFonts w:ascii="Times New Roman" w:hAnsi="Times New Roman"/>
          <w:sz w:val="28"/>
        </w:rPr>
        <w:t xml:space="preserve">е </w:t>
      </w:r>
      <w:r w:rsidR="00982EC0">
        <w:rPr>
          <w:rFonts w:ascii="Times New Roman" w:hAnsi="Times New Roman"/>
          <w:sz w:val="28"/>
        </w:rPr>
        <w:t>аналоги</w:t>
      </w:r>
      <w:r>
        <w:rPr>
          <w:rFonts w:ascii="Times New Roman" w:hAnsi="Times New Roman"/>
          <w:sz w:val="28"/>
        </w:rPr>
        <w:t xml:space="preserve"> не удовлетворя</w:t>
      </w:r>
      <w:r w:rsidR="00982EC0">
        <w:rPr>
          <w:rFonts w:ascii="Times New Roman" w:hAnsi="Times New Roman"/>
          <w:sz w:val="28"/>
        </w:rPr>
        <w:t>ю</w:t>
      </w:r>
      <w:r>
        <w:rPr>
          <w:rFonts w:ascii="Times New Roman" w:hAnsi="Times New Roman"/>
          <w:sz w:val="28"/>
        </w:rPr>
        <w:t xml:space="preserve">т </w:t>
      </w:r>
      <w:r w:rsidR="00982EC0">
        <w:rPr>
          <w:rFonts w:ascii="Times New Roman" w:hAnsi="Times New Roman"/>
          <w:sz w:val="28"/>
        </w:rPr>
        <w:t xml:space="preserve">в полной мере </w:t>
      </w:r>
      <w:r>
        <w:rPr>
          <w:rFonts w:ascii="Times New Roman" w:hAnsi="Times New Roman"/>
          <w:sz w:val="28"/>
        </w:rPr>
        <w:t>критериям решаемой задачи</w:t>
      </w:r>
      <w:r w:rsidR="00982EC0">
        <w:rPr>
          <w:rFonts w:ascii="Times New Roman" w:hAnsi="Times New Roman"/>
          <w:sz w:val="28"/>
        </w:rPr>
        <w:t>.</w:t>
      </w:r>
    </w:p>
    <w:p w14:paraId="631A1742" w14:textId="4564C9D9" w:rsidR="00DC384B" w:rsidRDefault="00DC384B" w:rsidP="00982EC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 </w:t>
      </w:r>
      <w:r w:rsidR="00982EC0">
        <w:rPr>
          <w:rFonts w:ascii="Times New Roman" w:hAnsi="Times New Roman"/>
          <w:sz w:val="28"/>
          <w:lang w:val="en-US"/>
        </w:rPr>
        <w:t>NetXMS</w:t>
      </w:r>
      <w:r w:rsidR="00982EC0">
        <w:rPr>
          <w:rFonts w:ascii="Times New Roman" w:hAnsi="Times New Roman"/>
          <w:sz w:val="28"/>
        </w:rPr>
        <w:t xml:space="preserve"> удовлетворяет всем выдвинутым критериям, кроме возможности формирования отчётов за произвольный временной период. </w:t>
      </w:r>
    </w:p>
    <w:p w14:paraId="7619CA62" w14:textId="09A44AFE" w:rsidR="00982EC0" w:rsidRDefault="00982EC0" w:rsidP="00982EC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Zabbix</w:t>
      </w:r>
      <w:r w:rsidRPr="00982EC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удовлетворяет всем выдвинутым критериям, кроме кроссплатформенности: </w:t>
      </w:r>
      <w:r>
        <w:rPr>
          <w:rFonts w:ascii="Times New Roman" w:hAnsi="Times New Roman"/>
          <w:sz w:val="28"/>
          <w:lang w:val="en-US"/>
        </w:rPr>
        <w:t>Zabbix</w:t>
      </w:r>
      <w:r w:rsidRPr="00982EC0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 xml:space="preserve">сервер не поддерживается на ОС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>.</w:t>
      </w:r>
    </w:p>
    <w:p w14:paraId="12A688F4" w14:textId="63DF061C" w:rsidR="00982EC0" w:rsidRDefault="00982EC0" w:rsidP="00982EC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Nagios</w:t>
      </w:r>
      <w:r w:rsidRPr="00982EC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удовлетворяет только критериям поддерживаемых версий и кроссплатформенности, не имея возможности автоматического построения карты сети, формирования отчётов или мониторинга устройств, для которых отсутствует шаблоны: всю информацию оператор должен вводить вручную.</w:t>
      </w:r>
    </w:p>
    <w:p w14:paraId="0781495F" w14:textId="7F32A769" w:rsidR="00776FD2" w:rsidRDefault="00776FD2" w:rsidP="00776FD2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commentRangeStart w:id="3"/>
      <w:r>
        <w:rPr>
          <w:rFonts w:ascii="Times New Roman" w:hAnsi="Times New Roman"/>
          <w:sz w:val="28"/>
        </w:rPr>
        <w:t>Соответственно, в рамках ВКР требуется разработать программный продукт, который будет удовлетворять всем выдвинутым критериям.</w:t>
      </w:r>
      <w:commentRangeEnd w:id="3"/>
      <w:r w:rsidR="00473CEB">
        <w:rPr>
          <w:rStyle w:val="afe"/>
          <w:rFonts w:ascii="Times New Roman" w:hAnsi="Times New Roman"/>
          <w:sz w:val="28"/>
          <w:szCs w:val="22"/>
        </w:rPr>
        <w:commentReference w:id="3"/>
      </w:r>
    </w:p>
    <w:p w14:paraId="0C20DBEF" w14:textId="77777777" w:rsidR="00473CEB" w:rsidRPr="008C27D5" w:rsidRDefault="00473CEB" w:rsidP="00776FD2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148AF3B8" w14:textId="10CA769B" w:rsidR="00732320" w:rsidRPr="008C27D5" w:rsidRDefault="00732320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sectPr w:rsidR="00732320" w:rsidRPr="008C27D5" w:rsidSect="00FB61E2"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Василий Тарасевич" w:date="2026-03-16T16:05:00Z" w:initials="ВТ">
    <w:p w14:paraId="1D43CEE6" w14:textId="3F14C522" w:rsidR="004A7443" w:rsidRDefault="004A7443">
      <w:pPr>
        <w:pStyle w:val="aff"/>
      </w:pPr>
      <w:r>
        <w:rPr>
          <w:rStyle w:val="afe"/>
        </w:rPr>
        <w:annotationRef/>
      </w:r>
      <w:r>
        <w:t>Тут подумать над формулировкой</w:t>
      </w:r>
    </w:p>
  </w:comment>
  <w:comment w:id="2" w:author="Василий Тарасевич" w:date="2026-03-16T16:08:00Z" w:initials="ВТ">
    <w:p w14:paraId="1B27BDA3" w14:textId="228FDA47" w:rsidR="004A7443" w:rsidRDefault="004A7443">
      <w:pPr>
        <w:pStyle w:val="aff"/>
      </w:pPr>
      <w:r>
        <w:rPr>
          <w:rStyle w:val="afe"/>
        </w:rPr>
        <w:annotationRef/>
      </w:r>
      <w:r>
        <w:t>а где 1 и 2 версия?</w:t>
      </w:r>
    </w:p>
  </w:comment>
  <w:comment w:id="3" w:author="Василий Тарасевич" w:date="2026-03-16T16:16:00Z" w:initials="ВТ">
    <w:p w14:paraId="114A30AE" w14:textId="77777777" w:rsidR="00473CEB" w:rsidRDefault="00473CEB">
      <w:pPr>
        <w:pStyle w:val="aff"/>
      </w:pPr>
      <w:r>
        <w:rPr>
          <w:rStyle w:val="afe"/>
        </w:rPr>
        <w:annotationRef/>
      </w:r>
      <w:r>
        <w:t>расписать про результаты анализа, сформулировать функ требования</w:t>
      </w:r>
    </w:p>
    <w:p w14:paraId="63A2141F" w14:textId="14FA5545" w:rsidR="00473CEB" w:rsidRDefault="00473CEB">
      <w:pPr>
        <w:pStyle w:val="aff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43CEE6" w15:done="0"/>
  <w15:commentEx w15:paraId="1B27BDA3" w15:done="0"/>
  <w15:commentEx w15:paraId="63A2141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2050024" w16cex:dateUtc="2026-03-16T13:05:00Z"/>
  <w16cex:commentExtensible w16cex:durableId="3A0D4BFE" w16cex:dateUtc="2026-03-16T13:08:00Z"/>
  <w16cex:commentExtensible w16cex:durableId="36B0B9ED" w16cex:dateUtc="2026-03-16T13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43CEE6" w16cid:durableId="12050024"/>
  <w16cid:commentId w16cid:paraId="1B27BDA3" w16cid:durableId="3A0D4BFE"/>
  <w16cid:commentId w16cid:paraId="63A2141F" w16cid:durableId="36B0B9E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77B8B" w14:textId="77777777" w:rsidR="007E7B15" w:rsidRDefault="007E7B15">
      <w:pPr>
        <w:spacing w:after="0" w:line="240" w:lineRule="auto"/>
      </w:pPr>
      <w:r>
        <w:separator/>
      </w:r>
    </w:p>
  </w:endnote>
  <w:endnote w:type="continuationSeparator" w:id="0">
    <w:p w14:paraId="3477DC2D" w14:textId="77777777" w:rsidR="007E7B15" w:rsidRDefault="007E7B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1E2" w14:textId="2879DE14" w:rsidR="00FF6091" w:rsidRPr="009A4876" w:rsidRDefault="00FF6091" w:rsidP="009A4876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B1C13" w14:textId="77777777" w:rsidR="007E7B15" w:rsidRDefault="007E7B15">
      <w:pPr>
        <w:spacing w:after="0" w:line="240" w:lineRule="auto"/>
      </w:pPr>
      <w:r>
        <w:separator/>
      </w:r>
    </w:p>
  </w:footnote>
  <w:footnote w:type="continuationSeparator" w:id="0">
    <w:p w14:paraId="45FDCB56" w14:textId="77777777" w:rsidR="007E7B15" w:rsidRDefault="007E7B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6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5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4"/>
  </w:num>
  <w:num w:numId="8" w16cid:durableId="1515798743">
    <w:abstractNumId w:val="10"/>
  </w:num>
  <w:num w:numId="9" w16cid:durableId="1182473318">
    <w:abstractNumId w:val="19"/>
  </w:num>
  <w:num w:numId="10" w16cid:durableId="28770356">
    <w:abstractNumId w:val="18"/>
  </w:num>
  <w:num w:numId="11" w16cid:durableId="1370447114">
    <w:abstractNumId w:val="4"/>
  </w:num>
  <w:num w:numId="12" w16cid:durableId="1015619585">
    <w:abstractNumId w:val="12"/>
  </w:num>
  <w:num w:numId="13" w16cid:durableId="687291398">
    <w:abstractNumId w:val="9"/>
  </w:num>
  <w:num w:numId="14" w16cid:durableId="616956525">
    <w:abstractNumId w:val="22"/>
  </w:num>
  <w:num w:numId="15" w16cid:durableId="2023166820">
    <w:abstractNumId w:val="3"/>
  </w:num>
  <w:num w:numId="16" w16cid:durableId="460273429">
    <w:abstractNumId w:val="20"/>
  </w:num>
  <w:num w:numId="17" w16cid:durableId="1584605691">
    <w:abstractNumId w:val="11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3"/>
  </w:num>
  <w:num w:numId="21" w16cid:durableId="1002780817">
    <w:abstractNumId w:val="17"/>
  </w:num>
  <w:num w:numId="22" w16cid:durableId="341127196">
    <w:abstractNumId w:val="21"/>
  </w:num>
  <w:num w:numId="23" w16cid:durableId="842890583">
    <w:abstractNumId w:val="6"/>
  </w:num>
  <w:numIdMacAtCleanup w:val="1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Василий Тарасевич">
    <w15:presenceInfo w15:providerId="Windows Live" w15:userId="17daad27438593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11"/>
    <w:rsid w:val="000347E8"/>
    <w:rsid w:val="000370B6"/>
    <w:rsid w:val="00037664"/>
    <w:rsid w:val="00037961"/>
    <w:rsid w:val="00042E6E"/>
    <w:rsid w:val="00044B1B"/>
    <w:rsid w:val="00045661"/>
    <w:rsid w:val="000461F6"/>
    <w:rsid w:val="0004767E"/>
    <w:rsid w:val="00047A2A"/>
    <w:rsid w:val="00053C56"/>
    <w:rsid w:val="0005658E"/>
    <w:rsid w:val="0006401C"/>
    <w:rsid w:val="00067851"/>
    <w:rsid w:val="00076A2A"/>
    <w:rsid w:val="000827D9"/>
    <w:rsid w:val="00083A52"/>
    <w:rsid w:val="00084FAE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D18B1"/>
    <w:rsid w:val="000D38F9"/>
    <w:rsid w:val="000D4443"/>
    <w:rsid w:val="000D4E27"/>
    <w:rsid w:val="000D7849"/>
    <w:rsid w:val="000E04B7"/>
    <w:rsid w:val="000E0AB5"/>
    <w:rsid w:val="000E7B17"/>
    <w:rsid w:val="000E7FAA"/>
    <w:rsid w:val="000F1EC0"/>
    <w:rsid w:val="000F633F"/>
    <w:rsid w:val="000F6D98"/>
    <w:rsid w:val="00100128"/>
    <w:rsid w:val="001075C9"/>
    <w:rsid w:val="00114451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37BB"/>
    <w:rsid w:val="001C4F04"/>
    <w:rsid w:val="001C5CF5"/>
    <w:rsid w:val="001D3EDC"/>
    <w:rsid w:val="001D5868"/>
    <w:rsid w:val="001E1698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09B6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4DF7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A1381"/>
    <w:rsid w:val="003A4068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F1DC4"/>
    <w:rsid w:val="003F2D3C"/>
    <w:rsid w:val="003F7484"/>
    <w:rsid w:val="0040431F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73CEB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A7443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4F86"/>
    <w:rsid w:val="00515541"/>
    <w:rsid w:val="00523A75"/>
    <w:rsid w:val="00525A11"/>
    <w:rsid w:val="00526AF9"/>
    <w:rsid w:val="00530E0B"/>
    <w:rsid w:val="00537A0A"/>
    <w:rsid w:val="0054204E"/>
    <w:rsid w:val="00545633"/>
    <w:rsid w:val="00547F23"/>
    <w:rsid w:val="00551278"/>
    <w:rsid w:val="00551637"/>
    <w:rsid w:val="0055388B"/>
    <w:rsid w:val="005609CF"/>
    <w:rsid w:val="00561DB1"/>
    <w:rsid w:val="00563306"/>
    <w:rsid w:val="00564573"/>
    <w:rsid w:val="00571D5E"/>
    <w:rsid w:val="005741BA"/>
    <w:rsid w:val="005751C8"/>
    <w:rsid w:val="00576839"/>
    <w:rsid w:val="00577BD4"/>
    <w:rsid w:val="005813FB"/>
    <w:rsid w:val="00585711"/>
    <w:rsid w:val="00586965"/>
    <w:rsid w:val="005914B9"/>
    <w:rsid w:val="005945AC"/>
    <w:rsid w:val="005977D1"/>
    <w:rsid w:val="005A5E82"/>
    <w:rsid w:val="005A6E6C"/>
    <w:rsid w:val="005A6F18"/>
    <w:rsid w:val="005B024D"/>
    <w:rsid w:val="005B14E4"/>
    <w:rsid w:val="005B40B5"/>
    <w:rsid w:val="005B48FC"/>
    <w:rsid w:val="005C0F28"/>
    <w:rsid w:val="005C7D4D"/>
    <w:rsid w:val="005D150A"/>
    <w:rsid w:val="005D3BC9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3AA"/>
    <w:rsid w:val="006555E8"/>
    <w:rsid w:val="00656051"/>
    <w:rsid w:val="00656415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169D"/>
    <w:rsid w:val="006972B6"/>
    <w:rsid w:val="006A0367"/>
    <w:rsid w:val="006A1A6D"/>
    <w:rsid w:val="006A30EC"/>
    <w:rsid w:val="006A6042"/>
    <w:rsid w:val="006A664A"/>
    <w:rsid w:val="006B246E"/>
    <w:rsid w:val="006B556F"/>
    <w:rsid w:val="006B6944"/>
    <w:rsid w:val="006B7329"/>
    <w:rsid w:val="006D0670"/>
    <w:rsid w:val="006D39DD"/>
    <w:rsid w:val="006D52DF"/>
    <w:rsid w:val="006D5B39"/>
    <w:rsid w:val="006D5C5E"/>
    <w:rsid w:val="006E3F2F"/>
    <w:rsid w:val="006E7861"/>
    <w:rsid w:val="006F2026"/>
    <w:rsid w:val="006F2DBF"/>
    <w:rsid w:val="006F54F1"/>
    <w:rsid w:val="0070016F"/>
    <w:rsid w:val="007028F5"/>
    <w:rsid w:val="00702E73"/>
    <w:rsid w:val="00711A26"/>
    <w:rsid w:val="0071273A"/>
    <w:rsid w:val="00713C5B"/>
    <w:rsid w:val="00713D74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76FD2"/>
    <w:rsid w:val="0078188F"/>
    <w:rsid w:val="007849FA"/>
    <w:rsid w:val="007868C7"/>
    <w:rsid w:val="00791969"/>
    <w:rsid w:val="00792F38"/>
    <w:rsid w:val="00794274"/>
    <w:rsid w:val="007960B1"/>
    <w:rsid w:val="00797140"/>
    <w:rsid w:val="007A2DB0"/>
    <w:rsid w:val="007A4250"/>
    <w:rsid w:val="007A71FD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B15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453F"/>
    <w:rsid w:val="00860959"/>
    <w:rsid w:val="00864659"/>
    <w:rsid w:val="00870474"/>
    <w:rsid w:val="008752AC"/>
    <w:rsid w:val="00875CC0"/>
    <w:rsid w:val="00875D3D"/>
    <w:rsid w:val="0088002E"/>
    <w:rsid w:val="00881771"/>
    <w:rsid w:val="00883445"/>
    <w:rsid w:val="0089185C"/>
    <w:rsid w:val="00893B3D"/>
    <w:rsid w:val="00893F99"/>
    <w:rsid w:val="008953BF"/>
    <w:rsid w:val="008A073E"/>
    <w:rsid w:val="008A4238"/>
    <w:rsid w:val="008A4EDE"/>
    <w:rsid w:val="008B0D92"/>
    <w:rsid w:val="008B3F18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37E3B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2EC0"/>
    <w:rsid w:val="00984D7E"/>
    <w:rsid w:val="0098631E"/>
    <w:rsid w:val="00991918"/>
    <w:rsid w:val="009A01E5"/>
    <w:rsid w:val="009A1F37"/>
    <w:rsid w:val="009A2789"/>
    <w:rsid w:val="009A2823"/>
    <w:rsid w:val="009A4876"/>
    <w:rsid w:val="009B0892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64804"/>
    <w:rsid w:val="00A7440A"/>
    <w:rsid w:val="00A77D90"/>
    <w:rsid w:val="00A80B4B"/>
    <w:rsid w:val="00A81E16"/>
    <w:rsid w:val="00A87368"/>
    <w:rsid w:val="00A87373"/>
    <w:rsid w:val="00A91E71"/>
    <w:rsid w:val="00A9412D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1BB1"/>
    <w:rsid w:val="00BC3A16"/>
    <w:rsid w:val="00BC56FC"/>
    <w:rsid w:val="00BC5C6B"/>
    <w:rsid w:val="00BC5D1C"/>
    <w:rsid w:val="00BD1930"/>
    <w:rsid w:val="00BD2F9D"/>
    <w:rsid w:val="00BD7443"/>
    <w:rsid w:val="00BE09AE"/>
    <w:rsid w:val="00BE25D6"/>
    <w:rsid w:val="00BE34A5"/>
    <w:rsid w:val="00BE5B30"/>
    <w:rsid w:val="00BF2859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43529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5562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F1FB7"/>
    <w:rsid w:val="00CF23F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1EE3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0770"/>
    <w:rsid w:val="00DA51B3"/>
    <w:rsid w:val="00DB002C"/>
    <w:rsid w:val="00DB04D3"/>
    <w:rsid w:val="00DB0754"/>
    <w:rsid w:val="00DB4436"/>
    <w:rsid w:val="00DC048F"/>
    <w:rsid w:val="00DC08C9"/>
    <w:rsid w:val="00DC2B95"/>
    <w:rsid w:val="00DC384B"/>
    <w:rsid w:val="00DC4BD7"/>
    <w:rsid w:val="00DD240B"/>
    <w:rsid w:val="00DD2657"/>
    <w:rsid w:val="00DD2D2C"/>
    <w:rsid w:val="00DD781E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51FE"/>
    <w:rsid w:val="00EC0271"/>
    <w:rsid w:val="00EC0A6F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EF5E9D"/>
    <w:rsid w:val="00F02265"/>
    <w:rsid w:val="00F042E1"/>
    <w:rsid w:val="00F073F1"/>
    <w:rsid w:val="00F10A25"/>
    <w:rsid w:val="00F11322"/>
    <w:rsid w:val="00F1279D"/>
    <w:rsid w:val="00F132D2"/>
    <w:rsid w:val="00F13650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omments" Target="comment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microsoft.com/office/2011/relationships/people" Target="peop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10</Pages>
  <Words>1803</Words>
  <Characters>10279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43</cp:revision>
  <cp:lastPrinted>2024-09-12T20:05:00Z</cp:lastPrinted>
  <dcterms:created xsi:type="dcterms:W3CDTF">2026-03-09T18:18:00Z</dcterms:created>
  <dcterms:modified xsi:type="dcterms:W3CDTF">2026-03-16T13:17:00Z</dcterms:modified>
</cp:coreProperties>
</file>