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37244768" w:rsidR="006B246E" w:rsidRPr="00102E34" w:rsidRDefault="006B246E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№</w:t>
            </w:r>
            <w:r w:rsidR="007B01E6">
              <w:rPr>
                <w:sz w:val="40"/>
              </w:rPr>
              <w:t>3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09610C53" w:rsidR="006B246E" w:rsidRPr="00E662A5" w:rsidRDefault="007B01E6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Выбор средств разработки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05D44317" w:rsidR="006B246E" w:rsidRPr="00102E34" w:rsidRDefault="006B246E" w:rsidP="00FF6091">
            <w:pPr>
              <w:spacing w:line="240" w:lineRule="auto"/>
              <w:jc w:val="center"/>
              <w:rPr>
                <w:sz w:val="40"/>
                <w:szCs w:val="40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563F51AD" w14:textId="3149B888" w:rsidR="00CE5075" w:rsidRPr="00E65F01" w:rsidRDefault="007B01E6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E65F01">
        <w:rPr>
          <w:rFonts w:ascii="Times New Roman" w:hAnsi="Times New Roman"/>
          <w:b/>
          <w:bCs/>
          <w:sz w:val="28"/>
        </w:rPr>
        <w:lastRenderedPageBreak/>
        <w:t xml:space="preserve">1 </w:t>
      </w:r>
      <w:r w:rsidR="00E65F01" w:rsidRPr="00E65F01">
        <w:rPr>
          <w:rFonts w:ascii="Times New Roman" w:hAnsi="Times New Roman"/>
          <w:b/>
          <w:bCs/>
          <w:sz w:val="28"/>
        </w:rPr>
        <w:t>Составление критериев выбора средств разработки</w:t>
      </w:r>
    </w:p>
    <w:p w14:paraId="4AAA4052" w14:textId="1D94856C" w:rsidR="00E65F01" w:rsidRDefault="00E65F0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реализации программного продукта, отвечающего выдвинутым ранее функциональным и нефункциональным требовани</w:t>
      </w:r>
      <w:r w:rsidR="00FA4BA5">
        <w:rPr>
          <w:rFonts w:ascii="Times New Roman" w:hAnsi="Times New Roman"/>
          <w:sz w:val="28"/>
        </w:rPr>
        <w:t>ям</w:t>
      </w:r>
      <w:r>
        <w:rPr>
          <w:rFonts w:ascii="Times New Roman" w:hAnsi="Times New Roman"/>
          <w:sz w:val="28"/>
        </w:rPr>
        <w:t>,</w:t>
      </w:r>
      <w:r w:rsidR="00FA4BA5">
        <w:rPr>
          <w:rFonts w:ascii="Times New Roman" w:hAnsi="Times New Roman"/>
          <w:sz w:val="28"/>
        </w:rPr>
        <w:t xml:space="preserve"> необходимо сформулировать критерии выбора средств разработки и реализации. </w:t>
      </w:r>
      <w:r w:rsidR="00DC1B5C">
        <w:rPr>
          <w:rFonts w:ascii="Times New Roman" w:hAnsi="Times New Roman"/>
          <w:sz w:val="28"/>
        </w:rPr>
        <w:t>Средства, подлежащие изучению, включают в себя:</w:t>
      </w:r>
    </w:p>
    <w:p w14:paraId="61AB6195" w14:textId="379DAEE9" w:rsidR="00DC1B5C" w:rsidRDefault="00DC1B5C" w:rsidP="00CF15BB">
      <w:pPr>
        <w:pStyle w:val="af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языки программирования;</w:t>
      </w:r>
    </w:p>
    <w:p w14:paraId="04BA58CD" w14:textId="11ADBD06" w:rsidR="00CF15BB" w:rsidRPr="00F53799" w:rsidRDefault="00DC1B5C" w:rsidP="00F53799">
      <w:pPr>
        <w:pStyle w:val="af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модули, реализующие работу с протоколом </w:t>
      </w:r>
      <w:r>
        <w:rPr>
          <w:rFonts w:ascii="Times New Roman" w:hAnsi="Times New Roman"/>
          <w:sz w:val="28"/>
          <w:lang w:val="en-US"/>
        </w:rPr>
        <w:t>SNMP</w:t>
      </w:r>
      <w:r w:rsidR="00F53799">
        <w:rPr>
          <w:rFonts w:ascii="Times New Roman" w:hAnsi="Times New Roman"/>
          <w:sz w:val="28"/>
        </w:rPr>
        <w:t xml:space="preserve"> и базой данных</w:t>
      </w:r>
      <w:r>
        <w:rPr>
          <w:rFonts w:ascii="Times New Roman" w:hAnsi="Times New Roman"/>
          <w:sz w:val="28"/>
        </w:rPr>
        <w:t>;</w:t>
      </w:r>
    </w:p>
    <w:p w14:paraId="2948C590" w14:textId="08EE1835" w:rsidR="00B53535" w:rsidRDefault="00F07C91" w:rsidP="00CF15BB">
      <w:pPr>
        <w:pStyle w:val="af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backend</w:t>
      </w:r>
      <w:r w:rsidR="00CF15BB"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sz w:val="28"/>
          <w:lang w:val="en-US"/>
        </w:rPr>
        <w:t>frontend</w:t>
      </w:r>
      <w:r w:rsidR="00CF15BB">
        <w:rPr>
          <w:rFonts w:ascii="Times New Roman" w:hAnsi="Times New Roman"/>
          <w:sz w:val="28"/>
        </w:rPr>
        <w:t>-фреймворки;</w:t>
      </w:r>
    </w:p>
    <w:p w14:paraId="52740DAB" w14:textId="36DE1942" w:rsidR="00CF15BB" w:rsidRDefault="00CF15BB" w:rsidP="00CF15BB">
      <w:pPr>
        <w:pStyle w:val="af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СУБД.</w:t>
      </w:r>
    </w:p>
    <w:p w14:paraId="06245B6E" w14:textId="683B656C" w:rsidR="00CF15BB" w:rsidRDefault="00CF15BB" w:rsidP="00B5353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Необходимо провести анализ аналогов перечисленных средств разработки, при этом следует подчеркнуть, что анализ модулей</w:t>
      </w:r>
      <w:r w:rsidR="00F42661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фреймворков</w:t>
      </w:r>
      <w:r w:rsidR="00F42661">
        <w:rPr>
          <w:rFonts w:ascii="Times New Roman" w:hAnsi="Times New Roman"/>
          <w:sz w:val="28"/>
        </w:rPr>
        <w:t xml:space="preserve"> и СУБД </w:t>
      </w:r>
      <w:r>
        <w:rPr>
          <w:rFonts w:ascii="Times New Roman" w:hAnsi="Times New Roman"/>
          <w:sz w:val="28"/>
        </w:rPr>
        <w:t>необходимо проводить в контексте конкретного ЯП.</w:t>
      </w:r>
    </w:p>
    <w:p w14:paraId="033CF12B" w14:textId="71B6601C" w:rsidR="00CF15BB" w:rsidRDefault="00CF15BB" w:rsidP="00B5353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Составленные критерии приведены в таблице 1.</w:t>
      </w:r>
    </w:p>
    <w:p w14:paraId="0B99345A" w14:textId="330D7BFD" w:rsidR="00954B1D" w:rsidRDefault="00954B1D" w:rsidP="00954B1D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1 – Критерии выбора средств разработки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256"/>
        <w:gridCol w:w="2984"/>
        <w:gridCol w:w="4104"/>
      </w:tblGrid>
      <w:tr w:rsidR="00B432C3" w14:paraId="18F06746" w14:textId="77777777" w:rsidTr="00B432C3">
        <w:tc>
          <w:tcPr>
            <w:tcW w:w="0" w:type="auto"/>
          </w:tcPr>
          <w:p w14:paraId="29F79F2B" w14:textId="292CBEEE" w:rsidR="00954B1D" w:rsidRPr="00954B1D" w:rsidRDefault="00954B1D" w:rsidP="005C088B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4B1D">
              <w:rPr>
                <w:rFonts w:ascii="Times New Roman" w:hAnsi="Times New Roman"/>
                <w:sz w:val="24"/>
                <w:szCs w:val="24"/>
              </w:rPr>
              <w:t>Категория</w:t>
            </w:r>
          </w:p>
        </w:tc>
        <w:tc>
          <w:tcPr>
            <w:tcW w:w="2984" w:type="dxa"/>
          </w:tcPr>
          <w:p w14:paraId="617E482C" w14:textId="08FB40F5" w:rsidR="00954B1D" w:rsidRPr="00954B1D" w:rsidRDefault="00954B1D" w:rsidP="005C088B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4B1D">
              <w:rPr>
                <w:rFonts w:ascii="Times New Roman" w:hAnsi="Times New Roman"/>
                <w:sz w:val="24"/>
                <w:szCs w:val="24"/>
              </w:rPr>
              <w:t>Критерий</w:t>
            </w:r>
          </w:p>
        </w:tc>
        <w:tc>
          <w:tcPr>
            <w:tcW w:w="4104" w:type="dxa"/>
          </w:tcPr>
          <w:p w14:paraId="56872056" w14:textId="4BA9D75A" w:rsidR="00954B1D" w:rsidRPr="00954B1D" w:rsidRDefault="00954B1D" w:rsidP="005C088B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54B1D">
              <w:rPr>
                <w:rFonts w:ascii="Times New Roman" w:hAnsi="Times New Roman"/>
                <w:sz w:val="24"/>
                <w:szCs w:val="24"/>
              </w:rPr>
              <w:t>Комментарий</w:t>
            </w:r>
          </w:p>
        </w:tc>
      </w:tr>
      <w:tr w:rsidR="00DE1016" w14:paraId="5C962A06" w14:textId="77777777" w:rsidTr="00B432C3">
        <w:tc>
          <w:tcPr>
            <w:tcW w:w="0" w:type="auto"/>
            <w:vMerge w:val="restart"/>
          </w:tcPr>
          <w:p w14:paraId="2F62C0F6" w14:textId="3811BC02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54B1D">
              <w:rPr>
                <w:rFonts w:ascii="Times New Roman" w:hAnsi="Times New Roman"/>
                <w:sz w:val="24"/>
                <w:szCs w:val="24"/>
              </w:rPr>
              <w:t>Язык программирования</w:t>
            </w:r>
          </w:p>
        </w:tc>
        <w:tc>
          <w:tcPr>
            <w:tcW w:w="2984" w:type="dxa"/>
          </w:tcPr>
          <w:p w14:paraId="59B6AEB6" w14:textId="272E78A4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Популярность ЯП</w:t>
            </w:r>
          </w:p>
        </w:tc>
        <w:tc>
          <w:tcPr>
            <w:tcW w:w="4104" w:type="dxa"/>
          </w:tcPr>
          <w:p w14:paraId="10711097" w14:textId="3C8EC36A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54B1D">
              <w:rPr>
                <w:rFonts w:ascii="Times New Roman" w:hAnsi="Times New Roman"/>
                <w:sz w:val="24"/>
                <w:szCs w:val="24"/>
              </w:rPr>
              <w:t>Популярность языка программирования напрямую связана с удобством его использования и скоростью разработки</w:t>
            </w:r>
          </w:p>
        </w:tc>
      </w:tr>
      <w:tr w:rsidR="00DE1016" w14:paraId="44661B23" w14:textId="77777777" w:rsidTr="00B432C3">
        <w:tc>
          <w:tcPr>
            <w:tcW w:w="0" w:type="auto"/>
            <w:vMerge/>
          </w:tcPr>
          <w:p w14:paraId="351EF166" w14:textId="77777777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84" w:type="dxa"/>
          </w:tcPr>
          <w:p w14:paraId="07D718BA" w14:textId="74754995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4104" w:type="dxa"/>
          </w:tcPr>
          <w:p w14:paraId="5A3528AB" w14:textId="1934115F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 является одним из выдвинутых нефункциональных требований</w:t>
            </w:r>
          </w:p>
        </w:tc>
      </w:tr>
      <w:tr w:rsidR="00DE1016" w14:paraId="194EBB27" w14:textId="77777777" w:rsidTr="00B432C3">
        <w:tc>
          <w:tcPr>
            <w:tcW w:w="0" w:type="auto"/>
            <w:vMerge/>
          </w:tcPr>
          <w:p w14:paraId="0471288E" w14:textId="77777777" w:rsidR="00DE1016" w:rsidRPr="00954B1D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84" w:type="dxa"/>
          </w:tcPr>
          <w:p w14:paraId="042D7BB9" w14:textId="06C84C23" w:rsidR="00DE1016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Наличие опыта работы с ЯП</w:t>
            </w:r>
          </w:p>
        </w:tc>
        <w:tc>
          <w:tcPr>
            <w:tcW w:w="4104" w:type="dxa"/>
          </w:tcPr>
          <w:p w14:paraId="5FF01B28" w14:textId="1D70E78B" w:rsidR="00DE1016" w:rsidRDefault="00DE1016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Наличие опыта плодотворно влияет на сроки разработки</w:t>
            </w:r>
          </w:p>
        </w:tc>
      </w:tr>
      <w:tr w:rsidR="006777AE" w14:paraId="7F408E83" w14:textId="77777777" w:rsidTr="00B432C3">
        <w:tc>
          <w:tcPr>
            <w:tcW w:w="0" w:type="auto"/>
            <w:vMerge w:val="restart"/>
          </w:tcPr>
          <w:p w14:paraId="7C3046EE" w14:textId="6923CD5A" w:rsidR="00060A7B" w:rsidRPr="00F42661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Работа с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  <w:r w:rsidR="00F42661">
              <w:rPr>
                <w:rFonts w:ascii="Times New Roman" w:hAnsi="Times New Roman"/>
                <w:sz w:val="24"/>
                <w:szCs w:val="24"/>
              </w:rPr>
              <w:t xml:space="preserve"> (библиотека)</w:t>
            </w:r>
          </w:p>
        </w:tc>
        <w:tc>
          <w:tcPr>
            <w:tcW w:w="2984" w:type="dxa"/>
          </w:tcPr>
          <w:p w14:paraId="1C2BE097" w14:textId="3D21ADEE" w:rsidR="00060A7B" w:rsidRPr="00B01A8C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основных версий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4104" w:type="dxa"/>
          </w:tcPr>
          <w:p w14:paraId="579EB989" w14:textId="6A4D045E" w:rsidR="00060A7B" w:rsidRPr="00954B1D" w:rsidRDefault="000A63ED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Является нефункциональным требованием</w:t>
            </w:r>
          </w:p>
        </w:tc>
      </w:tr>
      <w:tr w:rsidR="006777AE" w14:paraId="3AEFA86D" w14:textId="77777777" w:rsidTr="00B432C3">
        <w:tc>
          <w:tcPr>
            <w:tcW w:w="0" w:type="auto"/>
            <w:vMerge/>
          </w:tcPr>
          <w:p w14:paraId="775218FE" w14:textId="77777777" w:rsidR="00060A7B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84" w:type="dxa"/>
          </w:tcPr>
          <w:p w14:paraId="2395C328" w14:textId="634B82B9" w:rsidR="00060A7B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Асинхронный режим работы</w:t>
            </w:r>
          </w:p>
        </w:tc>
        <w:tc>
          <w:tcPr>
            <w:tcW w:w="4104" w:type="dxa"/>
          </w:tcPr>
          <w:p w14:paraId="436CAB2D" w14:textId="4B89C40F" w:rsidR="00060A7B" w:rsidRPr="00954B1D" w:rsidRDefault="000A63ED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Асинхронная обработка данных с оборудования позволит избежать проблем с производительностью</w:t>
            </w:r>
          </w:p>
        </w:tc>
      </w:tr>
      <w:tr w:rsidR="006777AE" w14:paraId="52D9FFFC" w14:textId="77777777" w:rsidTr="00B432C3">
        <w:tc>
          <w:tcPr>
            <w:tcW w:w="0" w:type="auto"/>
            <w:vMerge/>
          </w:tcPr>
          <w:p w14:paraId="15A1F820" w14:textId="77777777" w:rsidR="00060A7B" w:rsidRPr="00954B1D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84" w:type="dxa"/>
          </w:tcPr>
          <w:p w14:paraId="6AA83E4F" w14:textId="30882AFC" w:rsidR="00060A7B" w:rsidRPr="00954B1D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Однообразие с ЯП</w:t>
            </w:r>
          </w:p>
        </w:tc>
        <w:tc>
          <w:tcPr>
            <w:tcW w:w="4104" w:type="dxa"/>
          </w:tcPr>
          <w:p w14:paraId="5681F67D" w14:textId="6FB3819F" w:rsidR="00060A7B" w:rsidRPr="00954B1D" w:rsidRDefault="00060A7B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Модули, реализованные на целевом языке программирования с меньшей вероятностью вызовут проблемы с совместимостью</w:t>
            </w:r>
          </w:p>
        </w:tc>
      </w:tr>
      <w:tr w:rsidR="006777AE" w14:paraId="7F7274FD" w14:textId="77777777" w:rsidTr="00B432C3">
        <w:tc>
          <w:tcPr>
            <w:tcW w:w="0" w:type="auto"/>
            <w:vMerge w:val="restart"/>
          </w:tcPr>
          <w:p w14:paraId="15BADCDE" w14:textId="40CB997D" w:rsidR="005733E3" w:rsidRPr="00954B1D" w:rsidRDefault="005733E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Работа с БД</w:t>
            </w:r>
            <w:r w:rsidR="00F42661">
              <w:rPr>
                <w:rFonts w:ascii="Times New Roman" w:hAnsi="Times New Roman"/>
                <w:sz w:val="24"/>
                <w:szCs w:val="24"/>
              </w:rPr>
              <w:t xml:space="preserve"> (драйвер)</w:t>
            </w:r>
          </w:p>
        </w:tc>
        <w:tc>
          <w:tcPr>
            <w:tcW w:w="2984" w:type="dxa"/>
          </w:tcPr>
          <w:p w14:paraId="3CB7F6A2" w14:textId="7C3A6EB8" w:rsidR="005733E3" w:rsidRPr="005733E3" w:rsidRDefault="005733E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временных рядов (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5733E3">
              <w:rPr>
                <w:rFonts w:ascii="Times New Roman" w:hAnsi="Times New Roman"/>
                <w:sz w:val="24"/>
                <w:szCs w:val="24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series</w:t>
            </w:r>
            <w:r w:rsidRPr="005733E3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4104" w:type="dxa"/>
          </w:tcPr>
          <w:p w14:paraId="787D715A" w14:textId="75C2B3D1" w:rsidR="005733E3" w:rsidRPr="00954B1D" w:rsidRDefault="005733E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Повысит качество работы системы с историей изменения показаний</w:t>
            </w:r>
          </w:p>
        </w:tc>
      </w:tr>
      <w:tr w:rsidR="006777AE" w14:paraId="3034A6B4" w14:textId="77777777" w:rsidTr="00B432C3">
        <w:tc>
          <w:tcPr>
            <w:tcW w:w="0" w:type="auto"/>
            <w:vMerge/>
          </w:tcPr>
          <w:p w14:paraId="7AB3D01C" w14:textId="77777777" w:rsidR="005733E3" w:rsidRDefault="005733E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84" w:type="dxa"/>
          </w:tcPr>
          <w:p w14:paraId="5F43AC0B" w14:textId="577D4B1F" w:rsidR="005733E3" w:rsidRDefault="003C4281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Наличие асинхронного драйвера</w:t>
            </w:r>
          </w:p>
        </w:tc>
        <w:tc>
          <w:tcPr>
            <w:tcW w:w="4104" w:type="dxa"/>
          </w:tcPr>
          <w:p w14:paraId="422C1529" w14:textId="77AAE08B" w:rsidR="005733E3" w:rsidRPr="00954B1D" w:rsidRDefault="005733E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Обозначает наличие активно поддерживаемых модулей для </w:t>
            </w:r>
            <w:r w:rsidR="003C4281">
              <w:rPr>
                <w:rFonts w:ascii="Times New Roman" w:hAnsi="Times New Roman"/>
                <w:sz w:val="24"/>
                <w:szCs w:val="24"/>
              </w:rPr>
              <w:t xml:space="preserve">асинхронной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работы с выбранной </w:t>
            </w:r>
            <w:r w:rsidR="003C4281">
              <w:rPr>
                <w:rFonts w:ascii="Times New Roman" w:hAnsi="Times New Roman"/>
                <w:sz w:val="24"/>
                <w:szCs w:val="24"/>
              </w:rPr>
              <w:t>БД</w:t>
            </w:r>
          </w:p>
        </w:tc>
      </w:tr>
    </w:tbl>
    <w:p w14:paraId="553D5FE8" w14:textId="57F641D5" w:rsidR="00B432C3" w:rsidRDefault="00B432C3" w:rsidP="00B432C3">
      <w:pPr>
        <w:spacing w:after="0"/>
      </w:pPr>
      <w: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263"/>
        <w:gridCol w:w="2977"/>
        <w:gridCol w:w="4104"/>
      </w:tblGrid>
      <w:tr w:rsidR="006777AE" w14:paraId="0D19E34C" w14:textId="77777777" w:rsidTr="00B432C3">
        <w:tc>
          <w:tcPr>
            <w:tcW w:w="2263" w:type="dxa"/>
          </w:tcPr>
          <w:p w14:paraId="40EE783C" w14:textId="5803381C" w:rsidR="00C1411C" w:rsidRPr="00C1411C" w:rsidRDefault="00C1411C" w:rsidP="00C1411C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Категория</w:t>
            </w:r>
          </w:p>
        </w:tc>
        <w:tc>
          <w:tcPr>
            <w:tcW w:w="2977" w:type="dxa"/>
          </w:tcPr>
          <w:p w14:paraId="17876F57" w14:textId="4D4F01BC" w:rsidR="00C1411C" w:rsidRPr="00954B1D" w:rsidRDefault="00C1411C" w:rsidP="00C1411C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Критерий</w:t>
            </w:r>
          </w:p>
        </w:tc>
        <w:tc>
          <w:tcPr>
            <w:tcW w:w="4104" w:type="dxa"/>
          </w:tcPr>
          <w:p w14:paraId="41C71267" w14:textId="75D25C1C" w:rsidR="00C1411C" w:rsidRPr="00954B1D" w:rsidRDefault="00C1411C" w:rsidP="00C1411C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Комментарий</w:t>
            </w:r>
          </w:p>
        </w:tc>
      </w:tr>
      <w:tr w:rsidR="0050403C" w14:paraId="6A3444A2" w14:textId="77777777" w:rsidTr="00B432C3">
        <w:tc>
          <w:tcPr>
            <w:tcW w:w="2263" w:type="dxa"/>
            <w:vMerge w:val="restart"/>
          </w:tcPr>
          <w:p w14:paraId="370E1F6A" w14:textId="6E1F9298" w:rsidR="0050403C" w:rsidRPr="00060A7B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Backend</w:t>
            </w:r>
          </w:p>
        </w:tc>
        <w:tc>
          <w:tcPr>
            <w:tcW w:w="2977" w:type="dxa"/>
          </w:tcPr>
          <w:p w14:paraId="33D7EC3E" w14:textId="74D5B743" w:rsidR="0050403C" w:rsidRPr="00954B1D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Асинхронный режим работы</w:t>
            </w:r>
          </w:p>
        </w:tc>
        <w:tc>
          <w:tcPr>
            <w:tcW w:w="4104" w:type="dxa"/>
          </w:tcPr>
          <w:p w14:paraId="7D8ECBFB" w14:textId="74AEAC53" w:rsidR="0050403C" w:rsidRPr="00C1411C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Асинхронная реализация фреймворка позволит избежать блокировки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  <w:r>
              <w:rPr>
                <w:rFonts w:ascii="Times New Roman" w:hAnsi="Times New Roman"/>
                <w:sz w:val="24"/>
                <w:szCs w:val="24"/>
              </w:rPr>
              <w:t>-опросов и собственной блокировки от них</w:t>
            </w:r>
          </w:p>
        </w:tc>
      </w:tr>
      <w:tr w:rsidR="0050403C" w14:paraId="099FDC09" w14:textId="77777777" w:rsidTr="00B432C3">
        <w:tc>
          <w:tcPr>
            <w:tcW w:w="2263" w:type="dxa"/>
            <w:vMerge/>
          </w:tcPr>
          <w:p w14:paraId="7914825C" w14:textId="77777777" w:rsidR="0050403C" w:rsidRPr="00F53799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14:paraId="22DA0CC4" w14:textId="25B224A1" w:rsidR="0050403C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Однообразие с ЯП</w:t>
            </w:r>
          </w:p>
        </w:tc>
        <w:tc>
          <w:tcPr>
            <w:tcW w:w="4104" w:type="dxa"/>
          </w:tcPr>
          <w:p w14:paraId="22289319" w14:textId="7722A829" w:rsidR="0050403C" w:rsidRDefault="0050403C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Использование фреймворка, разработанного на целевом ЯП позволит сократить трудозатраты на обращение к нему из потока программы и облегчит интеграцию</w:t>
            </w:r>
          </w:p>
        </w:tc>
      </w:tr>
      <w:tr w:rsidR="00B432C3" w14:paraId="56405CF3" w14:textId="77777777" w:rsidTr="00B432C3">
        <w:tc>
          <w:tcPr>
            <w:tcW w:w="2263" w:type="dxa"/>
            <w:vMerge w:val="restart"/>
          </w:tcPr>
          <w:p w14:paraId="3D9340B3" w14:textId="67DE18DA" w:rsidR="00B432C3" w:rsidRPr="00060A7B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Frontend</w:t>
            </w:r>
          </w:p>
        </w:tc>
        <w:tc>
          <w:tcPr>
            <w:tcW w:w="2977" w:type="dxa"/>
          </w:tcPr>
          <w:p w14:paraId="5525D9D5" w14:textId="6FE11E5E" w:rsidR="00B432C3" w:rsidRPr="00954B1D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Динамическое обновление данных</w:t>
            </w:r>
          </w:p>
        </w:tc>
        <w:tc>
          <w:tcPr>
            <w:tcW w:w="4104" w:type="dxa"/>
          </w:tcPr>
          <w:p w14:paraId="2822B32C" w14:textId="0574794D" w:rsidR="00B432C3" w:rsidRPr="00954B1D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Обозначает возможность обновления данных без обновления страницы в браузере</w:t>
            </w:r>
          </w:p>
        </w:tc>
      </w:tr>
      <w:tr w:rsidR="00B432C3" w14:paraId="7ADCC3D6" w14:textId="77777777" w:rsidTr="00B432C3">
        <w:tc>
          <w:tcPr>
            <w:tcW w:w="2263" w:type="dxa"/>
            <w:vMerge/>
          </w:tcPr>
          <w:p w14:paraId="25BDC291" w14:textId="77777777" w:rsidR="00B432C3" w:rsidRPr="00954B1D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14:paraId="7BDDF509" w14:textId="2486F6BE" w:rsidR="00B432C3" w:rsidRPr="00954B1D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Наличие готовых решений для визуализации данных</w:t>
            </w:r>
          </w:p>
        </w:tc>
        <w:tc>
          <w:tcPr>
            <w:tcW w:w="4104" w:type="dxa"/>
          </w:tcPr>
          <w:p w14:paraId="0D0E5B99" w14:textId="07DFB025" w:rsidR="00B432C3" w:rsidRPr="00954B1D" w:rsidRDefault="00B432C3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Использование готовых решений позволит сократить время на разработку</w:t>
            </w:r>
          </w:p>
        </w:tc>
      </w:tr>
      <w:tr w:rsidR="00657595" w14:paraId="15947CBD" w14:textId="77777777" w:rsidTr="00B432C3">
        <w:tc>
          <w:tcPr>
            <w:tcW w:w="2263" w:type="dxa"/>
            <w:vMerge w:val="restart"/>
          </w:tcPr>
          <w:p w14:paraId="033A35AD" w14:textId="7E205582" w:rsidR="00657595" w:rsidRPr="00954B1D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СУБД</w:t>
            </w:r>
          </w:p>
        </w:tc>
        <w:tc>
          <w:tcPr>
            <w:tcW w:w="2977" w:type="dxa"/>
          </w:tcPr>
          <w:p w14:paraId="6B29D123" w14:textId="621BB43B" w:rsidR="00657595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временных рядов</w:t>
            </w:r>
          </w:p>
        </w:tc>
        <w:tc>
          <w:tcPr>
            <w:tcW w:w="4104" w:type="dxa"/>
          </w:tcPr>
          <w:p w14:paraId="3E491AC3" w14:textId="43F90345" w:rsidR="00657595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Как и драйвер, сама СУБД должна иметь поддержку записи как обычных данных, так и временных рядов</w:t>
            </w:r>
          </w:p>
        </w:tc>
      </w:tr>
      <w:tr w:rsidR="00657595" w14:paraId="2CD47A54" w14:textId="77777777" w:rsidTr="00B432C3">
        <w:tc>
          <w:tcPr>
            <w:tcW w:w="2263" w:type="dxa"/>
            <w:vMerge/>
          </w:tcPr>
          <w:p w14:paraId="23F697AF" w14:textId="77777777" w:rsidR="00657595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77" w:type="dxa"/>
          </w:tcPr>
          <w:p w14:paraId="4625E08D" w14:textId="7D93EB53" w:rsidR="00657595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Производительность записи</w:t>
            </w:r>
          </w:p>
        </w:tc>
        <w:tc>
          <w:tcPr>
            <w:tcW w:w="4104" w:type="dxa"/>
          </w:tcPr>
          <w:p w14:paraId="3624621B" w14:textId="13C0C01E" w:rsidR="00657595" w:rsidRDefault="00657595" w:rsidP="005C088B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Обозначает количество одновременно осуществляемых записей без потери отзывчивости</w:t>
            </w:r>
          </w:p>
        </w:tc>
      </w:tr>
    </w:tbl>
    <w:p w14:paraId="320FAC4F" w14:textId="09DFE5FC" w:rsidR="00FE32C9" w:rsidRDefault="00FE32C9" w:rsidP="00F07C91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2 Анализ существующих языков программирования</w:t>
      </w:r>
    </w:p>
    <w:p w14:paraId="25E0A52E" w14:textId="657570F3" w:rsidR="008E40B5" w:rsidRDefault="008E40B5" w:rsidP="00F53799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 xml:space="preserve">В ходе анализа существующих ЯП будут рассмотрены </w:t>
      </w:r>
      <w:r w:rsidR="00C42BB2">
        <w:rPr>
          <w:rFonts w:ascii="Times New Roman" w:hAnsi="Times New Roman"/>
          <w:sz w:val="28"/>
        </w:rPr>
        <w:t xml:space="preserve">языки программирования </w:t>
      </w:r>
      <w:r w:rsidR="00C42BB2">
        <w:rPr>
          <w:rFonts w:ascii="Times New Roman" w:hAnsi="Times New Roman"/>
          <w:sz w:val="28"/>
          <w:lang w:val="en-US"/>
        </w:rPr>
        <w:t>Python</w:t>
      </w:r>
      <w:r w:rsidR="00C42BB2" w:rsidRPr="00C42BB2">
        <w:rPr>
          <w:rFonts w:ascii="Times New Roman" w:hAnsi="Times New Roman"/>
          <w:sz w:val="28"/>
        </w:rPr>
        <w:t xml:space="preserve">, </w:t>
      </w:r>
      <w:r w:rsidR="00C42BB2">
        <w:rPr>
          <w:rFonts w:ascii="Times New Roman" w:hAnsi="Times New Roman"/>
          <w:sz w:val="28"/>
          <w:lang w:val="en-US"/>
        </w:rPr>
        <w:t>Java</w:t>
      </w:r>
      <w:r w:rsidR="00C42BB2" w:rsidRPr="00C42BB2">
        <w:rPr>
          <w:rFonts w:ascii="Times New Roman" w:hAnsi="Times New Roman"/>
          <w:sz w:val="28"/>
        </w:rPr>
        <w:t xml:space="preserve"> </w:t>
      </w:r>
      <w:r w:rsidR="00C42BB2">
        <w:rPr>
          <w:rFonts w:ascii="Times New Roman" w:hAnsi="Times New Roman"/>
          <w:sz w:val="28"/>
        </w:rPr>
        <w:t xml:space="preserve">и </w:t>
      </w:r>
      <w:r w:rsidR="00C42BB2">
        <w:rPr>
          <w:rFonts w:ascii="Times New Roman" w:hAnsi="Times New Roman"/>
          <w:sz w:val="28"/>
          <w:lang w:val="en-US"/>
        </w:rPr>
        <w:t>C</w:t>
      </w:r>
      <w:r w:rsidR="00C42BB2" w:rsidRPr="00C42BB2">
        <w:rPr>
          <w:rFonts w:ascii="Times New Roman" w:hAnsi="Times New Roman"/>
          <w:sz w:val="28"/>
        </w:rPr>
        <w:t>++.</w:t>
      </w:r>
    </w:p>
    <w:p w14:paraId="3E96F3A6" w14:textId="10957E40" w:rsidR="00C42BB2" w:rsidRDefault="00C42BB2" w:rsidP="00F53799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таблице 2 представлено сравнение языков программирования по их особенностям.</w:t>
      </w:r>
    </w:p>
    <w:p w14:paraId="29CB3CE7" w14:textId="70F377F6" w:rsidR="00C42BB2" w:rsidRDefault="00C42BB2" w:rsidP="00F53799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2 – Сравнение ЯП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42BB2" w14:paraId="02907685" w14:textId="77777777" w:rsidTr="003760B7">
        <w:tc>
          <w:tcPr>
            <w:tcW w:w="2336" w:type="dxa"/>
            <w:vMerge w:val="restart"/>
          </w:tcPr>
          <w:p w14:paraId="4389CFB8" w14:textId="5B69AC1A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Качество</w:t>
            </w:r>
          </w:p>
        </w:tc>
        <w:tc>
          <w:tcPr>
            <w:tcW w:w="7008" w:type="dxa"/>
            <w:gridSpan w:val="3"/>
          </w:tcPr>
          <w:p w14:paraId="244B9499" w14:textId="28090462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Языки программирования</w:t>
            </w:r>
          </w:p>
        </w:tc>
      </w:tr>
      <w:tr w:rsidR="00C42BB2" w14:paraId="583CEA6B" w14:textId="77777777" w:rsidTr="00C42BB2">
        <w:tc>
          <w:tcPr>
            <w:tcW w:w="2336" w:type="dxa"/>
            <w:vMerge/>
          </w:tcPr>
          <w:p w14:paraId="7B1F83FC" w14:textId="77777777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0317592F" w14:textId="39DA3E25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1E51">
              <w:rPr>
                <w:rFonts w:ascii="Times New Roman" w:hAnsi="Times New Roman"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2336" w:type="dxa"/>
          </w:tcPr>
          <w:p w14:paraId="31C50337" w14:textId="185CE24C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1E51">
              <w:rPr>
                <w:rFonts w:ascii="Times New Roman" w:hAnsi="Times New Roman"/>
                <w:sz w:val="24"/>
                <w:szCs w:val="24"/>
                <w:lang w:val="en-US"/>
              </w:rPr>
              <w:t>Java</w:t>
            </w:r>
          </w:p>
        </w:tc>
        <w:tc>
          <w:tcPr>
            <w:tcW w:w="2336" w:type="dxa"/>
          </w:tcPr>
          <w:p w14:paraId="6E193616" w14:textId="2F032313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1E51">
              <w:rPr>
                <w:rFonts w:ascii="Times New Roman" w:hAnsi="Times New Roman"/>
                <w:sz w:val="24"/>
                <w:szCs w:val="24"/>
                <w:lang w:val="en-US"/>
              </w:rPr>
              <w:t>C++</w:t>
            </w:r>
          </w:p>
        </w:tc>
      </w:tr>
      <w:tr w:rsidR="00C42BB2" w14:paraId="102DF4C1" w14:textId="77777777" w:rsidTr="00C42BB2">
        <w:tc>
          <w:tcPr>
            <w:tcW w:w="2336" w:type="dxa"/>
          </w:tcPr>
          <w:p w14:paraId="33F9F199" w14:textId="715056EB" w:rsidR="00C42BB2" w:rsidRPr="00DE1E51" w:rsidRDefault="00C42BB2" w:rsidP="00DE1E5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Типизация</w:t>
            </w:r>
          </w:p>
        </w:tc>
        <w:tc>
          <w:tcPr>
            <w:tcW w:w="2336" w:type="dxa"/>
          </w:tcPr>
          <w:p w14:paraId="16B6558C" w14:textId="41AAA8EE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Динамическая</w:t>
            </w:r>
          </w:p>
        </w:tc>
        <w:tc>
          <w:tcPr>
            <w:tcW w:w="2336" w:type="dxa"/>
          </w:tcPr>
          <w:p w14:paraId="6BFCA2F7" w14:textId="3F6E96FD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Статическая</w:t>
            </w:r>
          </w:p>
        </w:tc>
        <w:tc>
          <w:tcPr>
            <w:tcW w:w="2336" w:type="dxa"/>
          </w:tcPr>
          <w:p w14:paraId="5604C608" w14:textId="599BE545" w:rsidR="00C42BB2" w:rsidRPr="00DE1E51" w:rsidRDefault="00C42BB2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Статическая</w:t>
            </w:r>
          </w:p>
        </w:tc>
      </w:tr>
      <w:tr w:rsidR="00C42BB2" w14:paraId="68EE7350" w14:textId="77777777" w:rsidTr="00C42BB2">
        <w:tc>
          <w:tcPr>
            <w:tcW w:w="2336" w:type="dxa"/>
          </w:tcPr>
          <w:p w14:paraId="4E134D67" w14:textId="10EE7FE9" w:rsidR="00C42BB2" w:rsidRPr="00DE1E51" w:rsidRDefault="00C42BB2" w:rsidP="00DE1E5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Сборка</w:t>
            </w:r>
          </w:p>
        </w:tc>
        <w:tc>
          <w:tcPr>
            <w:tcW w:w="2336" w:type="dxa"/>
          </w:tcPr>
          <w:p w14:paraId="558D5896" w14:textId="3D2F52E3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Интерпретируемый</w:t>
            </w:r>
          </w:p>
        </w:tc>
        <w:tc>
          <w:tcPr>
            <w:tcW w:w="2336" w:type="dxa"/>
          </w:tcPr>
          <w:p w14:paraId="2A8C491C" w14:textId="59BC873E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Компилируемый</w:t>
            </w:r>
          </w:p>
        </w:tc>
        <w:tc>
          <w:tcPr>
            <w:tcW w:w="2336" w:type="dxa"/>
          </w:tcPr>
          <w:p w14:paraId="62DD901C" w14:textId="4D96E163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Компилируемый</w:t>
            </w:r>
          </w:p>
        </w:tc>
      </w:tr>
      <w:tr w:rsidR="00C42BB2" w14:paraId="4EDE9FAF" w14:textId="77777777" w:rsidTr="00C42BB2">
        <w:tc>
          <w:tcPr>
            <w:tcW w:w="2336" w:type="dxa"/>
          </w:tcPr>
          <w:p w14:paraId="1ECAA88B" w14:textId="63DE57A6" w:rsidR="00C42BB2" w:rsidRPr="00DE1E51" w:rsidRDefault="00DE1E51" w:rsidP="00DE1E5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Исполнение</w:t>
            </w:r>
          </w:p>
        </w:tc>
        <w:tc>
          <w:tcPr>
            <w:tcW w:w="2336" w:type="dxa"/>
          </w:tcPr>
          <w:p w14:paraId="5FB0A639" w14:textId="5A8B7F24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Построчная интерпретация</w:t>
            </w:r>
          </w:p>
        </w:tc>
        <w:tc>
          <w:tcPr>
            <w:tcW w:w="2336" w:type="dxa"/>
          </w:tcPr>
          <w:p w14:paraId="16E5CEB9" w14:textId="0C48CFEC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Компиляция в байт-код и исполнение на виртуальной машине</w:t>
            </w:r>
          </w:p>
        </w:tc>
        <w:tc>
          <w:tcPr>
            <w:tcW w:w="2336" w:type="dxa"/>
          </w:tcPr>
          <w:p w14:paraId="093845E9" w14:textId="53ACBBDB" w:rsidR="00C42BB2" w:rsidRPr="00DE1E51" w:rsidRDefault="00DE1E51" w:rsidP="00DE1E5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E1E51">
              <w:rPr>
                <w:rFonts w:ascii="Times New Roman" w:hAnsi="Times New Roman"/>
                <w:sz w:val="24"/>
                <w:szCs w:val="24"/>
              </w:rPr>
              <w:t>Полная компиляция, выполнение в системе</w:t>
            </w:r>
          </w:p>
        </w:tc>
      </w:tr>
    </w:tbl>
    <w:p w14:paraId="60229449" w14:textId="5EA85DCA" w:rsidR="00FE32C9" w:rsidRDefault="00FE32C9" w:rsidP="00DE1E51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таблице 2 представлен сравнительный анализ языков программирования.</w:t>
      </w:r>
      <w:r w:rsidR="00F53799" w:rsidRPr="00F53799">
        <w:t xml:space="preserve"> </w:t>
      </w:r>
    </w:p>
    <w:p w14:paraId="628821C9" w14:textId="1BE3D29B" w:rsidR="004E2C25" w:rsidRDefault="004E2C25" w:rsidP="008E40B5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Таблица 2 – Анализ ЯП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045"/>
        <w:gridCol w:w="2130"/>
        <w:gridCol w:w="2084"/>
        <w:gridCol w:w="2085"/>
      </w:tblGrid>
      <w:tr w:rsidR="004E2C25" w14:paraId="38F46CF7" w14:textId="77777777" w:rsidTr="004E2C25">
        <w:tc>
          <w:tcPr>
            <w:tcW w:w="3045" w:type="dxa"/>
            <w:vMerge w:val="restart"/>
          </w:tcPr>
          <w:p w14:paraId="1FDAE751" w14:textId="6B204961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E2C25">
              <w:rPr>
                <w:rFonts w:ascii="Times New Roman" w:hAnsi="Times New Roman"/>
                <w:sz w:val="24"/>
                <w:szCs w:val="24"/>
              </w:rPr>
              <w:t>Критерий</w:t>
            </w:r>
          </w:p>
        </w:tc>
        <w:tc>
          <w:tcPr>
            <w:tcW w:w="6299" w:type="dxa"/>
            <w:gridSpan w:val="3"/>
          </w:tcPr>
          <w:p w14:paraId="7DFEF470" w14:textId="110B4E44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E2C25"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4E2C25" w14:paraId="46FA76FD" w14:textId="77777777" w:rsidTr="004E2C25">
        <w:tc>
          <w:tcPr>
            <w:tcW w:w="3045" w:type="dxa"/>
            <w:vMerge/>
          </w:tcPr>
          <w:p w14:paraId="14051860" w14:textId="77777777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30" w:type="dxa"/>
          </w:tcPr>
          <w:p w14:paraId="2284C9C8" w14:textId="1AD7A2A1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2C25">
              <w:rPr>
                <w:rFonts w:ascii="Times New Roman" w:hAnsi="Times New Roman"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2084" w:type="dxa"/>
          </w:tcPr>
          <w:p w14:paraId="5B3DCC41" w14:textId="57F62819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2C25">
              <w:rPr>
                <w:rFonts w:ascii="Times New Roman" w:hAnsi="Times New Roman"/>
                <w:sz w:val="24"/>
                <w:szCs w:val="24"/>
                <w:lang w:val="en-US"/>
              </w:rPr>
              <w:t>Java</w:t>
            </w:r>
          </w:p>
        </w:tc>
        <w:tc>
          <w:tcPr>
            <w:tcW w:w="2085" w:type="dxa"/>
          </w:tcPr>
          <w:p w14:paraId="6CD1C834" w14:textId="7C18F14B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2C25">
              <w:rPr>
                <w:rFonts w:ascii="Times New Roman" w:hAnsi="Times New Roman"/>
                <w:sz w:val="24"/>
                <w:szCs w:val="24"/>
                <w:lang w:val="en-US"/>
              </w:rPr>
              <w:t>C++</w:t>
            </w:r>
          </w:p>
        </w:tc>
      </w:tr>
      <w:tr w:rsidR="004E2C25" w14:paraId="0D7490BB" w14:textId="77777777" w:rsidTr="004E2C25">
        <w:tc>
          <w:tcPr>
            <w:tcW w:w="3045" w:type="dxa"/>
          </w:tcPr>
          <w:p w14:paraId="11B3AABE" w14:textId="565AC42D" w:rsidR="004E2C25" w:rsidRPr="004E2C25" w:rsidRDefault="004E2C25" w:rsidP="004E2C25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E2C25">
              <w:rPr>
                <w:rFonts w:ascii="Times New Roman" w:hAnsi="Times New Roman"/>
                <w:sz w:val="24"/>
                <w:szCs w:val="24"/>
              </w:rPr>
              <w:t>Популярность ЯП</w:t>
            </w:r>
          </w:p>
        </w:tc>
        <w:tc>
          <w:tcPr>
            <w:tcW w:w="2130" w:type="dxa"/>
          </w:tcPr>
          <w:p w14:paraId="34AA04E7" w14:textId="1F1F035D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 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PYPL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br/>
              <w:t xml:space="preserve">2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RPLR</w:t>
            </w:r>
          </w:p>
        </w:tc>
        <w:tc>
          <w:tcPr>
            <w:tcW w:w="2084" w:type="dxa"/>
          </w:tcPr>
          <w:p w14:paraId="13367D4A" w14:textId="0C05C0EE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2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PYPL</w:t>
            </w:r>
          </w:p>
          <w:p w14:paraId="798AEF80" w14:textId="7F985D0B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3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RPLR</w:t>
            </w:r>
          </w:p>
        </w:tc>
        <w:tc>
          <w:tcPr>
            <w:tcW w:w="2085" w:type="dxa"/>
          </w:tcPr>
          <w:p w14:paraId="3C78A618" w14:textId="0AE9A820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4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PYPL</w:t>
            </w:r>
          </w:p>
          <w:p w14:paraId="6212FCAE" w14:textId="15B42EEB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8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место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RPLR</w:t>
            </w:r>
          </w:p>
        </w:tc>
      </w:tr>
      <w:tr w:rsidR="004E2C25" w14:paraId="4D262879" w14:textId="77777777" w:rsidTr="004E2C25">
        <w:tc>
          <w:tcPr>
            <w:tcW w:w="3045" w:type="dxa"/>
          </w:tcPr>
          <w:p w14:paraId="4BE11087" w14:textId="5D4B4745" w:rsidR="004E2C25" w:rsidRPr="004E2C25" w:rsidRDefault="004E2C25" w:rsidP="004E2C25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E2C25"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2130" w:type="dxa"/>
          </w:tcPr>
          <w:p w14:paraId="1443E689" w14:textId="30B397FB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084" w:type="dxa"/>
          </w:tcPr>
          <w:p w14:paraId="0BEFC0EF" w14:textId="72D7CC66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085" w:type="dxa"/>
          </w:tcPr>
          <w:p w14:paraId="07C935EB" w14:textId="1AE630F6" w:rsidR="004E2C25" w:rsidRPr="004E2C25" w:rsidRDefault="004E2C2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8E40B5" w14:paraId="62C94D3E" w14:textId="77777777" w:rsidTr="004E2C25">
        <w:tc>
          <w:tcPr>
            <w:tcW w:w="3045" w:type="dxa"/>
          </w:tcPr>
          <w:p w14:paraId="3AA1CA8E" w14:textId="1A89DD3B" w:rsidR="008E40B5" w:rsidRPr="004E2C25" w:rsidRDefault="008E40B5" w:rsidP="004E2C25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Наличие опыта работы с ЯП</w:t>
            </w:r>
          </w:p>
        </w:tc>
        <w:tc>
          <w:tcPr>
            <w:tcW w:w="2130" w:type="dxa"/>
          </w:tcPr>
          <w:p w14:paraId="6BE46EF8" w14:textId="25428AB1" w:rsidR="008E40B5" w:rsidRDefault="008E40B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084" w:type="dxa"/>
          </w:tcPr>
          <w:p w14:paraId="35820194" w14:textId="1D8C1AE4" w:rsidR="008E40B5" w:rsidRDefault="008E40B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  <w:tc>
          <w:tcPr>
            <w:tcW w:w="2085" w:type="dxa"/>
          </w:tcPr>
          <w:p w14:paraId="57834A61" w14:textId="79BB4131" w:rsidR="008E40B5" w:rsidRDefault="008E40B5" w:rsidP="004E2C25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</w:tbl>
    <w:p w14:paraId="1E36353D" w14:textId="20A51651" w:rsidR="008E40B5" w:rsidRPr="00F53799" w:rsidRDefault="008E40B5" w:rsidP="00DE1E51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Популярность языков программирования оценивалась по данным индексов </w:t>
      </w:r>
      <w:r>
        <w:rPr>
          <w:rFonts w:ascii="Times New Roman" w:hAnsi="Times New Roman"/>
          <w:sz w:val="28"/>
          <w:lang w:val="en-US"/>
        </w:rPr>
        <w:t>PYPL</w:t>
      </w:r>
      <w:r w:rsidRPr="004E2C25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Popularity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Programming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Language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Index</w:t>
      </w:r>
      <w:r w:rsidRPr="004E2C25"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RPLR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sz w:val="28"/>
          <w:lang w:val="en-US"/>
        </w:rPr>
        <w:t>RedMonk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Programming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Languages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Rankings</w:t>
      </w:r>
      <w:r w:rsidRPr="004E2C25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 xml:space="preserve">. Первый индекс оценивает информацию о ЯП из </w:t>
      </w:r>
      <w:r>
        <w:rPr>
          <w:rFonts w:ascii="Times New Roman" w:hAnsi="Times New Roman"/>
          <w:sz w:val="28"/>
          <w:lang w:val="en-US"/>
        </w:rPr>
        <w:t>Google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Trends</w:t>
      </w:r>
      <w:r>
        <w:rPr>
          <w:rFonts w:ascii="Times New Roman" w:hAnsi="Times New Roman"/>
          <w:sz w:val="28"/>
        </w:rPr>
        <w:t xml:space="preserve">, второй индекс отражает использование ЯП в репозиториях </w:t>
      </w:r>
      <w:r>
        <w:rPr>
          <w:rFonts w:ascii="Times New Roman" w:hAnsi="Times New Roman"/>
          <w:sz w:val="28"/>
          <w:lang w:val="en-US"/>
        </w:rPr>
        <w:t>GitHub</w:t>
      </w:r>
      <w:r w:rsidRPr="004E2C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тегах </w:t>
      </w:r>
      <w:r>
        <w:rPr>
          <w:rFonts w:ascii="Times New Roman" w:hAnsi="Times New Roman"/>
          <w:sz w:val="28"/>
          <w:lang w:val="en-US"/>
        </w:rPr>
        <w:t>StackOverflow</w:t>
      </w:r>
      <w:r>
        <w:rPr>
          <w:rFonts w:ascii="Times New Roman" w:hAnsi="Times New Roman"/>
          <w:sz w:val="28"/>
        </w:rPr>
        <w:t>.</w:t>
      </w:r>
    </w:p>
    <w:p w14:paraId="647CE57F" w14:textId="2AEDE8C2" w:rsidR="008E40B5" w:rsidRDefault="0056344A" w:rsidP="008E40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Кроссплатформенность языков оценивалась исходя из необходимости пересобирать приложение под ту или иную целевую платформу. Интерпретатор языка </w:t>
      </w:r>
      <w:r>
        <w:rPr>
          <w:rFonts w:ascii="Times New Roman" w:hAnsi="Times New Roman"/>
          <w:sz w:val="28"/>
          <w:lang w:val="en-US"/>
        </w:rPr>
        <w:t>Python</w:t>
      </w:r>
      <w:r w:rsidRPr="0056344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может запускать байт-код на любой операционной систе</w:t>
      </w:r>
      <w:r w:rsidR="00DD203B">
        <w:rPr>
          <w:rFonts w:ascii="Times New Roman" w:hAnsi="Times New Roman"/>
          <w:sz w:val="28"/>
        </w:rPr>
        <w:t xml:space="preserve">ме, равно как и </w:t>
      </w:r>
      <w:r w:rsidR="00DD203B">
        <w:rPr>
          <w:rFonts w:ascii="Times New Roman" w:hAnsi="Times New Roman"/>
          <w:sz w:val="28"/>
          <w:lang w:val="en-US"/>
        </w:rPr>
        <w:t>JVM</w:t>
      </w:r>
      <w:r w:rsidR="00DD203B" w:rsidRPr="00DD203B">
        <w:rPr>
          <w:rFonts w:ascii="Times New Roman" w:hAnsi="Times New Roman"/>
          <w:sz w:val="28"/>
        </w:rPr>
        <w:t xml:space="preserve"> </w:t>
      </w:r>
      <w:r w:rsidR="00DD203B">
        <w:rPr>
          <w:rFonts w:ascii="Times New Roman" w:hAnsi="Times New Roman"/>
          <w:sz w:val="28"/>
        </w:rPr>
        <w:t xml:space="preserve">в </w:t>
      </w:r>
      <w:r w:rsidR="00DD203B">
        <w:rPr>
          <w:rFonts w:ascii="Times New Roman" w:hAnsi="Times New Roman"/>
          <w:sz w:val="28"/>
          <w:lang w:val="en-US"/>
        </w:rPr>
        <w:t>Java</w:t>
      </w:r>
      <w:r w:rsidR="00DD203B">
        <w:rPr>
          <w:rFonts w:ascii="Times New Roman" w:hAnsi="Times New Roman"/>
          <w:sz w:val="28"/>
        </w:rPr>
        <w:t>. С++ не является языком кроссплатформенной разработки и его использование требует пересобирать исполняемые файлы под разные платформы.</w:t>
      </w:r>
    </w:p>
    <w:p w14:paraId="13865DBA" w14:textId="2980B444" w:rsidR="004E2C25" w:rsidRPr="00DD203B" w:rsidRDefault="00DD203B" w:rsidP="00FE32C9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Также стоит отметить наличие опыта разработки на языке программирования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 xml:space="preserve">. Исходя из приведённой информации, выбор был сделан в пользу ЯП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 xml:space="preserve"> 3. </w:t>
      </w:r>
    </w:p>
    <w:p w14:paraId="30EF8BDE" w14:textId="51B89A98" w:rsidR="00F07C91" w:rsidRPr="00F07C91" w:rsidRDefault="00FE32C9" w:rsidP="00FE32C9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t>3</w:t>
      </w:r>
      <w:r w:rsidR="00F07C91" w:rsidRPr="00F07C91">
        <w:rPr>
          <w:rFonts w:ascii="Times New Roman" w:hAnsi="Times New Roman"/>
          <w:b/>
          <w:bCs/>
          <w:sz w:val="28"/>
        </w:rPr>
        <w:t xml:space="preserve"> Анализ стека </w:t>
      </w:r>
      <w:r w:rsidR="00F07C91" w:rsidRPr="00F07C91">
        <w:rPr>
          <w:rFonts w:ascii="Times New Roman" w:hAnsi="Times New Roman"/>
          <w:b/>
          <w:bCs/>
          <w:sz w:val="28"/>
          <w:lang w:val="en-US"/>
        </w:rPr>
        <w:t>Python</w:t>
      </w:r>
    </w:p>
    <w:p w14:paraId="7E694527" w14:textId="1464D00C" w:rsidR="00E82881" w:rsidRDefault="00E82881" w:rsidP="002427E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таблице 2 представлен сравнительный анализ модулей </w:t>
      </w:r>
      <w:r>
        <w:rPr>
          <w:rFonts w:ascii="Times New Roman" w:hAnsi="Times New Roman"/>
          <w:sz w:val="28"/>
          <w:lang w:val="en-US"/>
        </w:rPr>
        <w:t>Python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для работы с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.</w:t>
      </w:r>
    </w:p>
    <w:p w14:paraId="38D6E156" w14:textId="10BBF6D7" w:rsidR="00E82881" w:rsidRDefault="00E82881" w:rsidP="008F0ACF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Таблица 2 – Анализ </w:t>
      </w:r>
      <w:r w:rsidR="00584241">
        <w:rPr>
          <w:rFonts w:ascii="Times New Roman" w:hAnsi="Times New Roman"/>
          <w:sz w:val="28"/>
          <w:lang w:val="en-US"/>
        </w:rPr>
        <w:t>SNMP</w:t>
      </w:r>
      <w:r w:rsidR="00584241">
        <w:rPr>
          <w:rFonts w:ascii="Times New Roman" w:hAnsi="Times New Roman"/>
          <w:sz w:val="28"/>
        </w:rPr>
        <w:t>-модулей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84241" w14:paraId="1FD4C9DE" w14:textId="77777777" w:rsidTr="00D359E7">
        <w:tc>
          <w:tcPr>
            <w:tcW w:w="3114" w:type="dxa"/>
            <w:vMerge w:val="restart"/>
          </w:tcPr>
          <w:p w14:paraId="1387010A" w14:textId="2378B246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4241">
              <w:rPr>
                <w:rFonts w:ascii="Times New Roman" w:hAnsi="Times New Roman"/>
                <w:sz w:val="24"/>
                <w:szCs w:val="24"/>
              </w:rPr>
              <w:t>Критерий</w:t>
            </w:r>
          </w:p>
        </w:tc>
        <w:tc>
          <w:tcPr>
            <w:tcW w:w="6230" w:type="dxa"/>
            <w:gridSpan w:val="2"/>
          </w:tcPr>
          <w:p w14:paraId="4CB03B03" w14:textId="7D9135AC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4241"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584241" w14:paraId="4A3AF8A3" w14:textId="77777777" w:rsidTr="00584241">
        <w:tc>
          <w:tcPr>
            <w:tcW w:w="3114" w:type="dxa"/>
            <w:vMerge/>
          </w:tcPr>
          <w:p w14:paraId="41511314" w14:textId="77777777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5E55C067" w14:textId="56F7FE3F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584241">
              <w:rPr>
                <w:rFonts w:ascii="Times New Roman" w:hAnsi="Times New Roman"/>
                <w:sz w:val="24"/>
                <w:szCs w:val="24"/>
                <w:lang w:val="en-US"/>
              </w:rPr>
              <w:t>PySNMP</w:t>
            </w:r>
          </w:p>
        </w:tc>
        <w:tc>
          <w:tcPr>
            <w:tcW w:w="3115" w:type="dxa"/>
          </w:tcPr>
          <w:p w14:paraId="1AC31CF7" w14:textId="65FD04A4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4241">
              <w:rPr>
                <w:rFonts w:ascii="Times New Roman" w:hAnsi="Times New Roman"/>
                <w:sz w:val="24"/>
                <w:szCs w:val="24"/>
                <w:lang w:val="en-US"/>
              </w:rPr>
              <w:t>EasySNMP</w:t>
            </w:r>
          </w:p>
        </w:tc>
      </w:tr>
      <w:tr w:rsidR="00584241" w14:paraId="4CA2BB80" w14:textId="77777777" w:rsidTr="00584241">
        <w:tc>
          <w:tcPr>
            <w:tcW w:w="3114" w:type="dxa"/>
          </w:tcPr>
          <w:p w14:paraId="536154F0" w14:textId="3289FE95" w:rsidR="00584241" w:rsidRPr="00584241" w:rsidRDefault="00584241" w:rsidP="0058424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241">
              <w:rPr>
                <w:rFonts w:ascii="Times New Roman" w:hAnsi="Times New Roman"/>
                <w:sz w:val="24"/>
                <w:szCs w:val="24"/>
              </w:rPr>
              <w:t xml:space="preserve">Поддержка основных версий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протокола </w:t>
            </w:r>
            <w:r w:rsidRPr="00584241"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3115" w:type="dxa"/>
          </w:tcPr>
          <w:p w14:paraId="58045F37" w14:textId="1D353BC1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3115" w:type="dxa"/>
          </w:tcPr>
          <w:p w14:paraId="3AC5ADA1" w14:textId="6A66EF4C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  <w:tr w:rsidR="00584241" w14:paraId="6CFE1AEF" w14:textId="77777777" w:rsidTr="00584241">
        <w:tc>
          <w:tcPr>
            <w:tcW w:w="3114" w:type="dxa"/>
          </w:tcPr>
          <w:p w14:paraId="19FFF851" w14:textId="19B8FB7D" w:rsidR="00584241" w:rsidRPr="00584241" w:rsidRDefault="00584241" w:rsidP="0058424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Асинхронный режим работы</w:t>
            </w:r>
          </w:p>
        </w:tc>
        <w:tc>
          <w:tcPr>
            <w:tcW w:w="3115" w:type="dxa"/>
          </w:tcPr>
          <w:p w14:paraId="0BE5F499" w14:textId="6B33F463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3115" w:type="dxa"/>
          </w:tcPr>
          <w:p w14:paraId="0FE55BC4" w14:textId="6A9376F7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584241" w14:paraId="6391F869" w14:textId="77777777" w:rsidTr="00584241">
        <w:tc>
          <w:tcPr>
            <w:tcW w:w="3114" w:type="dxa"/>
          </w:tcPr>
          <w:p w14:paraId="6B5C2D85" w14:textId="6D3A61F3" w:rsidR="00584241" w:rsidRPr="00584241" w:rsidRDefault="00584241" w:rsidP="00584241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Однообразие с ЯП</w:t>
            </w:r>
          </w:p>
        </w:tc>
        <w:tc>
          <w:tcPr>
            <w:tcW w:w="3115" w:type="dxa"/>
          </w:tcPr>
          <w:p w14:paraId="4A4B3A55" w14:textId="7DD8E952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3115" w:type="dxa"/>
          </w:tcPr>
          <w:p w14:paraId="4309A1D3" w14:textId="028DDBA6" w:rsidR="00584241" w:rsidRPr="00584241" w:rsidRDefault="00584241" w:rsidP="00584241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</w:tbl>
    <w:p w14:paraId="47F34532" w14:textId="1D48C2E8" w:rsidR="00E82881" w:rsidRDefault="00E82881" w:rsidP="00600697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Для работы с протоколом </w:t>
      </w:r>
      <w:r>
        <w:rPr>
          <w:rFonts w:ascii="Times New Roman" w:hAnsi="Times New Roman"/>
          <w:sz w:val="28"/>
          <w:lang w:val="en-US"/>
        </w:rPr>
        <w:t>SNMP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sz w:val="28"/>
          <w:lang w:val="en-US"/>
        </w:rPr>
        <w:t>Python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существуют библиотеки </w:t>
      </w:r>
      <w:r>
        <w:rPr>
          <w:rFonts w:ascii="Times New Roman" w:hAnsi="Times New Roman"/>
          <w:sz w:val="28"/>
          <w:lang w:val="en-US"/>
        </w:rPr>
        <w:t>PySNMP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EasySNMP</w:t>
      </w:r>
      <w:r w:rsidRPr="00E82881"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  <w:lang w:val="en-US"/>
        </w:rPr>
        <w:t>PySNMP</w:t>
      </w:r>
      <w:r>
        <w:rPr>
          <w:rFonts w:ascii="Times New Roman" w:hAnsi="Times New Roman"/>
          <w:sz w:val="28"/>
        </w:rPr>
        <w:t xml:space="preserve"> поддерживает основные версии протокола </w:t>
      </w:r>
      <w:r>
        <w:rPr>
          <w:rFonts w:ascii="Times New Roman" w:hAnsi="Times New Roman"/>
          <w:sz w:val="28"/>
          <w:lang w:val="en-US"/>
        </w:rPr>
        <w:t>SNMP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sz w:val="28"/>
          <w:lang w:val="en-US"/>
        </w:rPr>
        <w:t>v</w:t>
      </w:r>
      <w:r w:rsidRPr="00E82881">
        <w:rPr>
          <w:rFonts w:ascii="Times New Roman" w:hAnsi="Times New Roman"/>
          <w:sz w:val="28"/>
        </w:rPr>
        <w:t>1/</w:t>
      </w:r>
      <w:r>
        <w:rPr>
          <w:rFonts w:ascii="Times New Roman" w:hAnsi="Times New Roman"/>
          <w:sz w:val="28"/>
          <w:lang w:val="en-US"/>
        </w:rPr>
        <w:t>v</w:t>
      </w:r>
      <w:r w:rsidRPr="00E82881">
        <w:rPr>
          <w:rFonts w:ascii="Times New Roman" w:hAnsi="Times New Roman"/>
          <w:sz w:val="28"/>
        </w:rPr>
        <w:t>2</w:t>
      </w:r>
      <w:r>
        <w:rPr>
          <w:rFonts w:ascii="Times New Roman" w:hAnsi="Times New Roman"/>
          <w:sz w:val="28"/>
          <w:lang w:val="en-US"/>
        </w:rPr>
        <w:t>c</w:t>
      </w:r>
      <w:r w:rsidRPr="00E82881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v</w:t>
      </w:r>
      <w:r w:rsidRPr="00E82881">
        <w:rPr>
          <w:rFonts w:ascii="Times New Roman" w:hAnsi="Times New Roman"/>
          <w:sz w:val="28"/>
        </w:rPr>
        <w:t>3)</w:t>
      </w:r>
      <w:r>
        <w:rPr>
          <w:rFonts w:ascii="Times New Roman" w:hAnsi="Times New Roman"/>
          <w:sz w:val="28"/>
        </w:rPr>
        <w:t xml:space="preserve">, позволяет обрабатывать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-запросы в асинхронном режиме за счёт использования возможностей библиотеки</w:t>
      </w:r>
      <w:r w:rsidRPr="00E8288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Asyncio</w:t>
      </w:r>
      <w:r>
        <w:rPr>
          <w:rFonts w:ascii="Times New Roman" w:hAnsi="Times New Roman"/>
          <w:sz w:val="28"/>
        </w:rPr>
        <w:t xml:space="preserve"> и создана на языке программирования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 xml:space="preserve">. </w:t>
      </w:r>
      <w:r w:rsidR="00584241">
        <w:rPr>
          <w:rFonts w:ascii="Times New Roman" w:hAnsi="Times New Roman"/>
          <w:sz w:val="28"/>
          <w:lang w:val="en-US"/>
        </w:rPr>
        <w:t>EasySNMP</w:t>
      </w:r>
      <w:r w:rsidR="00584241" w:rsidRPr="00584241">
        <w:rPr>
          <w:rFonts w:ascii="Times New Roman" w:hAnsi="Times New Roman"/>
          <w:sz w:val="28"/>
        </w:rPr>
        <w:t xml:space="preserve"> </w:t>
      </w:r>
      <w:r w:rsidR="00584241">
        <w:rPr>
          <w:rFonts w:ascii="Times New Roman" w:hAnsi="Times New Roman"/>
          <w:sz w:val="28"/>
        </w:rPr>
        <w:t xml:space="preserve">в свою очередь не имеет возможности асинхронной обработки данных и является </w:t>
      </w:r>
      <w:r w:rsidR="00584241">
        <w:rPr>
          <w:rFonts w:ascii="Times New Roman" w:hAnsi="Times New Roman"/>
          <w:sz w:val="28"/>
          <w:lang w:val="en-US"/>
        </w:rPr>
        <w:t>Python</w:t>
      </w:r>
      <w:r w:rsidR="00584241" w:rsidRPr="00584241">
        <w:rPr>
          <w:rFonts w:ascii="Times New Roman" w:hAnsi="Times New Roman"/>
          <w:sz w:val="28"/>
        </w:rPr>
        <w:t>-</w:t>
      </w:r>
      <w:r w:rsidR="00584241">
        <w:rPr>
          <w:rFonts w:ascii="Times New Roman" w:hAnsi="Times New Roman"/>
          <w:sz w:val="28"/>
        </w:rPr>
        <w:t xml:space="preserve">обёрткой библиотеки </w:t>
      </w:r>
      <w:r w:rsidR="00584241">
        <w:rPr>
          <w:rFonts w:ascii="Times New Roman" w:hAnsi="Times New Roman"/>
          <w:sz w:val="28"/>
          <w:lang w:val="en-US"/>
        </w:rPr>
        <w:t>Net</w:t>
      </w:r>
      <w:r w:rsidR="00584241" w:rsidRPr="00584241">
        <w:rPr>
          <w:rFonts w:ascii="Times New Roman" w:hAnsi="Times New Roman"/>
          <w:sz w:val="28"/>
        </w:rPr>
        <w:t>-</w:t>
      </w:r>
      <w:r w:rsidR="00584241">
        <w:rPr>
          <w:rFonts w:ascii="Times New Roman" w:hAnsi="Times New Roman"/>
          <w:sz w:val="28"/>
          <w:lang w:val="en-US"/>
        </w:rPr>
        <w:t>SNMP</w:t>
      </w:r>
      <w:r w:rsidR="00584241">
        <w:rPr>
          <w:rFonts w:ascii="Times New Roman" w:hAnsi="Times New Roman"/>
          <w:sz w:val="28"/>
        </w:rPr>
        <w:t xml:space="preserve">, разработанной на языке программирования </w:t>
      </w:r>
      <w:r w:rsidR="00584241">
        <w:rPr>
          <w:rFonts w:ascii="Times New Roman" w:hAnsi="Times New Roman"/>
          <w:sz w:val="28"/>
          <w:lang w:val="en-US"/>
        </w:rPr>
        <w:t>C</w:t>
      </w:r>
      <w:r w:rsidR="00584241">
        <w:rPr>
          <w:rFonts w:ascii="Times New Roman" w:hAnsi="Times New Roman"/>
          <w:sz w:val="28"/>
        </w:rPr>
        <w:t>.</w:t>
      </w:r>
    </w:p>
    <w:p w14:paraId="39F8A3E7" w14:textId="39DDD373" w:rsidR="003335F1" w:rsidRPr="003335F1" w:rsidRDefault="003335F1" w:rsidP="00E8288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PySNMP</w:t>
      </w:r>
      <w:r w:rsidRPr="003335F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удовлетворяет выдвинутым критериям при использовании языка программирования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>.</w:t>
      </w:r>
    </w:p>
    <w:p w14:paraId="4D13F642" w14:textId="4E478C02" w:rsidR="001F0C59" w:rsidRDefault="001F0C59" w:rsidP="00E8288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таблице 3 представлен сравнительный а</w:t>
      </w:r>
      <w:r w:rsidR="00FC50EC">
        <w:rPr>
          <w:rFonts w:ascii="Times New Roman" w:hAnsi="Times New Roman"/>
          <w:sz w:val="28"/>
        </w:rPr>
        <w:t xml:space="preserve">нализ драйверов для БД в </w:t>
      </w:r>
      <w:r w:rsidR="00FC50EC">
        <w:rPr>
          <w:rFonts w:ascii="Times New Roman" w:hAnsi="Times New Roman"/>
          <w:sz w:val="28"/>
          <w:lang w:val="en-US"/>
        </w:rPr>
        <w:t>Python</w:t>
      </w:r>
      <w:r w:rsidR="00FC50EC">
        <w:rPr>
          <w:rFonts w:ascii="Times New Roman" w:hAnsi="Times New Roman"/>
          <w:sz w:val="28"/>
        </w:rPr>
        <w:t>.</w:t>
      </w:r>
    </w:p>
    <w:p w14:paraId="1D083E04" w14:textId="11ADB4FA" w:rsidR="00FC50EC" w:rsidRDefault="00FC50EC" w:rsidP="00E8288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3 – Анализ драйверов БД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552"/>
        <w:gridCol w:w="2339"/>
        <w:gridCol w:w="2275"/>
        <w:gridCol w:w="2178"/>
      </w:tblGrid>
      <w:tr w:rsidR="00FC50EC" w14:paraId="5D98A15D" w14:textId="565D5221" w:rsidTr="00F855E0">
        <w:tc>
          <w:tcPr>
            <w:tcW w:w="2552" w:type="dxa"/>
            <w:vMerge w:val="restart"/>
          </w:tcPr>
          <w:p w14:paraId="7E19C8A5" w14:textId="47B14542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C50EC">
              <w:rPr>
                <w:rFonts w:ascii="Times New Roman" w:hAnsi="Times New Roman"/>
                <w:sz w:val="24"/>
                <w:szCs w:val="24"/>
              </w:rPr>
              <w:t>Критерий</w:t>
            </w:r>
          </w:p>
        </w:tc>
        <w:tc>
          <w:tcPr>
            <w:tcW w:w="6792" w:type="dxa"/>
            <w:gridSpan w:val="3"/>
          </w:tcPr>
          <w:p w14:paraId="5524A590" w14:textId="49BC952E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C50EC"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FC50EC" w14:paraId="05463D35" w14:textId="79F05C87" w:rsidTr="00FC50EC">
        <w:tc>
          <w:tcPr>
            <w:tcW w:w="2552" w:type="dxa"/>
            <w:vMerge/>
          </w:tcPr>
          <w:p w14:paraId="43735E74" w14:textId="77777777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9" w:type="dxa"/>
          </w:tcPr>
          <w:p w14:paraId="3BFB50AC" w14:textId="5334BF80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C50EC">
              <w:rPr>
                <w:rFonts w:ascii="Times New Roman" w:hAnsi="Times New Roman"/>
                <w:sz w:val="24"/>
                <w:szCs w:val="24"/>
                <w:lang w:val="en-US"/>
              </w:rPr>
              <w:t>Asyncpg</w:t>
            </w:r>
          </w:p>
        </w:tc>
        <w:tc>
          <w:tcPr>
            <w:tcW w:w="2275" w:type="dxa"/>
          </w:tcPr>
          <w:p w14:paraId="3352A9BB" w14:textId="2896545E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C50EC">
              <w:rPr>
                <w:rFonts w:ascii="Times New Roman" w:hAnsi="Times New Roman"/>
                <w:sz w:val="24"/>
                <w:szCs w:val="24"/>
                <w:lang w:val="en-US"/>
              </w:rPr>
              <w:t>Aiosqlite</w:t>
            </w:r>
          </w:p>
        </w:tc>
        <w:tc>
          <w:tcPr>
            <w:tcW w:w="2178" w:type="dxa"/>
          </w:tcPr>
          <w:p w14:paraId="151A915F" w14:textId="0EF0E6E3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C50EC">
              <w:rPr>
                <w:rFonts w:ascii="Times New Roman" w:hAnsi="Times New Roman"/>
                <w:sz w:val="24"/>
                <w:szCs w:val="24"/>
                <w:lang w:val="en-US"/>
              </w:rPr>
              <w:t>Influxdb-client</w:t>
            </w:r>
          </w:p>
        </w:tc>
      </w:tr>
      <w:tr w:rsidR="00FC50EC" w14:paraId="22A92614" w14:textId="37479366" w:rsidTr="00FC50EC">
        <w:tc>
          <w:tcPr>
            <w:tcW w:w="2552" w:type="dxa"/>
          </w:tcPr>
          <w:p w14:paraId="72A6DEA9" w14:textId="27290233" w:rsidR="00FC50EC" w:rsidRPr="00FC50EC" w:rsidRDefault="00FC50EC" w:rsidP="008F0ACF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C50EC">
              <w:rPr>
                <w:rFonts w:ascii="Times New Roman" w:hAnsi="Times New Roman"/>
                <w:sz w:val="24"/>
                <w:szCs w:val="24"/>
              </w:rPr>
              <w:t>Поддержка временных рядов</w:t>
            </w:r>
          </w:p>
        </w:tc>
        <w:tc>
          <w:tcPr>
            <w:tcW w:w="2339" w:type="dxa"/>
          </w:tcPr>
          <w:p w14:paraId="06B8F362" w14:textId="6A772AB0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275" w:type="dxa"/>
          </w:tcPr>
          <w:p w14:paraId="005D9EFE" w14:textId="5CE6BE85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  <w:tc>
          <w:tcPr>
            <w:tcW w:w="2178" w:type="dxa"/>
          </w:tcPr>
          <w:p w14:paraId="4FEE7823" w14:textId="65F38E76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  <w:tr w:rsidR="00FC50EC" w14:paraId="0441D661" w14:textId="0A83A684" w:rsidTr="00FC50EC">
        <w:tc>
          <w:tcPr>
            <w:tcW w:w="2552" w:type="dxa"/>
          </w:tcPr>
          <w:p w14:paraId="4E26A2C2" w14:textId="60A03ACB" w:rsidR="00FC50EC" w:rsidRPr="00FC50EC" w:rsidRDefault="00FC50EC" w:rsidP="008F0ACF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C50EC">
              <w:rPr>
                <w:rFonts w:ascii="Times New Roman" w:hAnsi="Times New Roman"/>
                <w:sz w:val="24"/>
                <w:szCs w:val="24"/>
              </w:rPr>
              <w:t>Наличие асинхронного драйвера</w:t>
            </w:r>
          </w:p>
        </w:tc>
        <w:tc>
          <w:tcPr>
            <w:tcW w:w="2339" w:type="dxa"/>
          </w:tcPr>
          <w:p w14:paraId="3B3EDE5E" w14:textId="4F7689C6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275" w:type="dxa"/>
          </w:tcPr>
          <w:p w14:paraId="75E59995" w14:textId="6D61470A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Частично да</w:t>
            </w:r>
          </w:p>
        </w:tc>
        <w:tc>
          <w:tcPr>
            <w:tcW w:w="2178" w:type="dxa"/>
          </w:tcPr>
          <w:p w14:paraId="7797DA96" w14:textId="417D82DD" w:rsidR="00FC50EC" w:rsidRPr="00FC50EC" w:rsidRDefault="00FC50EC" w:rsidP="008F0ACF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</w:tbl>
    <w:p w14:paraId="5C1B5107" w14:textId="7D0ED767" w:rsidR="00FC50EC" w:rsidRDefault="00FC50EC" w:rsidP="008F0ACF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работы с базами данных в </w:t>
      </w:r>
      <w:r>
        <w:rPr>
          <w:rFonts w:ascii="Times New Roman" w:hAnsi="Times New Roman"/>
          <w:sz w:val="28"/>
          <w:lang w:val="en-US"/>
        </w:rPr>
        <w:t>Python</w:t>
      </w:r>
      <w:r w:rsidRPr="00FC50E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существуют драйверы для СУБД </w:t>
      </w:r>
      <w:r>
        <w:rPr>
          <w:rFonts w:ascii="Times New Roman" w:hAnsi="Times New Roman"/>
          <w:sz w:val="28"/>
          <w:lang w:val="en-US"/>
        </w:rPr>
        <w:t>PostgreSQL</w:t>
      </w:r>
      <w:r w:rsidRPr="00FC50E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SQLite</w:t>
      </w:r>
      <w:r w:rsidRPr="00FC50E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InfluxDB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  <w:lang w:val="en-US"/>
        </w:rPr>
        <w:t>Asyncpg</w:t>
      </w:r>
      <w:r w:rsidRPr="00FC50EC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Aiosqlite</w:t>
      </w:r>
      <w:r w:rsidRPr="00FC50E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Influxdb</w:t>
      </w:r>
      <w:r w:rsidRPr="00FC50EC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  <w:lang w:val="en-US"/>
        </w:rPr>
        <w:t>client</w:t>
      </w:r>
      <w:r w:rsidRPr="00FC50E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соответственно. Драйвер </w:t>
      </w:r>
      <w:r>
        <w:rPr>
          <w:rFonts w:ascii="Times New Roman" w:hAnsi="Times New Roman"/>
          <w:sz w:val="28"/>
          <w:lang w:val="en-US"/>
        </w:rPr>
        <w:t>Aiosqlite</w:t>
      </w:r>
      <w:r w:rsidRPr="00FC50E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не имеет встроенной поддержки временных рядов, а асинхронная запись поддерживается лишь частично – конкурентная запись блокируется до окончания </w:t>
      </w:r>
      <w:r w:rsidR="001C2692">
        <w:rPr>
          <w:rFonts w:ascii="Times New Roman" w:hAnsi="Times New Roman"/>
          <w:sz w:val="28"/>
        </w:rPr>
        <w:t xml:space="preserve">основной. Клиент </w:t>
      </w:r>
      <w:r w:rsidR="001C2692">
        <w:rPr>
          <w:rFonts w:ascii="Times New Roman" w:hAnsi="Times New Roman"/>
          <w:sz w:val="28"/>
          <w:lang w:val="en-US"/>
        </w:rPr>
        <w:t>influxdb</w:t>
      </w:r>
      <w:r w:rsidR="001C2692" w:rsidRPr="00F53799">
        <w:rPr>
          <w:rFonts w:ascii="Times New Roman" w:hAnsi="Times New Roman"/>
          <w:sz w:val="28"/>
        </w:rPr>
        <w:t xml:space="preserve"> </w:t>
      </w:r>
      <w:r w:rsidR="001C2692">
        <w:rPr>
          <w:rFonts w:ascii="Times New Roman" w:hAnsi="Times New Roman"/>
          <w:sz w:val="28"/>
        </w:rPr>
        <w:t>является полностью синхронным.</w:t>
      </w:r>
    </w:p>
    <w:p w14:paraId="3A1B1F8C" w14:textId="080366E6" w:rsidR="0021736C" w:rsidRDefault="0021736C" w:rsidP="00E8288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Asyncpg</w:t>
      </w:r>
      <w:r w:rsidRPr="0021736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удовлетворяет выдвинутым критериям при использовании языка программирования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 xml:space="preserve">. Исходя из этого, будет логичным включить СУБД </w:t>
      </w:r>
      <w:r>
        <w:rPr>
          <w:rFonts w:ascii="Times New Roman" w:hAnsi="Times New Roman"/>
          <w:sz w:val="28"/>
          <w:lang w:val="en-US"/>
        </w:rPr>
        <w:t>PostgreSQL</w:t>
      </w:r>
      <w:r w:rsidRPr="0021736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в стек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>.</w:t>
      </w:r>
    </w:p>
    <w:p w14:paraId="6BEBA390" w14:textId="599F9D71" w:rsidR="008F0ACF" w:rsidRDefault="008F0ACF" w:rsidP="00E8288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таблице 4 представлен сравнительный анализ </w:t>
      </w:r>
      <w:r>
        <w:rPr>
          <w:rFonts w:ascii="Times New Roman" w:hAnsi="Times New Roman"/>
          <w:sz w:val="28"/>
          <w:lang w:val="en-US"/>
        </w:rPr>
        <w:t>backend</w:t>
      </w:r>
      <w:r w:rsidRPr="008F0ACF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фреймворков для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>.</w:t>
      </w:r>
    </w:p>
    <w:p w14:paraId="3D97B3B3" w14:textId="5BF33314" w:rsidR="008F0ACF" w:rsidRDefault="008F0ACF" w:rsidP="008F0ACF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Таблица 4 – Анализ </w:t>
      </w:r>
      <w:r>
        <w:rPr>
          <w:rFonts w:ascii="Times New Roman" w:hAnsi="Times New Roman"/>
          <w:sz w:val="28"/>
          <w:lang w:val="en-US"/>
        </w:rPr>
        <w:t>backend-</w:t>
      </w:r>
      <w:r>
        <w:rPr>
          <w:rFonts w:ascii="Times New Roman" w:hAnsi="Times New Roman"/>
          <w:sz w:val="28"/>
        </w:rPr>
        <w:t>фреймворков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8F0ACF" w14:paraId="2FA5D9DF" w14:textId="77777777" w:rsidTr="00D83DC4">
        <w:tc>
          <w:tcPr>
            <w:tcW w:w="2336" w:type="dxa"/>
            <w:vMerge w:val="restart"/>
          </w:tcPr>
          <w:p w14:paraId="1D5D3BEA" w14:textId="16244D17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F0ACF"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7008" w:type="dxa"/>
            <w:gridSpan w:val="3"/>
          </w:tcPr>
          <w:p w14:paraId="431249CB" w14:textId="34E220B1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F0ACF"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8F0ACF" w14:paraId="340FFADD" w14:textId="77777777" w:rsidTr="008F0ACF">
        <w:tc>
          <w:tcPr>
            <w:tcW w:w="2336" w:type="dxa"/>
            <w:vMerge/>
          </w:tcPr>
          <w:p w14:paraId="08A413C9" w14:textId="77777777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1997BC58" w14:textId="63243E46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0ACF">
              <w:rPr>
                <w:rFonts w:ascii="Times New Roman" w:hAnsi="Times New Roman"/>
                <w:sz w:val="24"/>
                <w:szCs w:val="24"/>
                <w:lang w:val="en-US"/>
              </w:rPr>
              <w:t>FastAPI</w:t>
            </w:r>
          </w:p>
        </w:tc>
        <w:tc>
          <w:tcPr>
            <w:tcW w:w="2336" w:type="dxa"/>
          </w:tcPr>
          <w:p w14:paraId="6D2149E4" w14:textId="3F23F393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0ACF">
              <w:rPr>
                <w:rFonts w:ascii="Times New Roman" w:hAnsi="Times New Roman"/>
                <w:sz w:val="24"/>
                <w:szCs w:val="24"/>
                <w:lang w:val="en-US"/>
              </w:rPr>
              <w:t>Django</w:t>
            </w:r>
          </w:p>
        </w:tc>
        <w:tc>
          <w:tcPr>
            <w:tcW w:w="2336" w:type="dxa"/>
          </w:tcPr>
          <w:p w14:paraId="311CAC6F" w14:textId="5DC6D5EC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0ACF">
              <w:rPr>
                <w:rFonts w:ascii="Times New Roman" w:hAnsi="Times New Roman"/>
                <w:sz w:val="24"/>
                <w:szCs w:val="24"/>
                <w:lang w:val="en-US"/>
              </w:rPr>
              <w:t>Flask</w:t>
            </w:r>
          </w:p>
        </w:tc>
      </w:tr>
      <w:tr w:rsidR="008F0ACF" w14:paraId="4F50F485" w14:textId="77777777" w:rsidTr="008F0ACF">
        <w:tc>
          <w:tcPr>
            <w:tcW w:w="2336" w:type="dxa"/>
          </w:tcPr>
          <w:p w14:paraId="6417B046" w14:textId="1E02B85B" w:rsidR="008F0ACF" w:rsidRPr="008F0ACF" w:rsidRDefault="008F0ACF" w:rsidP="008F0ACF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0ACF">
              <w:rPr>
                <w:rFonts w:ascii="Times New Roman" w:hAnsi="Times New Roman"/>
                <w:sz w:val="24"/>
                <w:szCs w:val="24"/>
              </w:rPr>
              <w:t>Асинхронный режим работы</w:t>
            </w:r>
          </w:p>
        </w:tc>
        <w:tc>
          <w:tcPr>
            <w:tcW w:w="2336" w:type="dxa"/>
          </w:tcPr>
          <w:p w14:paraId="7BD24BE9" w14:textId="45552B2C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336" w:type="dxa"/>
          </w:tcPr>
          <w:p w14:paraId="4DB72BB8" w14:textId="697DA36F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Частично да</w:t>
            </w:r>
          </w:p>
        </w:tc>
        <w:tc>
          <w:tcPr>
            <w:tcW w:w="2336" w:type="dxa"/>
          </w:tcPr>
          <w:p w14:paraId="07151846" w14:textId="21E8F98F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8F0ACF" w14:paraId="41E8766F" w14:textId="77777777" w:rsidTr="008F0ACF">
        <w:tc>
          <w:tcPr>
            <w:tcW w:w="2336" w:type="dxa"/>
          </w:tcPr>
          <w:p w14:paraId="6FC169E8" w14:textId="5DF71576" w:rsidR="008F0ACF" w:rsidRPr="008F0ACF" w:rsidRDefault="008F0ACF" w:rsidP="008F0ACF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0ACF">
              <w:rPr>
                <w:rFonts w:ascii="Times New Roman" w:hAnsi="Times New Roman"/>
                <w:sz w:val="24"/>
                <w:szCs w:val="24"/>
              </w:rPr>
              <w:t>Однообразие с ЯП</w:t>
            </w:r>
          </w:p>
        </w:tc>
        <w:tc>
          <w:tcPr>
            <w:tcW w:w="2336" w:type="dxa"/>
          </w:tcPr>
          <w:p w14:paraId="6A08D015" w14:textId="72D84F56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336" w:type="dxa"/>
          </w:tcPr>
          <w:p w14:paraId="6F23978F" w14:textId="7F824222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336" w:type="dxa"/>
          </w:tcPr>
          <w:p w14:paraId="437A324C" w14:textId="235F04B3" w:rsidR="008F0ACF" w:rsidRPr="008F0ACF" w:rsidRDefault="008F0ACF" w:rsidP="008F0ACF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</w:tbl>
    <w:p w14:paraId="592BF886" w14:textId="77087851" w:rsidR="008F0ACF" w:rsidRDefault="008F0ACF" w:rsidP="009F2125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организации сетевого взаимодействия в </w:t>
      </w:r>
      <w:r>
        <w:rPr>
          <w:rFonts w:ascii="Times New Roman" w:hAnsi="Times New Roman"/>
          <w:sz w:val="28"/>
          <w:lang w:val="en-US"/>
        </w:rPr>
        <w:t>Python</w:t>
      </w:r>
      <w:r w:rsidRPr="008F0AC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существуют такие фреймворки как </w:t>
      </w:r>
      <w:r>
        <w:rPr>
          <w:rFonts w:ascii="Times New Roman" w:hAnsi="Times New Roman"/>
          <w:sz w:val="28"/>
          <w:lang w:val="en-US"/>
        </w:rPr>
        <w:t>FastAPI</w:t>
      </w:r>
      <w:r w:rsidRPr="008F0ACF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Django</w:t>
      </w:r>
      <w:r w:rsidRPr="008F0AC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Flask</w:t>
      </w:r>
      <w:r w:rsidRPr="008F0ACF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 xml:space="preserve"> </w:t>
      </w:r>
      <w:r w:rsidR="00C52A2F">
        <w:rPr>
          <w:rFonts w:ascii="Times New Roman" w:hAnsi="Times New Roman"/>
          <w:sz w:val="28"/>
          <w:lang w:val="en-US"/>
        </w:rPr>
        <w:t>Django</w:t>
      </w:r>
      <w:r w:rsidR="00C52A2F" w:rsidRPr="00C52A2F">
        <w:rPr>
          <w:rFonts w:ascii="Times New Roman" w:hAnsi="Times New Roman"/>
          <w:sz w:val="28"/>
        </w:rPr>
        <w:t xml:space="preserve"> </w:t>
      </w:r>
      <w:r w:rsidR="00C52A2F">
        <w:rPr>
          <w:rFonts w:ascii="Times New Roman" w:hAnsi="Times New Roman"/>
          <w:sz w:val="28"/>
        </w:rPr>
        <w:t xml:space="preserve">имеет частичную поддержку работы в асинхронном режиме, это требует дополнительной настройки </w:t>
      </w:r>
      <w:r w:rsidR="00C52A2F">
        <w:rPr>
          <w:rFonts w:ascii="Times New Roman" w:hAnsi="Times New Roman"/>
          <w:sz w:val="28"/>
          <w:lang w:val="en-US"/>
        </w:rPr>
        <w:t>Django</w:t>
      </w:r>
      <w:r w:rsidR="00C52A2F" w:rsidRPr="00C52A2F">
        <w:rPr>
          <w:rFonts w:ascii="Times New Roman" w:hAnsi="Times New Roman"/>
          <w:sz w:val="28"/>
        </w:rPr>
        <w:t xml:space="preserve"> </w:t>
      </w:r>
      <w:r w:rsidR="00C52A2F">
        <w:rPr>
          <w:rFonts w:ascii="Times New Roman" w:hAnsi="Times New Roman"/>
          <w:sz w:val="28"/>
          <w:lang w:val="en-US"/>
        </w:rPr>
        <w:t>Channels</w:t>
      </w:r>
      <w:r w:rsidR="00C52A2F">
        <w:rPr>
          <w:rFonts w:ascii="Times New Roman" w:hAnsi="Times New Roman"/>
          <w:sz w:val="28"/>
        </w:rPr>
        <w:t xml:space="preserve">. </w:t>
      </w:r>
      <w:r w:rsidR="00C52A2F">
        <w:rPr>
          <w:rFonts w:ascii="Times New Roman" w:hAnsi="Times New Roman"/>
          <w:sz w:val="28"/>
          <w:lang w:val="en-US"/>
        </w:rPr>
        <w:t>Flask</w:t>
      </w:r>
      <w:r w:rsidR="00C52A2F" w:rsidRPr="00F53799">
        <w:rPr>
          <w:rFonts w:ascii="Times New Roman" w:hAnsi="Times New Roman"/>
          <w:sz w:val="28"/>
        </w:rPr>
        <w:t xml:space="preserve"> </w:t>
      </w:r>
      <w:r w:rsidR="00C52A2F">
        <w:rPr>
          <w:rFonts w:ascii="Times New Roman" w:hAnsi="Times New Roman"/>
          <w:sz w:val="28"/>
        </w:rPr>
        <w:t>является исключительно синхронным фреймворком</w:t>
      </w:r>
      <w:r w:rsidR="008F4B98">
        <w:rPr>
          <w:rFonts w:ascii="Times New Roman" w:hAnsi="Times New Roman"/>
          <w:sz w:val="28"/>
        </w:rPr>
        <w:t xml:space="preserve"> начального уровня</w:t>
      </w:r>
      <w:r w:rsidR="00C52A2F">
        <w:rPr>
          <w:rFonts w:ascii="Times New Roman" w:hAnsi="Times New Roman"/>
          <w:sz w:val="28"/>
        </w:rPr>
        <w:t>.</w:t>
      </w:r>
    </w:p>
    <w:p w14:paraId="069B843C" w14:textId="6B3CF053" w:rsidR="009F2125" w:rsidRDefault="009F2125" w:rsidP="008F0ACF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FastAPI</w:t>
      </w:r>
      <w:r w:rsidRPr="009F21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удовлетворяет выдвинутым критериям при использовании языка программирования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>.</w:t>
      </w:r>
    </w:p>
    <w:p w14:paraId="0046A0BC" w14:textId="5D05C8AF" w:rsidR="00360CCC" w:rsidRDefault="00360CCC" w:rsidP="008F0ACF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таблице 5 представлен сравнительный анализ </w:t>
      </w:r>
      <w:r>
        <w:rPr>
          <w:rFonts w:ascii="Times New Roman" w:hAnsi="Times New Roman"/>
          <w:sz w:val="28"/>
          <w:lang w:val="en-US"/>
        </w:rPr>
        <w:t>frontend</w:t>
      </w:r>
      <w:r w:rsidRPr="00360CCC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 xml:space="preserve">фреймворков для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z w:val="28"/>
        </w:rPr>
        <w:t>.</w:t>
      </w:r>
    </w:p>
    <w:p w14:paraId="4CAE7388" w14:textId="193AF03D" w:rsidR="00360CCC" w:rsidRDefault="00360CCC" w:rsidP="008F0ACF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Таблица 5 – Анализ </w:t>
      </w:r>
      <w:r>
        <w:rPr>
          <w:rFonts w:ascii="Times New Roman" w:hAnsi="Times New Roman"/>
          <w:sz w:val="28"/>
          <w:lang w:val="en-US"/>
        </w:rPr>
        <w:t>frontend-</w:t>
      </w:r>
      <w:r>
        <w:rPr>
          <w:rFonts w:ascii="Times New Roman" w:hAnsi="Times New Roman"/>
          <w:sz w:val="28"/>
        </w:rPr>
        <w:t>фреймворков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17"/>
        <w:gridCol w:w="2343"/>
        <w:gridCol w:w="2287"/>
        <w:gridCol w:w="2097"/>
      </w:tblGrid>
      <w:tr w:rsidR="00144210" w14:paraId="77097653" w14:textId="5BAC9237" w:rsidTr="00E647A2">
        <w:tc>
          <w:tcPr>
            <w:tcW w:w="2617" w:type="dxa"/>
            <w:vMerge w:val="restart"/>
          </w:tcPr>
          <w:p w14:paraId="7702D005" w14:textId="703B94B6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44210"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6727" w:type="dxa"/>
            <w:gridSpan w:val="3"/>
          </w:tcPr>
          <w:p w14:paraId="06723FF2" w14:textId="5246A228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44210"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144210" w14:paraId="3063149B" w14:textId="680BD2F8" w:rsidTr="00144210">
        <w:tc>
          <w:tcPr>
            <w:tcW w:w="2617" w:type="dxa"/>
            <w:vMerge/>
          </w:tcPr>
          <w:p w14:paraId="410D3C5F" w14:textId="77777777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43" w:type="dxa"/>
          </w:tcPr>
          <w:p w14:paraId="33D1E9D8" w14:textId="2B343AD3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144210">
              <w:rPr>
                <w:rFonts w:ascii="Times New Roman" w:hAnsi="Times New Roman"/>
                <w:sz w:val="24"/>
                <w:szCs w:val="24"/>
                <w:lang w:val="en-US"/>
              </w:rPr>
              <w:t>Jinja2 + HTMX</w:t>
            </w:r>
          </w:p>
        </w:tc>
        <w:tc>
          <w:tcPr>
            <w:tcW w:w="2287" w:type="dxa"/>
          </w:tcPr>
          <w:p w14:paraId="1704DB70" w14:textId="1AA6B146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14421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React </w:t>
            </w:r>
          </w:p>
        </w:tc>
        <w:tc>
          <w:tcPr>
            <w:tcW w:w="2097" w:type="dxa"/>
          </w:tcPr>
          <w:p w14:paraId="28A96CCE" w14:textId="49CF0700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Vue</w:t>
            </w:r>
          </w:p>
        </w:tc>
      </w:tr>
      <w:tr w:rsidR="00144210" w14:paraId="2818527B" w14:textId="06BFE638" w:rsidTr="00144210">
        <w:tc>
          <w:tcPr>
            <w:tcW w:w="2617" w:type="dxa"/>
          </w:tcPr>
          <w:p w14:paraId="641A4BA2" w14:textId="186DAAD2" w:rsidR="00144210" w:rsidRPr="00144210" w:rsidRDefault="00144210" w:rsidP="00144210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144210">
              <w:rPr>
                <w:rFonts w:ascii="Times New Roman" w:hAnsi="Times New Roman"/>
                <w:sz w:val="24"/>
                <w:szCs w:val="24"/>
              </w:rPr>
              <w:t>Динамическое обновление данных</w:t>
            </w:r>
          </w:p>
        </w:tc>
        <w:tc>
          <w:tcPr>
            <w:tcW w:w="2343" w:type="dxa"/>
          </w:tcPr>
          <w:p w14:paraId="5FD47113" w14:textId="38529EC8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287" w:type="dxa"/>
          </w:tcPr>
          <w:p w14:paraId="7402BCF7" w14:textId="6D8F3B1E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097" w:type="dxa"/>
          </w:tcPr>
          <w:p w14:paraId="0AEF9B7C" w14:textId="5E2F61F9" w:rsid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  <w:tr w:rsidR="00144210" w14:paraId="665FA491" w14:textId="252C8CCF" w:rsidTr="00144210">
        <w:tc>
          <w:tcPr>
            <w:tcW w:w="2617" w:type="dxa"/>
          </w:tcPr>
          <w:p w14:paraId="4821112C" w14:textId="0A892702" w:rsidR="00144210" w:rsidRPr="00144210" w:rsidRDefault="00144210" w:rsidP="00144210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144210">
              <w:rPr>
                <w:rFonts w:ascii="Times New Roman" w:hAnsi="Times New Roman"/>
                <w:sz w:val="24"/>
                <w:szCs w:val="24"/>
              </w:rPr>
              <w:t>Наличие готовых решений для визуализации данных</w:t>
            </w:r>
          </w:p>
        </w:tc>
        <w:tc>
          <w:tcPr>
            <w:tcW w:w="2343" w:type="dxa"/>
          </w:tcPr>
          <w:p w14:paraId="379CB2AE" w14:textId="4BD7909D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287" w:type="dxa"/>
          </w:tcPr>
          <w:p w14:paraId="117F940E" w14:textId="5B6635BA" w:rsidR="00144210" w:rsidRP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  <w:tc>
          <w:tcPr>
            <w:tcW w:w="2097" w:type="dxa"/>
          </w:tcPr>
          <w:p w14:paraId="3922B3D9" w14:textId="3ABF8765" w:rsidR="00144210" w:rsidRDefault="00144210" w:rsidP="00144210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</w:t>
            </w:r>
          </w:p>
        </w:tc>
      </w:tr>
    </w:tbl>
    <w:p w14:paraId="12386C9B" w14:textId="65D50897" w:rsidR="00360CCC" w:rsidRDefault="00144210" w:rsidP="008F4B98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создания пользовательских интерфейсов можно применить множество фреймворков, среди которых присутствуют связка </w:t>
      </w:r>
      <w:r>
        <w:rPr>
          <w:rFonts w:ascii="Times New Roman" w:hAnsi="Times New Roman"/>
          <w:sz w:val="28"/>
          <w:lang w:val="en-US"/>
        </w:rPr>
        <w:t>Jinja</w:t>
      </w:r>
      <w:r w:rsidRPr="00144210">
        <w:rPr>
          <w:rFonts w:ascii="Times New Roman" w:hAnsi="Times New Roman"/>
          <w:sz w:val="28"/>
        </w:rPr>
        <w:t xml:space="preserve">2 + </w:t>
      </w:r>
      <w:r>
        <w:rPr>
          <w:rFonts w:ascii="Times New Roman" w:hAnsi="Times New Roman"/>
          <w:sz w:val="28"/>
          <w:lang w:val="en-US"/>
        </w:rPr>
        <w:t>HTMX</w:t>
      </w:r>
      <w:r w:rsidRPr="00144210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React</w:t>
      </w:r>
      <w:r w:rsidRPr="00144210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js</w:t>
      </w:r>
      <w:r w:rsidRPr="0014421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z w:val="28"/>
          <w:lang w:val="en-US"/>
        </w:rPr>
        <w:t>Vue</w:t>
      </w:r>
      <w:r w:rsidRPr="00144210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js</w:t>
      </w:r>
      <w:r>
        <w:rPr>
          <w:rFonts w:ascii="Times New Roman" w:hAnsi="Times New Roman"/>
          <w:sz w:val="28"/>
        </w:rPr>
        <w:t xml:space="preserve">. Несмотря на то, что все рассмотренные аналоги удовлетворяют выдвинутым критериям, связка </w:t>
      </w:r>
      <w:r>
        <w:rPr>
          <w:rFonts w:ascii="Times New Roman" w:hAnsi="Times New Roman"/>
          <w:sz w:val="28"/>
          <w:lang w:val="en-US"/>
        </w:rPr>
        <w:t>Jinja</w:t>
      </w:r>
      <w:r w:rsidRPr="00144210">
        <w:rPr>
          <w:rFonts w:ascii="Times New Roman" w:hAnsi="Times New Roman"/>
          <w:sz w:val="28"/>
        </w:rPr>
        <w:t xml:space="preserve">2 + </w:t>
      </w:r>
      <w:r>
        <w:rPr>
          <w:rFonts w:ascii="Times New Roman" w:hAnsi="Times New Roman"/>
          <w:sz w:val="28"/>
          <w:lang w:val="en-US"/>
        </w:rPr>
        <w:t>HTMX</w:t>
      </w:r>
      <w:r w:rsidRPr="0014421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является более предпочтительной в контексте ЯП </w:t>
      </w:r>
      <w:r>
        <w:rPr>
          <w:rFonts w:ascii="Times New Roman" w:hAnsi="Times New Roman"/>
          <w:sz w:val="28"/>
          <w:lang w:val="en-US"/>
        </w:rPr>
        <w:t>Python</w:t>
      </w:r>
      <w:r w:rsidR="00FF67BF">
        <w:rPr>
          <w:rFonts w:ascii="Times New Roman" w:hAnsi="Times New Roman"/>
          <w:sz w:val="28"/>
        </w:rPr>
        <w:t xml:space="preserve">. </w:t>
      </w:r>
      <w:r w:rsidR="00FF67BF">
        <w:rPr>
          <w:rFonts w:ascii="Times New Roman" w:hAnsi="Times New Roman"/>
          <w:sz w:val="28"/>
          <w:lang w:val="en-US"/>
        </w:rPr>
        <w:t>Jinja</w:t>
      </w:r>
      <w:r w:rsidR="00FF67BF" w:rsidRPr="00FF67BF">
        <w:rPr>
          <w:rFonts w:ascii="Times New Roman" w:hAnsi="Times New Roman"/>
          <w:sz w:val="28"/>
        </w:rPr>
        <w:t xml:space="preserve">2 </w:t>
      </w:r>
      <w:r w:rsidR="00FF67BF">
        <w:rPr>
          <w:rFonts w:ascii="Times New Roman" w:hAnsi="Times New Roman"/>
          <w:sz w:val="28"/>
        </w:rPr>
        <w:t xml:space="preserve">является инструментом шаблонизации для языка </w:t>
      </w:r>
      <w:r w:rsidR="00FF67BF">
        <w:rPr>
          <w:rFonts w:ascii="Times New Roman" w:hAnsi="Times New Roman"/>
          <w:sz w:val="28"/>
          <w:lang w:val="en-US"/>
        </w:rPr>
        <w:t>Python</w:t>
      </w:r>
      <w:r w:rsidR="00FF67BF">
        <w:rPr>
          <w:rFonts w:ascii="Times New Roman" w:hAnsi="Times New Roman"/>
          <w:sz w:val="28"/>
        </w:rPr>
        <w:t xml:space="preserve">, а библиотека </w:t>
      </w:r>
      <w:r w:rsidR="00FF67BF">
        <w:rPr>
          <w:rFonts w:ascii="Times New Roman" w:hAnsi="Times New Roman"/>
          <w:sz w:val="28"/>
          <w:lang w:val="en-US"/>
        </w:rPr>
        <w:t>HTMX</w:t>
      </w:r>
      <w:r w:rsidR="00FF67BF" w:rsidRPr="00FF67BF">
        <w:rPr>
          <w:rFonts w:ascii="Times New Roman" w:hAnsi="Times New Roman"/>
          <w:sz w:val="28"/>
        </w:rPr>
        <w:t xml:space="preserve"> </w:t>
      </w:r>
      <w:r w:rsidR="00FF67BF">
        <w:rPr>
          <w:rFonts w:ascii="Times New Roman" w:hAnsi="Times New Roman"/>
          <w:sz w:val="28"/>
        </w:rPr>
        <w:t xml:space="preserve">позволяет создавать веб-интерфейсы с малым количеством </w:t>
      </w:r>
      <w:r w:rsidR="00FF67BF">
        <w:rPr>
          <w:rFonts w:ascii="Times New Roman" w:hAnsi="Times New Roman"/>
          <w:sz w:val="28"/>
          <w:lang w:val="en-US"/>
        </w:rPr>
        <w:t>javaascript</w:t>
      </w:r>
      <w:r w:rsidR="00FF67BF" w:rsidRPr="00FF67BF">
        <w:rPr>
          <w:rFonts w:ascii="Times New Roman" w:hAnsi="Times New Roman"/>
          <w:sz w:val="28"/>
        </w:rPr>
        <w:t>-</w:t>
      </w:r>
      <w:r w:rsidR="00FF67BF">
        <w:rPr>
          <w:rFonts w:ascii="Times New Roman" w:hAnsi="Times New Roman"/>
          <w:sz w:val="28"/>
        </w:rPr>
        <w:t>кода. Таким образом, временные и трудовые затраты на разработку снижаются.</w:t>
      </w:r>
    </w:p>
    <w:p w14:paraId="3EA66607" w14:textId="5A2C112C" w:rsidR="00295747" w:rsidRDefault="00295747" w:rsidP="008F0ACF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Результаты анализа стека представлены в таблице 6.</w:t>
      </w:r>
    </w:p>
    <w:p w14:paraId="5A7EBB6C" w14:textId="1AFCBFE7" w:rsidR="00295747" w:rsidRDefault="00295747" w:rsidP="008F4B98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6 – Результаты анализа средств разработки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95747" w14:paraId="4255CE2E" w14:textId="77777777" w:rsidTr="00295747">
        <w:tc>
          <w:tcPr>
            <w:tcW w:w="4672" w:type="dxa"/>
          </w:tcPr>
          <w:p w14:paraId="0346700E" w14:textId="42A93D6F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lastRenderedPageBreak/>
              <w:t>Категория</w:t>
            </w:r>
          </w:p>
        </w:tc>
        <w:tc>
          <w:tcPr>
            <w:tcW w:w="4672" w:type="dxa"/>
          </w:tcPr>
          <w:p w14:paraId="40456C3A" w14:textId="5EE80077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t>Выбранное средство</w:t>
            </w:r>
          </w:p>
        </w:tc>
      </w:tr>
      <w:tr w:rsidR="00295747" w14:paraId="430F1958" w14:textId="77777777" w:rsidTr="00295747">
        <w:tc>
          <w:tcPr>
            <w:tcW w:w="4672" w:type="dxa"/>
          </w:tcPr>
          <w:p w14:paraId="3A5A607B" w14:textId="779B3481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t>Язык программирования</w:t>
            </w:r>
          </w:p>
        </w:tc>
        <w:tc>
          <w:tcPr>
            <w:tcW w:w="4672" w:type="dxa"/>
          </w:tcPr>
          <w:p w14:paraId="38342228" w14:textId="363F761A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Python 3</w:t>
            </w:r>
          </w:p>
        </w:tc>
      </w:tr>
      <w:tr w:rsidR="00295747" w14:paraId="01A68655" w14:textId="77777777" w:rsidTr="00295747">
        <w:tc>
          <w:tcPr>
            <w:tcW w:w="4672" w:type="dxa"/>
          </w:tcPr>
          <w:p w14:paraId="70D394C6" w14:textId="521D44D5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t xml:space="preserve">Модуль управления </w:t>
            </w: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4672" w:type="dxa"/>
          </w:tcPr>
          <w:p w14:paraId="7FFF5681" w14:textId="2C530744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PySNMP</w:t>
            </w:r>
          </w:p>
        </w:tc>
      </w:tr>
      <w:tr w:rsidR="00295747" w14:paraId="41EF95E4" w14:textId="77777777" w:rsidTr="00295747">
        <w:tc>
          <w:tcPr>
            <w:tcW w:w="4672" w:type="dxa"/>
          </w:tcPr>
          <w:p w14:paraId="6C7C1AE8" w14:textId="3F19D1A8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t>Драйвер БД</w:t>
            </w:r>
          </w:p>
        </w:tc>
        <w:tc>
          <w:tcPr>
            <w:tcW w:w="4672" w:type="dxa"/>
          </w:tcPr>
          <w:p w14:paraId="702120AE" w14:textId="0857D1F8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Asyncpg</w:t>
            </w:r>
          </w:p>
        </w:tc>
      </w:tr>
      <w:tr w:rsidR="00295747" w14:paraId="173786AD" w14:textId="77777777" w:rsidTr="00295747">
        <w:tc>
          <w:tcPr>
            <w:tcW w:w="4672" w:type="dxa"/>
          </w:tcPr>
          <w:p w14:paraId="1F562E36" w14:textId="4F0CBCD1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Backend-</w:t>
            </w:r>
            <w:r w:rsidRPr="008F4B98">
              <w:rPr>
                <w:rFonts w:ascii="Times New Roman" w:hAnsi="Times New Roman"/>
                <w:sz w:val="24"/>
                <w:szCs w:val="24"/>
              </w:rPr>
              <w:t>фреймворк</w:t>
            </w:r>
          </w:p>
        </w:tc>
        <w:tc>
          <w:tcPr>
            <w:tcW w:w="4672" w:type="dxa"/>
          </w:tcPr>
          <w:p w14:paraId="4837940D" w14:textId="14695087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FastAPI</w:t>
            </w:r>
          </w:p>
        </w:tc>
      </w:tr>
      <w:tr w:rsidR="00295747" w14:paraId="668A33A5" w14:textId="77777777" w:rsidTr="00295747">
        <w:tc>
          <w:tcPr>
            <w:tcW w:w="4672" w:type="dxa"/>
          </w:tcPr>
          <w:p w14:paraId="4836470E" w14:textId="20FBE21E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Frontend-</w:t>
            </w:r>
            <w:r w:rsidRPr="008F4B98">
              <w:rPr>
                <w:rFonts w:ascii="Times New Roman" w:hAnsi="Times New Roman"/>
                <w:sz w:val="24"/>
                <w:szCs w:val="24"/>
              </w:rPr>
              <w:t>фреймворк</w:t>
            </w:r>
          </w:p>
        </w:tc>
        <w:tc>
          <w:tcPr>
            <w:tcW w:w="4672" w:type="dxa"/>
          </w:tcPr>
          <w:p w14:paraId="6550C45E" w14:textId="4A513C73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Jinja2 + HTMX</w:t>
            </w:r>
          </w:p>
        </w:tc>
      </w:tr>
      <w:tr w:rsidR="00295747" w14:paraId="01E2A844" w14:textId="77777777" w:rsidTr="00295747">
        <w:tc>
          <w:tcPr>
            <w:tcW w:w="4672" w:type="dxa"/>
          </w:tcPr>
          <w:p w14:paraId="59787361" w14:textId="2E8C30E4" w:rsidR="00295747" w:rsidRPr="008F4B98" w:rsidRDefault="00295747" w:rsidP="008F4B98">
            <w:pPr>
              <w:pStyle w:val="af3"/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</w:rPr>
              <w:t>СУБД</w:t>
            </w:r>
          </w:p>
        </w:tc>
        <w:tc>
          <w:tcPr>
            <w:tcW w:w="4672" w:type="dxa"/>
          </w:tcPr>
          <w:p w14:paraId="7CEF42CD" w14:textId="6371B67E" w:rsidR="00295747" w:rsidRPr="008F4B98" w:rsidRDefault="00295747" w:rsidP="008F4B98">
            <w:pPr>
              <w:pStyle w:val="af3"/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F4B98">
              <w:rPr>
                <w:rFonts w:ascii="Times New Roman" w:hAnsi="Times New Roman"/>
                <w:sz w:val="24"/>
                <w:szCs w:val="24"/>
                <w:lang w:val="en-US"/>
              </w:rPr>
              <w:t>PostgreSQL</w:t>
            </w:r>
          </w:p>
        </w:tc>
      </w:tr>
    </w:tbl>
    <w:p w14:paraId="56A3B582" w14:textId="77777777" w:rsidR="00295747" w:rsidRPr="00FF67BF" w:rsidRDefault="00295747" w:rsidP="008F0ACF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sectPr w:rsidR="00295747" w:rsidRPr="00FF67BF" w:rsidSect="00FB61E2">
      <w:footerReference w:type="default" r:id="rId9"/>
      <w:headerReference w:type="first" r:id="rId10"/>
      <w:footerReference w:type="first" r:id="rId11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0A74" w14:textId="77777777" w:rsidR="00757480" w:rsidRDefault="00757480">
      <w:pPr>
        <w:spacing w:after="0" w:line="240" w:lineRule="auto"/>
      </w:pPr>
      <w:r>
        <w:separator/>
      </w:r>
    </w:p>
  </w:endnote>
  <w:endnote w:type="continuationSeparator" w:id="0">
    <w:p w14:paraId="4F8E60B9" w14:textId="77777777" w:rsidR="00757480" w:rsidRDefault="00757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1E2" w14:textId="2879DE14" w:rsidR="00FF6091" w:rsidRPr="009A4876" w:rsidRDefault="00FF6091" w:rsidP="009A4876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0A7AB" w14:textId="77777777" w:rsidR="00757480" w:rsidRDefault="00757480">
      <w:pPr>
        <w:spacing w:after="0" w:line="240" w:lineRule="auto"/>
      </w:pPr>
      <w:r>
        <w:separator/>
      </w:r>
    </w:p>
  </w:footnote>
  <w:footnote w:type="continuationSeparator" w:id="0">
    <w:p w14:paraId="25AFD398" w14:textId="77777777" w:rsidR="00757480" w:rsidRDefault="007574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1642F"/>
    <w:multiLevelType w:val="hybridMultilevel"/>
    <w:tmpl w:val="777891BA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42F2F9E"/>
    <w:multiLevelType w:val="hybridMultilevel"/>
    <w:tmpl w:val="EDB83A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AD2783"/>
    <w:multiLevelType w:val="hybridMultilevel"/>
    <w:tmpl w:val="0B7E2A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9"/>
  </w:num>
  <w:num w:numId="2" w16cid:durableId="166137017">
    <w:abstractNumId w:val="8"/>
  </w:num>
  <w:num w:numId="3" w16cid:durableId="1430002182">
    <w:abstractNumId w:val="1"/>
  </w:num>
  <w:num w:numId="4" w16cid:durableId="1900749593">
    <w:abstractNumId w:val="18"/>
  </w:num>
  <w:num w:numId="5" w16cid:durableId="864290601">
    <w:abstractNumId w:val="2"/>
  </w:num>
  <w:num w:numId="6" w16cid:durableId="1715084899">
    <w:abstractNumId w:val="6"/>
  </w:num>
  <w:num w:numId="7" w16cid:durableId="1508669296">
    <w:abstractNumId w:val="17"/>
  </w:num>
  <w:num w:numId="8" w16cid:durableId="1515798743">
    <w:abstractNumId w:val="13"/>
  </w:num>
  <w:num w:numId="9" w16cid:durableId="1182473318">
    <w:abstractNumId w:val="22"/>
  </w:num>
  <w:num w:numId="10" w16cid:durableId="28770356">
    <w:abstractNumId w:val="21"/>
  </w:num>
  <w:num w:numId="11" w16cid:durableId="1370447114">
    <w:abstractNumId w:val="5"/>
  </w:num>
  <w:num w:numId="12" w16cid:durableId="1015619585">
    <w:abstractNumId w:val="15"/>
  </w:num>
  <w:num w:numId="13" w16cid:durableId="687291398">
    <w:abstractNumId w:val="12"/>
  </w:num>
  <w:num w:numId="14" w16cid:durableId="616956525">
    <w:abstractNumId w:val="25"/>
  </w:num>
  <w:num w:numId="15" w16cid:durableId="2023166820">
    <w:abstractNumId w:val="4"/>
  </w:num>
  <w:num w:numId="16" w16cid:durableId="460273429">
    <w:abstractNumId w:val="23"/>
  </w:num>
  <w:num w:numId="17" w16cid:durableId="1584605691">
    <w:abstractNumId w:val="14"/>
  </w:num>
  <w:num w:numId="18" w16cid:durableId="1964775302">
    <w:abstractNumId w:val="9"/>
  </w:num>
  <w:num w:numId="19" w16cid:durableId="549076558">
    <w:abstractNumId w:val="0"/>
  </w:num>
  <w:num w:numId="20" w16cid:durableId="727916654">
    <w:abstractNumId w:val="16"/>
  </w:num>
  <w:num w:numId="21" w16cid:durableId="1002780817">
    <w:abstractNumId w:val="20"/>
  </w:num>
  <w:num w:numId="22" w16cid:durableId="341127196">
    <w:abstractNumId w:val="24"/>
  </w:num>
  <w:num w:numId="23" w16cid:durableId="842890583">
    <w:abstractNumId w:val="7"/>
  </w:num>
  <w:num w:numId="24" w16cid:durableId="1865170075">
    <w:abstractNumId w:val="11"/>
  </w:num>
  <w:num w:numId="25" w16cid:durableId="840051342">
    <w:abstractNumId w:val="10"/>
  </w:num>
  <w:num w:numId="26" w16cid:durableId="1621956673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2E6E"/>
    <w:rsid w:val="00044B1B"/>
    <w:rsid w:val="00045661"/>
    <w:rsid w:val="000461F6"/>
    <w:rsid w:val="0004767E"/>
    <w:rsid w:val="00047A2A"/>
    <w:rsid w:val="00053C56"/>
    <w:rsid w:val="0005658E"/>
    <w:rsid w:val="00060A7B"/>
    <w:rsid w:val="000616D7"/>
    <w:rsid w:val="0006401C"/>
    <w:rsid w:val="00067851"/>
    <w:rsid w:val="00076A2A"/>
    <w:rsid w:val="000827D9"/>
    <w:rsid w:val="00083A52"/>
    <w:rsid w:val="00084FAE"/>
    <w:rsid w:val="000909C6"/>
    <w:rsid w:val="0009205E"/>
    <w:rsid w:val="000A0830"/>
    <w:rsid w:val="000A156B"/>
    <w:rsid w:val="000A3383"/>
    <w:rsid w:val="000A63ED"/>
    <w:rsid w:val="000A71AA"/>
    <w:rsid w:val="000B42D9"/>
    <w:rsid w:val="000B7145"/>
    <w:rsid w:val="000C240D"/>
    <w:rsid w:val="000C3F45"/>
    <w:rsid w:val="000C4D90"/>
    <w:rsid w:val="000D18B1"/>
    <w:rsid w:val="000D38F9"/>
    <w:rsid w:val="000D4443"/>
    <w:rsid w:val="000D4E27"/>
    <w:rsid w:val="000D7849"/>
    <w:rsid w:val="000E04B7"/>
    <w:rsid w:val="000E0AB5"/>
    <w:rsid w:val="000E1D00"/>
    <w:rsid w:val="000E7B17"/>
    <w:rsid w:val="000E7FAA"/>
    <w:rsid w:val="000F1EC0"/>
    <w:rsid w:val="000F633F"/>
    <w:rsid w:val="000F6D98"/>
    <w:rsid w:val="000F7E99"/>
    <w:rsid w:val="00100128"/>
    <w:rsid w:val="00102669"/>
    <w:rsid w:val="00102E34"/>
    <w:rsid w:val="001075C9"/>
    <w:rsid w:val="00114451"/>
    <w:rsid w:val="0011723A"/>
    <w:rsid w:val="00117433"/>
    <w:rsid w:val="0012609F"/>
    <w:rsid w:val="001341DE"/>
    <w:rsid w:val="0013708F"/>
    <w:rsid w:val="001402D0"/>
    <w:rsid w:val="001433EF"/>
    <w:rsid w:val="00144210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4E11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2692"/>
    <w:rsid w:val="001C37BB"/>
    <w:rsid w:val="001C4F04"/>
    <w:rsid w:val="001C5CF5"/>
    <w:rsid w:val="001D3EDC"/>
    <w:rsid w:val="001D5868"/>
    <w:rsid w:val="001E1698"/>
    <w:rsid w:val="001E2BD5"/>
    <w:rsid w:val="001E63D6"/>
    <w:rsid w:val="001E756C"/>
    <w:rsid w:val="001F0C59"/>
    <w:rsid w:val="001F24E9"/>
    <w:rsid w:val="001F3BC4"/>
    <w:rsid w:val="001F712C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1736C"/>
    <w:rsid w:val="0022185A"/>
    <w:rsid w:val="00226621"/>
    <w:rsid w:val="00227AC2"/>
    <w:rsid w:val="0023274B"/>
    <w:rsid w:val="002342BC"/>
    <w:rsid w:val="00234E70"/>
    <w:rsid w:val="002427E1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747"/>
    <w:rsid w:val="00295995"/>
    <w:rsid w:val="002A0BE9"/>
    <w:rsid w:val="002A55E9"/>
    <w:rsid w:val="002B2186"/>
    <w:rsid w:val="002B2B8F"/>
    <w:rsid w:val="002C1F59"/>
    <w:rsid w:val="002C66DD"/>
    <w:rsid w:val="002C77C4"/>
    <w:rsid w:val="002D09B6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35F1"/>
    <w:rsid w:val="00335DCD"/>
    <w:rsid w:val="003366EB"/>
    <w:rsid w:val="00337A59"/>
    <w:rsid w:val="00345B15"/>
    <w:rsid w:val="00347359"/>
    <w:rsid w:val="003523AF"/>
    <w:rsid w:val="00352874"/>
    <w:rsid w:val="00353395"/>
    <w:rsid w:val="00354A43"/>
    <w:rsid w:val="0035544C"/>
    <w:rsid w:val="00355DB7"/>
    <w:rsid w:val="0035605C"/>
    <w:rsid w:val="00356A79"/>
    <w:rsid w:val="00360CCC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96E29"/>
    <w:rsid w:val="003A1381"/>
    <w:rsid w:val="003A4068"/>
    <w:rsid w:val="003A430E"/>
    <w:rsid w:val="003B31E0"/>
    <w:rsid w:val="003B49FF"/>
    <w:rsid w:val="003C03F8"/>
    <w:rsid w:val="003C09DB"/>
    <w:rsid w:val="003C1B94"/>
    <w:rsid w:val="003C1E6B"/>
    <w:rsid w:val="003C3BD7"/>
    <w:rsid w:val="003C4281"/>
    <w:rsid w:val="003D196B"/>
    <w:rsid w:val="003D5F24"/>
    <w:rsid w:val="003E10AA"/>
    <w:rsid w:val="003E34C8"/>
    <w:rsid w:val="003E585C"/>
    <w:rsid w:val="003E7F43"/>
    <w:rsid w:val="003F1DC4"/>
    <w:rsid w:val="003F2D3C"/>
    <w:rsid w:val="003F7484"/>
    <w:rsid w:val="0040431F"/>
    <w:rsid w:val="0040484B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A7E20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C25"/>
    <w:rsid w:val="004E2D9E"/>
    <w:rsid w:val="004E4A9A"/>
    <w:rsid w:val="004F0D2D"/>
    <w:rsid w:val="004F122E"/>
    <w:rsid w:val="004F3706"/>
    <w:rsid w:val="004F5826"/>
    <w:rsid w:val="004F621C"/>
    <w:rsid w:val="0050403C"/>
    <w:rsid w:val="0050526D"/>
    <w:rsid w:val="00506575"/>
    <w:rsid w:val="0050756D"/>
    <w:rsid w:val="00514F86"/>
    <w:rsid w:val="00515541"/>
    <w:rsid w:val="00516E75"/>
    <w:rsid w:val="00523A75"/>
    <w:rsid w:val="00525A11"/>
    <w:rsid w:val="00526AF9"/>
    <w:rsid w:val="00530E0B"/>
    <w:rsid w:val="00537A0A"/>
    <w:rsid w:val="0054204E"/>
    <w:rsid w:val="00544B2B"/>
    <w:rsid w:val="00545633"/>
    <w:rsid w:val="00547F23"/>
    <w:rsid w:val="00551278"/>
    <w:rsid w:val="00551637"/>
    <w:rsid w:val="0055388B"/>
    <w:rsid w:val="005609CF"/>
    <w:rsid w:val="00561C7E"/>
    <w:rsid w:val="00561DB1"/>
    <w:rsid w:val="00563306"/>
    <w:rsid w:val="0056344A"/>
    <w:rsid w:val="00564573"/>
    <w:rsid w:val="00570B7E"/>
    <w:rsid w:val="00571D5E"/>
    <w:rsid w:val="005733E3"/>
    <w:rsid w:val="005741BA"/>
    <w:rsid w:val="005751C8"/>
    <w:rsid w:val="00576839"/>
    <w:rsid w:val="00577BD4"/>
    <w:rsid w:val="005813FB"/>
    <w:rsid w:val="00584241"/>
    <w:rsid w:val="00585711"/>
    <w:rsid w:val="00586965"/>
    <w:rsid w:val="005914B9"/>
    <w:rsid w:val="005945AC"/>
    <w:rsid w:val="00595112"/>
    <w:rsid w:val="005977D1"/>
    <w:rsid w:val="005A5E82"/>
    <w:rsid w:val="005A6E6C"/>
    <w:rsid w:val="005A6F18"/>
    <w:rsid w:val="005B024D"/>
    <w:rsid w:val="005B1497"/>
    <w:rsid w:val="005B14E4"/>
    <w:rsid w:val="005B40B5"/>
    <w:rsid w:val="005B48FC"/>
    <w:rsid w:val="005B765F"/>
    <w:rsid w:val="005C088B"/>
    <w:rsid w:val="005C0F28"/>
    <w:rsid w:val="005C2E62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0697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03"/>
    <w:rsid w:val="006448F9"/>
    <w:rsid w:val="00647CBE"/>
    <w:rsid w:val="006523F8"/>
    <w:rsid w:val="00653694"/>
    <w:rsid w:val="006553AA"/>
    <w:rsid w:val="006555E8"/>
    <w:rsid w:val="00656051"/>
    <w:rsid w:val="00656415"/>
    <w:rsid w:val="00657595"/>
    <w:rsid w:val="00660CAC"/>
    <w:rsid w:val="006638AC"/>
    <w:rsid w:val="006645F5"/>
    <w:rsid w:val="00665048"/>
    <w:rsid w:val="00667534"/>
    <w:rsid w:val="00667CB1"/>
    <w:rsid w:val="00667FF9"/>
    <w:rsid w:val="00670085"/>
    <w:rsid w:val="006703C0"/>
    <w:rsid w:val="00672AB7"/>
    <w:rsid w:val="00675F36"/>
    <w:rsid w:val="00677237"/>
    <w:rsid w:val="006777AE"/>
    <w:rsid w:val="0068154F"/>
    <w:rsid w:val="00682A5D"/>
    <w:rsid w:val="00685049"/>
    <w:rsid w:val="0068788E"/>
    <w:rsid w:val="006905AE"/>
    <w:rsid w:val="0069169D"/>
    <w:rsid w:val="00693CFB"/>
    <w:rsid w:val="006972B6"/>
    <w:rsid w:val="006A0367"/>
    <w:rsid w:val="006A1A6D"/>
    <w:rsid w:val="006A30EC"/>
    <w:rsid w:val="006A6042"/>
    <w:rsid w:val="006A664A"/>
    <w:rsid w:val="006B246E"/>
    <w:rsid w:val="006B556F"/>
    <w:rsid w:val="006B6944"/>
    <w:rsid w:val="006B7329"/>
    <w:rsid w:val="006D0670"/>
    <w:rsid w:val="006D39DD"/>
    <w:rsid w:val="006D52DF"/>
    <w:rsid w:val="006D5B39"/>
    <w:rsid w:val="006D5C5E"/>
    <w:rsid w:val="006E3F2F"/>
    <w:rsid w:val="006E7861"/>
    <w:rsid w:val="006F2026"/>
    <w:rsid w:val="006F2DBF"/>
    <w:rsid w:val="006F54F1"/>
    <w:rsid w:val="0070016F"/>
    <w:rsid w:val="007028F5"/>
    <w:rsid w:val="00702E73"/>
    <w:rsid w:val="00711A26"/>
    <w:rsid w:val="00711CB9"/>
    <w:rsid w:val="0071273A"/>
    <w:rsid w:val="00713C5B"/>
    <w:rsid w:val="00713D74"/>
    <w:rsid w:val="00723353"/>
    <w:rsid w:val="00726193"/>
    <w:rsid w:val="0073154A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57480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76FD2"/>
    <w:rsid w:val="0078188F"/>
    <w:rsid w:val="007849FA"/>
    <w:rsid w:val="007868C7"/>
    <w:rsid w:val="00791969"/>
    <w:rsid w:val="00792637"/>
    <w:rsid w:val="00792F38"/>
    <w:rsid w:val="00794274"/>
    <w:rsid w:val="007960B1"/>
    <w:rsid w:val="00797140"/>
    <w:rsid w:val="007A009A"/>
    <w:rsid w:val="007A2DB0"/>
    <w:rsid w:val="007A4250"/>
    <w:rsid w:val="007A71FD"/>
    <w:rsid w:val="007B01E6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1DD2"/>
    <w:rsid w:val="0085453F"/>
    <w:rsid w:val="00860959"/>
    <w:rsid w:val="00864659"/>
    <w:rsid w:val="00870474"/>
    <w:rsid w:val="008752AC"/>
    <w:rsid w:val="00875CC0"/>
    <w:rsid w:val="00875D3D"/>
    <w:rsid w:val="0088002E"/>
    <w:rsid w:val="00881771"/>
    <w:rsid w:val="00882559"/>
    <w:rsid w:val="00883445"/>
    <w:rsid w:val="0089185C"/>
    <w:rsid w:val="00893B3D"/>
    <w:rsid w:val="00893F99"/>
    <w:rsid w:val="008953BF"/>
    <w:rsid w:val="00897C92"/>
    <w:rsid w:val="008A073E"/>
    <w:rsid w:val="008A4238"/>
    <w:rsid w:val="008A4EDE"/>
    <w:rsid w:val="008B0D92"/>
    <w:rsid w:val="008B2DF1"/>
    <w:rsid w:val="008B3F18"/>
    <w:rsid w:val="008C0B77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2FC7"/>
    <w:rsid w:val="008D5F87"/>
    <w:rsid w:val="008E12E7"/>
    <w:rsid w:val="008E2E17"/>
    <w:rsid w:val="008E40B5"/>
    <w:rsid w:val="008E412D"/>
    <w:rsid w:val="008F0ACF"/>
    <w:rsid w:val="008F3142"/>
    <w:rsid w:val="008F4B98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3574"/>
    <w:rsid w:val="00924A61"/>
    <w:rsid w:val="00927768"/>
    <w:rsid w:val="00936D50"/>
    <w:rsid w:val="00937E3B"/>
    <w:rsid w:val="0094382B"/>
    <w:rsid w:val="009439B1"/>
    <w:rsid w:val="00947521"/>
    <w:rsid w:val="00954B1D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2EC0"/>
    <w:rsid w:val="00984D7E"/>
    <w:rsid w:val="0098631E"/>
    <w:rsid w:val="00991918"/>
    <w:rsid w:val="00994729"/>
    <w:rsid w:val="009A01E5"/>
    <w:rsid w:val="009A1F37"/>
    <w:rsid w:val="009A2789"/>
    <w:rsid w:val="009A2823"/>
    <w:rsid w:val="009A4876"/>
    <w:rsid w:val="009B0892"/>
    <w:rsid w:val="009B1731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2125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64804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1A8C"/>
    <w:rsid w:val="00B03D8F"/>
    <w:rsid w:val="00B05B78"/>
    <w:rsid w:val="00B06262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2C3"/>
    <w:rsid w:val="00B43EDE"/>
    <w:rsid w:val="00B4482B"/>
    <w:rsid w:val="00B45A23"/>
    <w:rsid w:val="00B50C9E"/>
    <w:rsid w:val="00B51BB1"/>
    <w:rsid w:val="00B52032"/>
    <w:rsid w:val="00B52AF2"/>
    <w:rsid w:val="00B53535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2174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0C55"/>
    <w:rsid w:val="00BD1930"/>
    <w:rsid w:val="00BD2F9D"/>
    <w:rsid w:val="00BD7443"/>
    <w:rsid w:val="00BE09AE"/>
    <w:rsid w:val="00BE25D6"/>
    <w:rsid w:val="00BE34A5"/>
    <w:rsid w:val="00BE5B30"/>
    <w:rsid w:val="00BE74CC"/>
    <w:rsid w:val="00BF2859"/>
    <w:rsid w:val="00BF473F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411C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42BB2"/>
    <w:rsid w:val="00C43529"/>
    <w:rsid w:val="00C50CB9"/>
    <w:rsid w:val="00C50FB7"/>
    <w:rsid w:val="00C52A2F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66B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E5075"/>
    <w:rsid w:val="00CF15BB"/>
    <w:rsid w:val="00CF1FB7"/>
    <w:rsid w:val="00CF23FA"/>
    <w:rsid w:val="00CF632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1EE3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0770"/>
    <w:rsid w:val="00DA51B3"/>
    <w:rsid w:val="00DA7326"/>
    <w:rsid w:val="00DB002C"/>
    <w:rsid w:val="00DB04D3"/>
    <w:rsid w:val="00DB0754"/>
    <w:rsid w:val="00DB4436"/>
    <w:rsid w:val="00DC048F"/>
    <w:rsid w:val="00DC08C9"/>
    <w:rsid w:val="00DC0BBE"/>
    <w:rsid w:val="00DC1B5C"/>
    <w:rsid w:val="00DC2B95"/>
    <w:rsid w:val="00DC384B"/>
    <w:rsid w:val="00DC4BD7"/>
    <w:rsid w:val="00DD203B"/>
    <w:rsid w:val="00DD240B"/>
    <w:rsid w:val="00DD2657"/>
    <w:rsid w:val="00DD2D2C"/>
    <w:rsid w:val="00DD781E"/>
    <w:rsid w:val="00DE00ED"/>
    <w:rsid w:val="00DE0506"/>
    <w:rsid w:val="00DE1016"/>
    <w:rsid w:val="00DE125A"/>
    <w:rsid w:val="00DE1E51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2F8"/>
    <w:rsid w:val="00E63814"/>
    <w:rsid w:val="00E65F01"/>
    <w:rsid w:val="00E66139"/>
    <w:rsid w:val="00E662A5"/>
    <w:rsid w:val="00E71927"/>
    <w:rsid w:val="00E7474E"/>
    <w:rsid w:val="00E75CDA"/>
    <w:rsid w:val="00E8157A"/>
    <w:rsid w:val="00E8240D"/>
    <w:rsid w:val="00E82881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41B8"/>
    <w:rsid w:val="00EB51FE"/>
    <w:rsid w:val="00EC0271"/>
    <w:rsid w:val="00EC0A6F"/>
    <w:rsid w:val="00EC6904"/>
    <w:rsid w:val="00EC7C92"/>
    <w:rsid w:val="00ED0D22"/>
    <w:rsid w:val="00ED5E2A"/>
    <w:rsid w:val="00ED7197"/>
    <w:rsid w:val="00EE43D4"/>
    <w:rsid w:val="00EE6CF5"/>
    <w:rsid w:val="00EE75F8"/>
    <w:rsid w:val="00EF3319"/>
    <w:rsid w:val="00EF3C90"/>
    <w:rsid w:val="00EF53E0"/>
    <w:rsid w:val="00EF5E9D"/>
    <w:rsid w:val="00EF78CA"/>
    <w:rsid w:val="00F02265"/>
    <w:rsid w:val="00F042E1"/>
    <w:rsid w:val="00F04633"/>
    <w:rsid w:val="00F073F1"/>
    <w:rsid w:val="00F07C91"/>
    <w:rsid w:val="00F10A25"/>
    <w:rsid w:val="00F11322"/>
    <w:rsid w:val="00F1279D"/>
    <w:rsid w:val="00F132D2"/>
    <w:rsid w:val="00F13650"/>
    <w:rsid w:val="00F1559C"/>
    <w:rsid w:val="00F24F43"/>
    <w:rsid w:val="00F31E32"/>
    <w:rsid w:val="00F31F99"/>
    <w:rsid w:val="00F338B3"/>
    <w:rsid w:val="00F40D66"/>
    <w:rsid w:val="00F41C5F"/>
    <w:rsid w:val="00F42661"/>
    <w:rsid w:val="00F507B9"/>
    <w:rsid w:val="00F52AC8"/>
    <w:rsid w:val="00F53799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2F8A"/>
    <w:rsid w:val="00F94796"/>
    <w:rsid w:val="00F95B87"/>
    <w:rsid w:val="00FA28A7"/>
    <w:rsid w:val="00FA4BA5"/>
    <w:rsid w:val="00FA5E0A"/>
    <w:rsid w:val="00FA77AB"/>
    <w:rsid w:val="00FB61E2"/>
    <w:rsid w:val="00FC02AD"/>
    <w:rsid w:val="00FC50EC"/>
    <w:rsid w:val="00FC67ED"/>
    <w:rsid w:val="00FC6F43"/>
    <w:rsid w:val="00FD01F8"/>
    <w:rsid w:val="00FD07EE"/>
    <w:rsid w:val="00FD2090"/>
    <w:rsid w:val="00FD3DFB"/>
    <w:rsid w:val="00FD5B36"/>
    <w:rsid w:val="00FE1FA0"/>
    <w:rsid w:val="00FE32C9"/>
    <w:rsid w:val="00FE3750"/>
    <w:rsid w:val="00FF03FE"/>
    <w:rsid w:val="00FF26F1"/>
    <w:rsid w:val="00FF368E"/>
    <w:rsid w:val="00FF5037"/>
    <w:rsid w:val="00FF5794"/>
    <w:rsid w:val="00FF6091"/>
    <w:rsid w:val="00FF67BF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7</Pages>
  <Words>1192</Words>
  <Characters>6797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29</cp:revision>
  <cp:lastPrinted>2024-09-12T20:05:00Z</cp:lastPrinted>
  <dcterms:created xsi:type="dcterms:W3CDTF">2026-04-06T21:58:00Z</dcterms:created>
  <dcterms:modified xsi:type="dcterms:W3CDTF">2026-04-07T10:56:00Z</dcterms:modified>
</cp:coreProperties>
</file>