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Agent Pitch Script</w:t>
      </w:r>
    </w:p>
    <w:p>
      <w:pPr>
        <w:pStyle w:val="Heading2"/>
      </w:pPr>
      <w:r>
        <w:t xml:space="preserve">Realtor Suburb Snapshot Reports</w:t>
      </w:r>
    </w:p>
    <w:p>
      <w:pPr>
        <w:pStyle w:val="Lead"/>
      </w:pPr>
      <w:r>
        <w:t xml:space="preserve">Outreach script for agents and principals.</w:t>
      </w:r>
    </w:p>
    <w:p>
      <w:pPr>
        <w:pStyle w:val="Tagline"/>
      </w:pPr>
      <w:r>
        <w:t xml:space="preserve">Turn one suburb and one AI prompt into a report agents can publish.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Real estate agents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to pitch - Agents posting generic market updates without suburb-specific proof.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Email: suburb content gap - Subject: weekly [Suburb] snapshot idea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Principal pitch - This gives the team a repeatable local-content asset every week.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Compliance reminders - Cite sources for market data.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Filled example intro - Hi Sarah, I noticed your team posts strong auction content, but there is not a repeatable…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offer - Offer one suburb sample first.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Sample weekly deliverable - One-page suburb snapshot with listing movement, rent movement, auction result context,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real estate agents;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Who to pitch</w:t>
      </w:r>
    </w:p>
    <w:p>
      <w:pPr>
        <w:pStyle w:val="ListParagraph"/>
        <w:numPr>
          <w:ilvl w:val="0"/>
          <w:numId w:val="1"/>
        </w:numPr>
      </w:pPr>
      <w:r>
        <w:t xml:space="preserve">Agents posting generic market updates without suburb-specific proof.</w:t>
      </w:r>
    </w:p>
    <w:p>
      <w:pPr>
        <w:pStyle w:val="ListParagraph"/>
        <w:numPr>
          <w:ilvl w:val="0"/>
          <w:numId w:val="1"/>
        </w:numPr>
      </w:pPr>
      <w:r>
        <w:t xml:space="preserve">Principals who want weekly nurture content for appraisal leads.</w:t>
      </w:r>
    </w:p>
    <w:p>
      <w:pPr>
        <w:pStyle w:val="ListParagraph"/>
        <w:numPr>
          <w:ilvl w:val="0"/>
          <w:numId w:val="1"/>
        </w:numPr>
      </w:pPr>
      <w:r>
        <w:t xml:space="preserve">Buyer agents or selling agents who need simple local education assets.</w:t>
      </w:r>
    </w:p>
    <w:p>
      <w:pPr>
        <w:pStyle w:val="Heading1"/>
      </w:pPr>
      <w:r>
        <w:t xml:space="preserve">02 / Email: suburb content gap</w:t>
      </w:r>
    </w:p>
    <w:p>
      <w:pPr>
        <w:pStyle w:val="EmailSubject"/>
      </w:pPr>
      <w:r>
        <w:t xml:space="preserve">Subject: weekly [Suburb] snapshot idea</w:t>
      </w:r>
    </w:p>
    <w:p>
      <w:pPr>
        <w:pStyle w:val="ExampleBlock"/>
      </w:pPr>
      <w:r>
        <w:t xml:space="preserve">Hi [Name], I noticed your content talks about the market broadly, but not much about what changed in [Suburb] this week.</w:t>
      </w:r>
    </w:p>
    <w:p>
      <w:pPr>
        <w:pStyle w:val="ExampleBlock"/>
      </w:pPr>
      <w:r>
        <w:t xml:space="preserve">I build a weekly suburb snapshot agents can post, email, or send to warm leads. It uses public data, cites sources, and turns the numbers into plain-English talking points.</w:t>
      </w:r>
    </w:p>
    <w:p>
      <w:pPr>
        <w:pStyle w:val="ExampleBlock"/>
      </w:pPr>
      <w:r>
        <w:t xml:space="preserve">Would you like to see a one-page sample for [Suburb]?</w:t>
      </w:r>
    </w:p>
    <w:p>
      <w:pPr>
        <w:pStyle w:val="Heading1"/>
      </w:pPr>
      <w:r>
        <w:t xml:space="preserve">03 / Principal pitch</w:t>
      </w:r>
    </w:p>
    <w:p>
      <w:pPr>
        <w:pStyle w:val="ListParagraph"/>
        <w:numPr>
          <w:ilvl w:val="0"/>
          <w:numId w:val="1"/>
        </w:numPr>
      </w:pPr>
      <w:r>
        <w:t xml:space="preserve">This gives the team a repeatable local-content asset every week.</w:t>
      </w:r>
    </w:p>
    <w:p>
      <w:pPr>
        <w:pStyle w:val="ListParagraph"/>
        <w:numPr>
          <w:ilvl w:val="0"/>
          <w:numId w:val="1"/>
        </w:numPr>
      </w:pPr>
      <w:r>
        <w:t xml:space="preserve">It can be used by sales agents, buyer managers, and admin without rewriting from scratch.</w:t>
      </w:r>
    </w:p>
    <w:p>
      <w:pPr>
        <w:pStyle w:val="ListParagraph"/>
        <w:numPr>
          <w:ilvl w:val="0"/>
          <w:numId w:val="1"/>
        </w:numPr>
      </w:pPr>
      <w:r>
        <w:t xml:space="preserve">The value is consistency: one source-backed snapshot, multiple content uses.</w:t>
      </w:r>
    </w:p>
    <w:p>
      <w:pPr>
        <w:pStyle w:val="Heading1"/>
      </w:pPr>
      <w:r>
        <w:t xml:space="preserve">04 / Compliance reminders</w:t>
      </w:r>
    </w:p>
    <w:p>
      <w:pPr>
        <w:pStyle w:val="ListParagraph"/>
        <w:numPr>
          <w:ilvl w:val="0"/>
          <w:numId w:val="1"/>
        </w:numPr>
      </w:pPr>
      <w:r>
        <w:t xml:space="preserve">Cite sources for market data.</w:t>
      </w:r>
    </w:p>
    <w:p>
      <w:pPr>
        <w:pStyle w:val="ListParagraph"/>
        <w:numPr>
          <w:ilvl w:val="0"/>
          <w:numId w:val="1"/>
        </w:numPr>
      </w:pPr>
      <w:r>
        <w:t xml:space="preserve">Avoid investment advice and unsupported price predictions.</w:t>
      </w:r>
    </w:p>
    <w:p>
      <w:pPr>
        <w:pStyle w:val="ListParagraph"/>
        <w:numPr>
          <w:ilvl w:val="0"/>
          <w:numId w:val="1"/>
        </w:numPr>
      </w:pPr>
      <w:r>
        <w:t xml:space="preserve">Include agency approval before publishing branded market commentary.</w:t>
      </w:r>
    </w:p>
    <w:p>
      <w:pPr>
        <w:pStyle w:val="Heading1"/>
      </w:pPr>
      <w:r>
        <w:t xml:space="preserve">05 / Filled example intro</w:t>
      </w:r>
    </w:p>
    <w:p>
      <w:pPr>
        <w:pStyle w:val="ExampleBlock"/>
      </w:pPr>
      <w:r>
        <w:t xml:space="preserve">Hi Sarah, I noticed your team posts strong auction content, but there is not a repeatable weekly snapshot for Paddington sellers.</w:t>
      </w:r>
    </w:p>
    <w:p>
      <w:pPr>
        <w:pStyle w:val="ExampleBlock"/>
      </w:pPr>
      <w:r>
        <w:t xml:space="preserve">I put together a one-page sample that turns public listings, auction clearance, rent movement, and days-on-market data into three talking points your agents can use in email and social.</w:t>
      </w:r>
    </w:p>
    <w:p>
      <w:pPr>
        <w:pStyle w:val="ExampleBlock"/>
      </w:pPr>
      <w:r>
        <w:t xml:space="preserve">No predictions, no investment advice, just source-backed local context.</w:t>
      </w:r>
    </w:p>
    <w:p>
      <w:pPr>
        <w:pStyle w:val="Heading1"/>
      </w:pPr>
      <w:r>
        <w:t xml:space="preserve">06 / Follow-up offer</w:t>
      </w:r>
    </w:p>
    <w:p>
      <w:pPr>
        <w:pStyle w:val="ListParagraph"/>
        <w:numPr>
          <w:ilvl w:val="0"/>
          <w:numId w:val="1"/>
        </w:numPr>
      </w:pPr>
      <w:r>
        <w:t xml:space="preserve">Offer one suburb sample first.</w:t>
      </w:r>
    </w:p>
    <w:p>
      <w:pPr>
        <w:pStyle w:val="ListParagraph"/>
        <w:numPr>
          <w:ilvl w:val="0"/>
          <w:numId w:val="1"/>
        </w:numPr>
      </w:pPr>
      <w:r>
        <w:t xml:space="preserve">Then package a weekly retainer by suburb or agent pod.</w:t>
      </w:r>
    </w:p>
    <w:p>
      <w:pPr>
        <w:pStyle w:val="ListParagraph"/>
        <w:numPr>
          <w:ilvl w:val="0"/>
          <w:numId w:val="1"/>
        </w:numPr>
      </w:pPr>
      <w:r>
        <w:t xml:space="preserve">Add a monthly vendor nurture email as the upsell.</w:t>
      </w:r>
    </w:p>
    <w:p>
      <w:pPr>
        <w:pStyle w:val="Heading1"/>
      </w:pPr>
      <w:r>
        <w:t xml:space="preserve">07 / Sample weekly deliverable</w:t>
      </w:r>
    </w:p>
    <w:p>
      <w:pPr>
        <w:pStyle w:val="ListParagraph"/>
        <w:numPr>
          <w:ilvl w:val="0"/>
          <w:numId w:val="1"/>
        </w:numPr>
      </w:pPr>
      <w:r>
        <w:t xml:space="preserve">One-page suburb snapshot with listing movement, rent movement, auction result context, and three agent talking points.</w:t>
      </w:r>
    </w:p>
    <w:p>
      <w:pPr>
        <w:pStyle w:val="ListParagraph"/>
        <w:numPr>
          <w:ilvl w:val="0"/>
          <w:numId w:val="1"/>
        </w:numPr>
      </w:pPr>
      <w:r>
        <w:t xml:space="preserve">One email intro for warm appraisal leads.</w:t>
      </w:r>
    </w:p>
    <w:p>
      <w:pPr>
        <w:pStyle w:val="ListParagraph"/>
        <w:numPr>
          <w:ilvl w:val="0"/>
          <w:numId w:val="1"/>
        </w:numPr>
      </w:pPr>
      <w:r>
        <w:t xml:space="preserve">Two social captions: one seller-focused, one buyer-focused.</w:t>
      </w:r>
    </w:p>
    <w:p>
      <w:pPr>
        <w:pStyle w:val="ListParagraph"/>
        <w:numPr>
          <w:ilvl w:val="0"/>
          <w:numId w:val="1"/>
        </w:numPr>
      </w:pPr>
      <w:r>
        <w:t xml:space="preserve">Source log included for agency approval.</w:t>
      </w:r>
    </w:p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real estate agents;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Realtor Suburb Snapshot Reports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Agent Pitch Script</dc:title>
  <dc:creator>Side Hustle Stephen</dc:creator>
  <dc:subject>Realtor Suburb Snapshot Reports</dc:subject>
  <dc:description>Outreach script for agents and principals.</dc:description>
</cp:coreProperties>
</file>