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Boutique gyms and studios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boutique gym churn report serving boutique gyms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boutique gym churn report. Target buyer: Boutique…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boutique gym churn report aimed at boutique gyms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boutique gym churn report. Here is the draft deliverable…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boutique gym churn report.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boutique gym churn report.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boutique gyms and studios;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boutique gym churn report serving boutique gyms and studios.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boutique gym churn report. Target buyer: Boutique gyms and studios.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boutique gym churn report aimed at boutique gyms and studios.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boutique gym churn report.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boutique gym churn report.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boutique gym churn report.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Boutique Gym Churn Report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Boutique Gym Churn Report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