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Practical prompts for suburb summaries, agent content, source-safe commentary, and appraisal lead nurture.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Real estate agents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- Use public data carefully, cite sources, and date every data point.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Market snapshot prompts - Act as a real estate content analyst. Turn these source notes for [suburb]: [paste…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Content and nurture prompts - Create a weekly content pack for a real estate agent in [suburb]. Include LinkedIn post…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Sales and delivery prompts - Write a cold email to a real estate agent who posts generic market updates. Offer a…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-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-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- This asset is for real estate agents; remove generic language before sending it to a…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-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-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-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-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-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public data carefully, cite sources, and date every data point.</w:t>
      </w:r>
    </w:p>
    <w:p>
      <w:pPr>
        <w:pStyle w:val="ExampleBlock"/>
      </w:pPr>
      <w:r>
        <w:t xml:space="preserve">Separate factual market observations from agent opinion. Avoid investment advice and unsupported predictions.</w:t>
      </w:r>
    </w:p>
    <w:p>
      <w:pPr>
        <w:pStyle w:val="ExampleBlock"/>
      </w:pPr>
      <w:r>
        <w:t xml:space="preserve">Have the agent or agency approve branded market commentary before publishing.</w:t>
      </w:r>
    </w:p>
    <w:p>
      <w:pPr>
        <w:pStyle w:val="Heading1"/>
      </w:pPr>
      <w:r>
        <w:t xml:space="preserve">02 / Market snapshot prompts</w:t>
      </w:r>
    </w:p>
    <w:p>
      <w:pPr>
        <w:pStyle w:val="ExampleBlock"/>
      </w:pPr>
      <w:r>
        <w:t xml:space="preserve">Act as a real estate content analyst. Turn these source notes for [suburb]: [paste sources/data] into a one-page weekly snapshot with key movements, plain-English interpretation, seller talking points, buyer talking points, and source log.</w:t>
      </w:r>
    </w:p>
    <w:p>
      <w:pPr>
        <w:pStyle w:val="ExampleBlock"/>
      </w:pPr>
      <w:r>
        <w:t xml:space="preserve">Summarise this suburb data without making predictions: [paste]. Identify what changed, what stayed flat, what sellers may care about, what buyers may ask, and what needs source verification.</w:t>
      </w:r>
    </w:p>
    <w:p>
      <w:pPr>
        <w:pStyle w:val="ExampleBlock"/>
      </w:pPr>
      <w:r>
        <w:t xml:space="preserve">Create three agent-safe talking points from this market data: [paste]. Use cautious language, cite the source/date, and avoid investment advice.</w:t>
      </w:r>
    </w:p>
    <w:p>
      <w:pPr>
        <w:pStyle w:val="Heading1"/>
      </w:pPr>
      <w:r>
        <w:t xml:space="preserve">03 / Content and nurture prompts</w:t>
      </w:r>
    </w:p>
    <w:p>
      <w:pPr>
        <w:pStyle w:val="ExampleBlock"/>
      </w:pPr>
      <w:r>
        <w:t xml:space="preserve">Create a weekly content pack for a real estate agent in [suburb]. Include LinkedIn post, Instagram caption, email intro, appraisal lead follow-up, and a short video script using this source-backed snapshot: [paste].</w:t>
      </w:r>
    </w:p>
    <w:p>
      <w:pPr>
        <w:pStyle w:val="ExampleBlock"/>
      </w:pPr>
      <w:r>
        <w:t xml:space="preserve">Write an appraisal lead nurture email using this suburb snapshot: [paste]. Keep it helpful and local, not pushy.</w:t>
      </w:r>
    </w:p>
    <w:p>
      <w:pPr>
        <w:pStyle w:val="ExampleBlock"/>
      </w:pPr>
      <w:r>
        <w:t xml:space="preserve">Create a principal-facing pitch for a weekly suburb snapshot retainer. Emphasise consistency, source discipline, and reuse across social/email/sales.</w:t>
      </w:r>
    </w:p>
    <w:p>
      <w:pPr>
        <w:pStyle w:val="Heading1"/>
      </w:pPr>
      <w:r>
        <w:t xml:space="preserve">04 / Sales and delivery prompts</w:t>
      </w:r>
    </w:p>
    <w:p>
      <w:pPr>
        <w:pStyle w:val="ExampleBlock"/>
      </w:pPr>
      <w:r>
        <w:t xml:space="preserve">Write a cold email to a real estate agent who posts generic market updates. Offer a one-suburb sample snapshot and mention source-backed local content.</w:t>
      </w:r>
    </w:p>
    <w:p>
      <w:pPr>
        <w:pStyle w:val="ExampleBlock"/>
      </w:pPr>
      <w:r>
        <w:t xml:space="preserve">Create a client intake checklist for a suburb snapshot service. Include target suburbs, agency tone, compliance process, data sources, posting cadence, and approval workflow.</w:t>
      </w:r>
    </w:p>
    <w:p>
      <w:pPr>
        <w:pStyle w:val="ExampleBlock"/>
      </w:pPr>
      <w:r>
        <w:t xml:space="preserve">Create a handoff note for a completed suburb snapshot with source log, publishable captions, caveats, and next week's data needs.</w:t>
      </w:r>
    </w:p>
    <w:p>
      <w:pPr>
        <w:pStyle w:val="Heading1"/>
      </w:pPr>
      <w:r>
        <w:t xml:space="preserve">05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Realtor Suburb Snapshot Reports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Realtor Suburb Snapshot Reports</dc:subject>
  <dc:description>Practical prompts for suburb summaries, agent content, source-safe commentary, and appraisal lead nurture.</dc:description>
</cp:coreProperties>
</file>